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CCE3B" w14:textId="77777777" w:rsidR="00694237" w:rsidRDefault="00694237" w:rsidP="00694237">
      <w:pPr>
        <w:pStyle w:val="NormalWeb"/>
        <w:rPr>
          <w:lang w:eastAsia="en-GB"/>
        </w:rPr>
      </w:pPr>
      <w:r>
        <w:t>A Safety Plan ensures the wellbeing of all children in Out of School Hours Care by identifying risks and outlining strategies to prevent harm. It supports educators to respond consistently and effectively to individual needs, promoting both physical and emotional safety.</w:t>
      </w:r>
    </w:p>
    <w:p w14:paraId="53163F08" w14:textId="77777777" w:rsidR="00694237" w:rsidRDefault="00694237" w:rsidP="0086305E">
      <w:pPr>
        <w:pStyle w:val="NormalWeb"/>
        <w:spacing w:after="0" w:afterAutospacing="0"/>
      </w:pPr>
      <w:r>
        <w:t>Overall, a Safety Plan prioritises the safety, dignity, and inclusion of every child while equipping educators with practical tools to manage challenges and maintain a positive, safe environment.</w:t>
      </w:r>
    </w:p>
    <w:p w14:paraId="398D04E0" w14:textId="77777777" w:rsidR="00E37BFA" w:rsidRDefault="00E37BFA" w:rsidP="00495FEF"/>
    <w:tbl>
      <w:tblPr>
        <w:tblStyle w:val="TableGrid"/>
        <w:tblW w:w="0" w:type="auto"/>
        <w:tblLook w:val="04A0" w:firstRow="1" w:lastRow="0" w:firstColumn="1" w:lastColumn="0" w:noHBand="0" w:noVBand="1"/>
      </w:tblPr>
      <w:tblGrid>
        <w:gridCol w:w="2231"/>
        <w:gridCol w:w="2400"/>
        <w:gridCol w:w="2324"/>
        <w:gridCol w:w="1521"/>
        <w:gridCol w:w="2434"/>
        <w:gridCol w:w="4480"/>
      </w:tblGrid>
      <w:tr w:rsidR="00617B7C" w14:paraId="13D49246" w14:textId="77777777" w:rsidTr="00E80089">
        <w:tc>
          <w:tcPr>
            <w:tcW w:w="2231" w:type="dxa"/>
            <w:shd w:val="clear" w:color="auto" w:fill="FABF8F" w:themeFill="accent6" w:themeFillTint="99"/>
          </w:tcPr>
          <w:p w14:paraId="72A37D27" w14:textId="77777777" w:rsidR="00617B7C" w:rsidRDefault="00617B7C" w:rsidP="00E37BFA">
            <w:pPr>
              <w:rPr>
                <w:rFonts w:asciiTheme="majorHAnsi" w:hAnsiTheme="majorHAnsi" w:cstheme="majorHAnsi"/>
                <w:b/>
                <w:bCs/>
                <w:sz w:val="20"/>
                <w:szCs w:val="20"/>
              </w:rPr>
            </w:pPr>
            <w:r>
              <w:rPr>
                <w:rFonts w:asciiTheme="majorHAnsi" w:hAnsiTheme="majorHAnsi" w:cstheme="majorHAnsi"/>
                <w:b/>
                <w:bCs/>
                <w:sz w:val="20"/>
                <w:szCs w:val="20"/>
              </w:rPr>
              <w:t>Childs Name:</w:t>
            </w:r>
          </w:p>
          <w:p w14:paraId="0D29F94F" w14:textId="07B62A35" w:rsidR="00617B7C" w:rsidRPr="00FF6023" w:rsidRDefault="00617B7C" w:rsidP="00E37BFA">
            <w:pPr>
              <w:rPr>
                <w:rFonts w:asciiTheme="majorHAnsi" w:hAnsiTheme="majorHAnsi" w:cstheme="majorHAnsi"/>
                <w:b/>
                <w:bCs/>
                <w:sz w:val="20"/>
                <w:szCs w:val="20"/>
              </w:rPr>
            </w:pPr>
          </w:p>
        </w:tc>
        <w:tc>
          <w:tcPr>
            <w:tcW w:w="2400" w:type="dxa"/>
          </w:tcPr>
          <w:p w14:paraId="1E4DF3CA" w14:textId="3F9915C1" w:rsidR="00617B7C" w:rsidRPr="00FF6023" w:rsidRDefault="00617B7C" w:rsidP="00E37BFA">
            <w:pPr>
              <w:rPr>
                <w:rFonts w:asciiTheme="majorHAnsi" w:hAnsiTheme="majorHAnsi" w:cstheme="majorHAnsi"/>
                <w:b/>
                <w:bCs/>
                <w:sz w:val="20"/>
                <w:szCs w:val="20"/>
              </w:rPr>
            </w:pPr>
            <w:r>
              <w:rPr>
                <w:rFonts w:asciiTheme="majorHAnsi" w:hAnsiTheme="majorHAnsi" w:cstheme="majorHAnsi"/>
                <w:b/>
                <w:bCs/>
                <w:sz w:val="20"/>
                <w:szCs w:val="20"/>
              </w:rPr>
              <w:t>OLIVER BANDERA</w:t>
            </w:r>
          </w:p>
        </w:tc>
        <w:tc>
          <w:tcPr>
            <w:tcW w:w="2324" w:type="dxa"/>
            <w:shd w:val="clear" w:color="auto" w:fill="FABF8F" w:themeFill="accent6" w:themeFillTint="99"/>
          </w:tcPr>
          <w:p w14:paraId="2F8E46AE" w14:textId="3409B980" w:rsidR="00617B7C" w:rsidRPr="00FF6023" w:rsidRDefault="00617B7C" w:rsidP="00E37BFA">
            <w:pPr>
              <w:rPr>
                <w:rFonts w:asciiTheme="majorHAnsi" w:hAnsiTheme="majorHAnsi" w:cstheme="majorHAnsi"/>
                <w:b/>
                <w:bCs/>
                <w:sz w:val="20"/>
                <w:szCs w:val="20"/>
              </w:rPr>
            </w:pPr>
            <w:r>
              <w:rPr>
                <w:rFonts w:asciiTheme="majorHAnsi" w:hAnsiTheme="majorHAnsi" w:cstheme="majorHAnsi"/>
                <w:b/>
                <w:bCs/>
                <w:sz w:val="20"/>
                <w:szCs w:val="20"/>
              </w:rPr>
              <w:t>Date Created:</w:t>
            </w:r>
          </w:p>
        </w:tc>
        <w:tc>
          <w:tcPr>
            <w:tcW w:w="1521" w:type="dxa"/>
          </w:tcPr>
          <w:p w14:paraId="003A40D4" w14:textId="777D1239" w:rsidR="00617B7C" w:rsidRPr="00FF6023" w:rsidRDefault="00700DF9" w:rsidP="00E37BFA">
            <w:pPr>
              <w:rPr>
                <w:rFonts w:asciiTheme="majorHAnsi" w:hAnsiTheme="majorHAnsi" w:cstheme="majorHAnsi"/>
                <w:b/>
                <w:bCs/>
                <w:sz w:val="20"/>
                <w:szCs w:val="20"/>
              </w:rPr>
            </w:pPr>
            <w:r>
              <w:rPr>
                <w:rFonts w:asciiTheme="majorHAnsi" w:hAnsiTheme="majorHAnsi" w:cstheme="majorHAnsi"/>
                <w:b/>
                <w:bCs/>
                <w:sz w:val="20"/>
                <w:szCs w:val="20"/>
              </w:rPr>
              <w:t>06/10/2025</w:t>
            </w:r>
          </w:p>
        </w:tc>
        <w:tc>
          <w:tcPr>
            <w:tcW w:w="2434" w:type="dxa"/>
            <w:shd w:val="clear" w:color="auto" w:fill="FABF8F" w:themeFill="accent6" w:themeFillTint="99"/>
          </w:tcPr>
          <w:p w14:paraId="55D5C0A8" w14:textId="5BDA84FC" w:rsidR="00617B7C" w:rsidRPr="00FF6023" w:rsidRDefault="00617B7C" w:rsidP="00E37BFA">
            <w:pPr>
              <w:rPr>
                <w:rFonts w:asciiTheme="majorHAnsi" w:hAnsiTheme="majorHAnsi" w:cstheme="majorHAnsi"/>
                <w:b/>
                <w:bCs/>
                <w:sz w:val="20"/>
                <w:szCs w:val="20"/>
              </w:rPr>
            </w:pPr>
            <w:r>
              <w:rPr>
                <w:rFonts w:asciiTheme="majorHAnsi" w:hAnsiTheme="majorHAnsi" w:cstheme="majorHAnsi"/>
                <w:b/>
                <w:bCs/>
                <w:sz w:val="20"/>
                <w:szCs w:val="20"/>
              </w:rPr>
              <w:t>Recommended Review:</w:t>
            </w:r>
          </w:p>
        </w:tc>
        <w:tc>
          <w:tcPr>
            <w:tcW w:w="4480" w:type="dxa"/>
          </w:tcPr>
          <w:p w14:paraId="044CDD5B" w14:textId="0F71F977" w:rsidR="00617B7C" w:rsidRPr="00FF6023" w:rsidRDefault="00700DF9" w:rsidP="00E37BFA">
            <w:pPr>
              <w:rPr>
                <w:rFonts w:asciiTheme="majorHAnsi" w:hAnsiTheme="majorHAnsi" w:cstheme="majorHAnsi"/>
                <w:b/>
                <w:bCs/>
                <w:sz w:val="20"/>
                <w:szCs w:val="20"/>
              </w:rPr>
            </w:pPr>
            <w:r>
              <w:rPr>
                <w:rFonts w:asciiTheme="majorHAnsi" w:hAnsiTheme="majorHAnsi" w:cstheme="majorHAnsi"/>
                <w:b/>
                <w:bCs/>
                <w:sz w:val="20"/>
                <w:szCs w:val="20"/>
              </w:rPr>
              <w:t>February 2026</w:t>
            </w:r>
          </w:p>
        </w:tc>
      </w:tr>
      <w:tr w:rsidR="00700DF9" w14:paraId="68AC8C9D" w14:textId="77777777" w:rsidTr="00E80089">
        <w:tc>
          <w:tcPr>
            <w:tcW w:w="2231" w:type="dxa"/>
            <w:shd w:val="clear" w:color="auto" w:fill="FABF8F" w:themeFill="accent6" w:themeFillTint="99"/>
          </w:tcPr>
          <w:p w14:paraId="51485048" w14:textId="581C4DA9" w:rsidR="00700DF9" w:rsidRDefault="00700DF9" w:rsidP="00E37BFA">
            <w:r w:rsidRPr="00FF6023">
              <w:rPr>
                <w:rFonts w:asciiTheme="majorHAnsi" w:hAnsiTheme="majorHAnsi" w:cstheme="majorHAnsi"/>
                <w:b/>
                <w:bCs/>
                <w:sz w:val="20"/>
                <w:szCs w:val="20"/>
              </w:rPr>
              <w:t>Activities</w:t>
            </w:r>
            <w:r>
              <w:rPr>
                <w:rFonts w:asciiTheme="majorHAnsi" w:hAnsiTheme="majorHAnsi" w:cstheme="majorHAnsi"/>
                <w:b/>
                <w:bCs/>
                <w:sz w:val="20"/>
                <w:szCs w:val="20"/>
              </w:rPr>
              <w:t>/Behaviours</w:t>
            </w:r>
          </w:p>
        </w:tc>
        <w:tc>
          <w:tcPr>
            <w:tcW w:w="2400" w:type="dxa"/>
            <w:shd w:val="clear" w:color="auto" w:fill="FABF8F" w:themeFill="accent6" w:themeFillTint="99"/>
          </w:tcPr>
          <w:p w14:paraId="5E3CCDFE" w14:textId="0E9C98C8" w:rsidR="00700DF9" w:rsidRDefault="00700DF9" w:rsidP="00E37BFA">
            <w:r w:rsidRPr="00FF6023">
              <w:rPr>
                <w:rFonts w:asciiTheme="majorHAnsi" w:hAnsiTheme="majorHAnsi" w:cstheme="majorHAnsi"/>
                <w:b/>
                <w:bCs/>
                <w:sz w:val="20"/>
                <w:szCs w:val="20"/>
              </w:rPr>
              <w:t>Potential risks or responses associated with the activity</w:t>
            </w:r>
            <w:r>
              <w:rPr>
                <w:rFonts w:asciiTheme="majorHAnsi" w:hAnsiTheme="majorHAnsi" w:cstheme="majorHAnsi"/>
                <w:b/>
                <w:bCs/>
                <w:sz w:val="20"/>
                <w:szCs w:val="20"/>
              </w:rPr>
              <w:t>/behaviour</w:t>
            </w:r>
          </w:p>
        </w:tc>
        <w:tc>
          <w:tcPr>
            <w:tcW w:w="2324" w:type="dxa"/>
            <w:shd w:val="clear" w:color="auto" w:fill="FABF8F" w:themeFill="accent6" w:themeFillTint="99"/>
          </w:tcPr>
          <w:p w14:paraId="5DB7826E" w14:textId="1222EF71" w:rsidR="00700DF9" w:rsidRDefault="00700DF9" w:rsidP="00E37BFA">
            <w:r w:rsidRPr="00FF6023">
              <w:rPr>
                <w:rFonts w:asciiTheme="majorHAnsi" w:hAnsiTheme="majorHAnsi" w:cstheme="majorHAnsi"/>
                <w:b/>
                <w:bCs/>
                <w:sz w:val="20"/>
                <w:szCs w:val="20"/>
              </w:rPr>
              <w:t>Evidence that behaviours are likely to occur</w:t>
            </w:r>
          </w:p>
        </w:tc>
        <w:tc>
          <w:tcPr>
            <w:tcW w:w="1521" w:type="dxa"/>
            <w:shd w:val="clear" w:color="auto" w:fill="FABF8F" w:themeFill="accent6" w:themeFillTint="99"/>
          </w:tcPr>
          <w:p w14:paraId="6413AB26" w14:textId="77B0E649" w:rsidR="00700DF9" w:rsidRDefault="00700DF9" w:rsidP="00E37BFA">
            <w:r>
              <w:rPr>
                <w:rFonts w:asciiTheme="majorHAnsi" w:hAnsiTheme="majorHAnsi" w:cstheme="majorHAnsi"/>
                <w:b/>
                <w:bCs/>
                <w:sz w:val="20"/>
                <w:szCs w:val="20"/>
              </w:rPr>
              <w:t>Risk Level</w:t>
            </w:r>
          </w:p>
        </w:tc>
        <w:tc>
          <w:tcPr>
            <w:tcW w:w="6914" w:type="dxa"/>
            <w:gridSpan w:val="2"/>
            <w:shd w:val="clear" w:color="auto" w:fill="FABF8F" w:themeFill="accent6" w:themeFillTint="99"/>
          </w:tcPr>
          <w:p w14:paraId="5FB2C7EC" w14:textId="2F82151E" w:rsidR="00700DF9" w:rsidRDefault="00700DF9" w:rsidP="00E37BFA">
            <w:r w:rsidRPr="00FF6023">
              <w:rPr>
                <w:rFonts w:asciiTheme="majorHAnsi" w:hAnsiTheme="majorHAnsi" w:cstheme="majorHAnsi"/>
                <w:b/>
                <w:bCs/>
                <w:sz w:val="20"/>
                <w:szCs w:val="20"/>
              </w:rPr>
              <w:t>Risk control measures</w:t>
            </w:r>
            <w:r>
              <w:rPr>
                <w:rFonts w:asciiTheme="majorHAnsi" w:hAnsiTheme="majorHAnsi" w:cstheme="majorHAnsi"/>
                <w:b/>
                <w:bCs/>
                <w:sz w:val="20"/>
                <w:szCs w:val="20"/>
              </w:rPr>
              <w:t xml:space="preserve"> and response</w:t>
            </w:r>
          </w:p>
        </w:tc>
      </w:tr>
      <w:tr w:rsidR="0086305E" w14:paraId="003F7A4C" w14:textId="77777777" w:rsidTr="00E80089">
        <w:tc>
          <w:tcPr>
            <w:tcW w:w="2231" w:type="dxa"/>
            <w:vAlign w:val="center"/>
          </w:tcPr>
          <w:p w14:paraId="38DD18A8" w14:textId="28A4C025" w:rsidR="0086305E" w:rsidRPr="0086305E" w:rsidRDefault="0086305E" w:rsidP="0086305E">
            <w:pPr>
              <w:rPr>
                <w:sz w:val="20"/>
                <w:szCs w:val="20"/>
              </w:rPr>
            </w:pPr>
            <w:r w:rsidRPr="0086305E">
              <w:rPr>
                <w:sz w:val="20"/>
                <w:szCs w:val="20"/>
              </w:rPr>
              <w:t>Interrupting – not listening</w:t>
            </w:r>
          </w:p>
        </w:tc>
        <w:tc>
          <w:tcPr>
            <w:tcW w:w="2400" w:type="dxa"/>
            <w:vAlign w:val="center"/>
          </w:tcPr>
          <w:p w14:paraId="1507BFFF" w14:textId="536C153F" w:rsidR="0086305E" w:rsidRPr="0086305E" w:rsidRDefault="0086305E" w:rsidP="0086305E">
            <w:pPr>
              <w:rPr>
                <w:rFonts w:asciiTheme="majorHAnsi" w:hAnsiTheme="majorHAnsi" w:cstheme="majorHAnsi"/>
                <w:b/>
                <w:bCs/>
                <w:sz w:val="20"/>
                <w:szCs w:val="20"/>
              </w:rPr>
            </w:pPr>
            <w:r w:rsidRPr="0086305E">
              <w:rPr>
                <w:sz w:val="20"/>
                <w:szCs w:val="20"/>
              </w:rPr>
              <w:t>Disrupts group activities, distracts others, reduces engagement and safety awareness</w:t>
            </w:r>
          </w:p>
        </w:tc>
        <w:tc>
          <w:tcPr>
            <w:tcW w:w="2324" w:type="dxa"/>
            <w:vAlign w:val="center"/>
          </w:tcPr>
          <w:p w14:paraId="655D60BE" w14:textId="7477E880" w:rsidR="0086305E" w:rsidRPr="0086305E" w:rsidRDefault="0086305E" w:rsidP="0086305E">
            <w:pPr>
              <w:rPr>
                <w:rFonts w:asciiTheme="majorHAnsi" w:hAnsiTheme="majorHAnsi" w:cstheme="majorHAnsi"/>
                <w:b/>
                <w:bCs/>
                <w:sz w:val="20"/>
                <w:szCs w:val="20"/>
              </w:rPr>
            </w:pPr>
            <w:r w:rsidRPr="0086305E">
              <w:rPr>
                <w:sz w:val="20"/>
                <w:szCs w:val="20"/>
              </w:rPr>
              <w:t>Frequently interrupts during discussions and group times</w:t>
            </w:r>
          </w:p>
        </w:tc>
        <w:tc>
          <w:tcPr>
            <w:tcW w:w="1521" w:type="dxa"/>
            <w:vAlign w:val="center"/>
          </w:tcPr>
          <w:p w14:paraId="4A554153" w14:textId="4CF72AB0" w:rsidR="0086305E" w:rsidRPr="0086305E" w:rsidRDefault="0086305E" w:rsidP="0086305E">
            <w:pPr>
              <w:rPr>
                <w:rFonts w:asciiTheme="majorHAnsi" w:hAnsiTheme="majorHAnsi" w:cstheme="majorHAnsi"/>
                <w:b/>
                <w:bCs/>
                <w:sz w:val="20"/>
                <w:szCs w:val="20"/>
              </w:rPr>
            </w:pPr>
            <w:r w:rsidRPr="0086305E">
              <w:rPr>
                <w:sz w:val="20"/>
                <w:szCs w:val="20"/>
              </w:rPr>
              <w:t>Low</w:t>
            </w:r>
          </w:p>
        </w:tc>
        <w:tc>
          <w:tcPr>
            <w:tcW w:w="6914" w:type="dxa"/>
            <w:gridSpan w:val="2"/>
            <w:vAlign w:val="center"/>
          </w:tcPr>
          <w:p w14:paraId="33B9AAF4" w14:textId="77777777" w:rsidR="00E80089" w:rsidRDefault="00E80089" w:rsidP="0086305E">
            <w:pPr>
              <w:rPr>
                <w:sz w:val="20"/>
                <w:szCs w:val="20"/>
              </w:rPr>
            </w:pPr>
            <w:r>
              <w:rPr>
                <w:sz w:val="20"/>
                <w:szCs w:val="20"/>
              </w:rPr>
              <w:t xml:space="preserve">Educators will: </w:t>
            </w:r>
          </w:p>
          <w:p w14:paraId="687E99D8" w14:textId="0221A99C" w:rsidR="00E80089" w:rsidRPr="00E80089" w:rsidRDefault="00E80089" w:rsidP="00E80089">
            <w:pPr>
              <w:pStyle w:val="ListParagraph"/>
              <w:numPr>
                <w:ilvl w:val="0"/>
                <w:numId w:val="1"/>
              </w:numPr>
              <w:rPr>
                <w:sz w:val="20"/>
                <w:szCs w:val="20"/>
              </w:rPr>
            </w:pPr>
            <w:r w:rsidRPr="00E80089">
              <w:rPr>
                <w:sz w:val="20"/>
                <w:szCs w:val="20"/>
              </w:rPr>
              <w:t>p</w:t>
            </w:r>
            <w:r w:rsidR="0086305E" w:rsidRPr="00E80089">
              <w:rPr>
                <w:sz w:val="20"/>
                <w:szCs w:val="20"/>
              </w:rPr>
              <w:t>rovide clear, concise instructions</w:t>
            </w:r>
          </w:p>
          <w:p w14:paraId="5FC8A0F7" w14:textId="11DEC963" w:rsidR="00E80089" w:rsidRPr="00E80089" w:rsidRDefault="0086305E" w:rsidP="00E80089">
            <w:pPr>
              <w:pStyle w:val="ListParagraph"/>
              <w:numPr>
                <w:ilvl w:val="0"/>
                <w:numId w:val="1"/>
              </w:numPr>
              <w:rPr>
                <w:sz w:val="20"/>
                <w:szCs w:val="20"/>
              </w:rPr>
            </w:pPr>
            <w:r w:rsidRPr="00E80089">
              <w:rPr>
                <w:sz w:val="20"/>
                <w:szCs w:val="20"/>
              </w:rPr>
              <w:t>use positive reinforcement</w:t>
            </w:r>
          </w:p>
          <w:p w14:paraId="43B7E0FF" w14:textId="11672F30" w:rsidR="0086305E" w:rsidRPr="00E80089" w:rsidRDefault="0086305E" w:rsidP="00E80089">
            <w:pPr>
              <w:pStyle w:val="ListParagraph"/>
              <w:numPr>
                <w:ilvl w:val="0"/>
                <w:numId w:val="1"/>
              </w:numPr>
              <w:rPr>
                <w:rFonts w:asciiTheme="majorHAnsi" w:hAnsiTheme="majorHAnsi" w:cstheme="majorHAnsi"/>
                <w:b/>
                <w:bCs/>
                <w:sz w:val="20"/>
                <w:szCs w:val="20"/>
              </w:rPr>
            </w:pPr>
            <w:r w:rsidRPr="00E80089">
              <w:rPr>
                <w:sz w:val="20"/>
                <w:szCs w:val="20"/>
              </w:rPr>
              <w:t>assign small responsibilities to promote engagement</w:t>
            </w:r>
          </w:p>
        </w:tc>
      </w:tr>
      <w:tr w:rsidR="0086305E" w14:paraId="3D79C6F0" w14:textId="77777777" w:rsidTr="00E80089">
        <w:tc>
          <w:tcPr>
            <w:tcW w:w="2231" w:type="dxa"/>
            <w:vAlign w:val="center"/>
          </w:tcPr>
          <w:p w14:paraId="1B83F110" w14:textId="0E08DB6E" w:rsidR="0086305E" w:rsidRPr="0086305E" w:rsidRDefault="0086305E" w:rsidP="0086305E">
            <w:pPr>
              <w:rPr>
                <w:sz w:val="20"/>
                <w:szCs w:val="20"/>
              </w:rPr>
            </w:pPr>
            <w:r w:rsidRPr="0086305E">
              <w:rPr>
                <w:sz w:val="20"/>
                <w:szCs w:val="20"/>
              </w:rPr>
              <w:t>Saying rude things</w:t>
            </w:r>
          </w:p>
        </w:tc>
        <w:tc>
          <w:tcPr>
            <w:tcW w:w="2400" w:type="dxa"/>
            <w:vAlign w:val="center"/>
          </w:tcPr>
          <w:p w14:paraId="2FC3A098" w14:textId="04D6BE24" w:rsidR="0086305E" w:rsidRPr="0086305E" w:rsidRDefault="0086305E" w:rsidP="0086305E">
            <w:pPr>
              <w:rPr>
                <w:rFonts w:asciiTheme="majorHAnsi" w:hAnsiTheme="majorHAnsi" w:cstheme="majorHAnsi"/>
                <w:b/>
                <w:bCs/>
                <w:sz w:val="20"/>
                <w:szCs w:val="20"/>
              </w:rPr>
            </w:pPr>
            <w:r w:rsidRPr="0086305E">
              <w:rPr>
                <w:sz w:val="20"/>
                <w:szCs w:val="20"/>
              </w:rPr>
              <w:t>Upsets peers and damages relationships; potential escalation to aggression</w:t>
            </w:r>
          </w:p>
        </w:tc>
        <w:tc>
          <w:tcPr>
            <w:tcW w:w="2324" w:type="dxa"/>
            <w:vAlign w:val="center"/>
          </w:tcPr>
          <w:p w14:paraId="7EF4C061" w14:textId="3D4920E1" w:rsidR="0086305E" w:rsidRPr="0086305E" w:rsidRDefault="0086305E" w:rsidP="0086305E">
            <w:pPr>
              <w:rPr>
                <w:rFonts w:asciiTheme="majorHAnsi" w:hAnsiTheme="majorHAnsi" w:cstheme="majorHAnsi"/>
                <w:b/>
                <w:bCs/>
                <w:sz w:val="20"/>
                <w:szCs w:val="20"/>
              </w:rPr>
            </w:pPr>
            <w:r w:rsidRPr="0086305E">
              <w:rPr>
                <w:sz w:val="20"/>
                <w:szCs w:val="20"/>
              </w:rPr>
              <w:t>Regularly uses inappropriate or rude language when frustrated</w:t>
            </w:r>
          </w:p>
        </w:tc>
        <w:tc>
          <w:tcPr>
            <w:tcW w:w="1521" w:type="dxa"/>
            <w:vAlign w:val="center"/>
          </w:tcPr>
          <w:p w14:paraId="0E854F4A" w14:textId="5C4532FA" w:rsidR="0086305E" w:rsidRPr="0086305E" w:rsidRDefault="0086305E" w:rsidP="0086305E">
            <w:pPr>
              <w:rPr>
                <w:rFonts w:asciiTheme="majorHAnsi" w:hAnsiTheme="majorHAnsi" w:cstheme="majorHAnsi"/>
                <w:b/>
                <w:bCs/>
                <w:sz w:val="20"/>
                <w:szCs w:val="20"/>
              </w:rPr>
            </w:pPr>
            <w:r w:rsidRPr="0086305E">
              <w:rPr>
                <w:sz w:val="20"/>
                <w:szCs w:val="20"/>
              </w:rPr>
              <w:t>Low</w:t>
            </w:r>
          </w:p>
        </w:tc>
        <w:tc>
          <w:tcPr>
            <w:tcW w:w="6914" w:type="dxa"/>
            <w:gridSpan w:val="2"/>
            <w:vAlign w:val="center"/>
          </w:tcPr>
          <w:p w14:paraId="51DD5315" w14:textId="77777777" w:rsidR="00E80089" w:rsidRDefault="00E80089" w:rsidP="0086305E">
            <w:pPr>
              <w:rPr>
                <w:sz w:val="20"/>
                <w:szCs w:val="20"/>
              </w:rPr>
            </w:pPr>
            <w:r>
              <w:rPr>
                <w:sz w:val="20"/>
                <w:szCs w:val="20"/>
              </w:rPr>
              <w:t>Educators will:</w:t>
            </w:r>
          </w:p>
          <w:p w14:paraId="6DCF56C7" w14:textId="77777777" w:rsidR="00E80089" w:rsidRPr="00E80089" w:rsidRDefault="00E80089" w:rsidP="00E80089">
            <w:pPr>
              <w:pStyle w:val="ListParagraph"/>
              <w:numPr>
                <w:ilvl w:val="0"/>
                <w:numId w:val="1"/>
              </w:numPr>
              <w:rPr>
                <w:rFonts w:asciiTheme="majorHAnsi" w:hAnsiTheme="majorHAnsi" w:cstheme="majorHAnsi"/>
                <w:b/>
                <w:bCs/>
                <w:sz w:val="20"/>
                <w:szCs w:val="20"/>
              </w:rPr>
            </w:pPr>
            <w:r w:rsidRPr="00E80089">
              <w:rPr>
                <w:sz w:val="20"/>
                <w:szCs w:val="20"/>
              </w:rPr>
              <w:t xml:space="preserve"> m</w:t>
            </w:r>
            <w:r w:rsidR="0086305E" w:rsidRPr="00E80089">
              <w:rPr>
                <w:sz w:val="20"/>
                <w:szCs w:val="20"/>
              </w:rPr>
              <w:t>odel calm communication</w:t>
            </w:r>
          </w:p>
          <w:p w14:paraId="5BF28FFE" w14:textId="77777777" w:rsidR="00E80089" w:rsidRPr="00E80089" w:rsidRDefault="0086305E" w:rsidP="00E80089">
            <w:pPr>
              <w:pStyle w:val="ListParagraph"/>
              <w:numPr>
                <w:ilvl w:val="0"/>
                <w:numId w:val="1"/>
              </w:numPr>
              <w:rPr>
                <w:rFonts w:asciiTheme="majorHAnsi" w:hAnsiTheme="majorHAnsi" w:cstheme="majorHAnsi"/>
                <w:b/>
                <w:bCs/>
                <w:sz w:val="20"/>
                <w:szCs w:val="20"/>
              </w:rPr>
            </w:pPr>
            <w:r w:rsidRPr="00E80089">
              <w:rPr>
                <w:sz w:val="20"/>
                <w:szCs w:val="20"/>
              </w:rPr>
              <w:t>use restorative conversations</w:t>
            </w:r>
          </w:p>
          <w:p w14:paraId="2B3F7BB6" w14:textId="3D540938" w:rsidR="0086305E" w:rsidRPr="00E80089" w:rsidRDefault="0086305E" w:rsidP="00E80089">
            <w:pPr>
              <w:pStyle w:val="ListParagraph"/>
              <w:numPr>
                <w:ilvl w:val="0"/>
                <w:numId w:val="1"/>
              </w:numPr>
              <w:rPr>
                <w:rFonts w:asciiTheme="majorHAnsi" w:hAnsiTheme="majorHAnsi" w:cstheme="majorHAnsi"/>
                <w:b/>
                <w:bCs/>
                <w:sz w:val="20"/>
                <w:szCs w:val="20"/>
              </w:rPr>
            </w:pPr>
            <w:r w:rsidRPr="00E80089">
              <w:rPr>
                <w:sz w:val="20"/>
                <w:szCs w:val="20"/>
              </w:rPr>
              <w:t>apply consistent boundaries and behaviour expectations</w:t>
            </w:r>
          </w:p>
        </w:tc>
      </w:tr>
      <w:tr w:rsidR="0086305E" w14:paraId="5572E6F3" w14:textId="77777777" w:rsidTr="00E80089">
        <w:tc>
          <w:tcPr>
            <w:tcW w:w="2231" w:type="dxa"/>
            <w:vAlign w:val="center"/>
          </w:tcPr>
          <w:p w14:paraId="2812C95C" w14:textId="6363A090" w:rsidR="0086305E" w:rsidRPr="0086305E" w:rsidRDefault="0086305E" w:rsidP="0086305E">
            <w:pPr>
              <w:rPr>
                <w:sz w:val="20"/>
                <w:szCs w:val="20"/>
              </w:rPr>
            </w:pPr>
            <w:r w:rsidRPr="0086305E">
              <w:rPr>
                <w:sz w:val="20"/>
                <w:szCs w:val="20"/>
              </w:rPr>
              <w:t>Splitting supervision or leaving the supervised space</w:t>
            </w:r>
          </w:p>
        </w:tc>
        <w:tc>
          <w:tcPr>
            <w:tcW w:w="2400" w:type="dxa"/>
            <w:vAlign w:val="center"/>
          </w:tcPr>
          <w:p w14:paraId="73C39E38" w14:textId="0013A8E8" w:rsidR="0086305E" w:rsidRPr="0086305E" w:rsidRDefault="0086305E" w:rsidP="0086305E">
            <w:pPr>
              <w:rPr>
                <w:rFonts w:asciiTheme="majorHAnsi" w:hAnsiTheme="majorHAnsi" w:cstheme="majorHAnsi"/>
                <w:b/>
                <w:bCs/>
                <w:sz w:val="20"/>
                <w:szCs w:val="20"/>
              </w:rPr>
            </w:pPr>
            <w:r w:rsidRPr="0086305E">
              <w:rPr>
                <w:sz w:val="20"/>
                <w:szCs w:val="20"/>
              </w:rPr>
              <w:t>Increased risk of injury or being unsupervised; staff diverted from other children</w:t>
            </w:r>
          </w:p>
        </w:tc>
        <w:tc>
          <w:tcPr>
            <w:tcW w:w="2324" w:type="dxa"/>
            <w:vAlign w:val="center"/>
          </w:tcPr>
          <w:p w14:paraId="3299B558" w14:textId="0D4371AD" w:rsidR="0086305E" w:rsidRPr="0086305E" w:rsidRDefault="0086305E" w:rsidP="0086305E">
            <w:pPr>
              <w:rPr>
                <w:rFonts w:asciiTheme="majorHAnsi" w:hAnsiTheme="majorHAnsi" w:cstheme="majorHAnsi"/>
                <w:b/>
                <w:bCs/>
                <w:sz w:val="20"/>
                <w:szCs w:val="20"/>
              </w:rPr>
            </w:pPr>
            <w:r w:rsidRPr="0086305E">
              <w:rPr>
                <w:sz w:val="20"/>
                <w:szCs w:val="20"/>
              </w:rPr>
              <w:t>Has previously run out of the room when upset</w:t>
            </w:r>
          </w:p>
        </w:tc>
        <w:tc>
          <w:tcPr>
            <w:tcW w:w="1521" w:type="dxa"/>
            <w:vAlign w:val="center"/>
          </w:tcPr>
          <w:p w14:paraId="4DCEB321" w14:textId="352E6068" w:rsidR="0086305E" w:rsidRPr="0086305E" w:rsidRDefault="0086305E" w:rsidP="0086305E">
            <w:pPr>
              <w:rPr>
                <w:rFonts w:asciiTheme="majorHAnsi" w:hAnsiTheme="majorHAnsi" w:cstheme="majorHAnsi"/>
                <w:b/>
                <w:bCs/>
                <w:sz w:val="20"/>
                <w:szCs w:val="20"/>
              </w:rPr>
            </w:pPr>
            <w:r w:rsidRPr="0086305E">
              <w:rPr>
                <w:sz w:val="20"/>
                <w:szCs w:val="20"/>
              </w:rPr>
              <w:t>Medium</w:t>
            </w:r>
          </w:p>
        </w:tc>
        <w:tc>
          <w:tcPr>
            <w:tcW w:w="6914" w:type="dxa"/>
            <w:gridSpan w:val="2"/>
            <w:vAlign w:val="center"/>
          </w:tcPr>
          <w:p w14:paraId="70E41099" w14:textId="160A4932" w:rsidR="00E80089" w:rsidRDefault="00E80089" w:rsidP="0086305E">
            <w:pPr>
              <w:rPr>
                <w:sz w:val="20"/>
                <w:szCs w:val="20"/>
              </w:rPr>
            </w:pPr>
            <w:r>
              <w:rPr>
                <w:sz w:val="20"/>
                <w:szCs w:val="20"/>
              </w:rPr>
              <w:t xml:space="preserve">Educators </w:t>
            </w:r>
            <w:proofErr w:type="gramStart"/>
            <w:r w:rsidR="00C5465B">
              <w:rPr>
                <w:sz w:val="20"/>
                <w:szCs w:val="20"/>
              </w:rPr>
              <w:t>w</w:t>
            </w:r>
            <w:r>
              <w:rPr>
                <w:sz w:val="20"/>
                <w:szCs w:val="20"/>
              </w:rPr>
              <w:t>ill;</w:t>
            </w:r>
            <w:proofErr w:type="gramEnd"/>
          </w:p>
          <w:p w14:paraId="17142DEA" w14:textId="77777777" w:rsidR="00E80089" w:rsidRPr="00E80089" w:rsidRDefault="0086305E" w:rsidP="00E80089">
            <w:pPr>
              <w:pStyle w:val="ListParagraph"/>
              <w:numPr>
                <w:ilvl w:val="0"/>
                <w:numId w:val="1"/>
              </w:numPr>
              <w:rPr>
                <w:rFonts w:asciiTheme="majorHAnsi" w:hAnsiTheme="majorHAnsi" w:cstheme="majorHAnsi"/>
                <w:b/>
                <w:bCs/>
                <w:sz w:val="20"/>
                <w:szCs w:val="20"/>
              </w:rPr>
            </w:pPr>
            <w:r w:rsidRPr="00E80089">
              <w:rPr>
                <w:sz w:val="20"/>
                <w:szCs w:val="20"/>
              </w:rPr>
              <w:t>Maintain clear boundaries and visual supervision</w:t>
            </w:r>
          </w:p>
          <w:p w14:paraId="6D7EFA9C" w14:textId="57AE2EFE" w:rsidR="00E80089" w:rsidRPr="00E80089" w:rsidRDefault="0086305E" w:rsidP="00E80089">
            <w:pPr>
              <w:pStyle w:val="ListParagraph"/>
              <w:numPr>
                <w:ilvl w:val="0"/>
                <w:numId w:val="1"/>
              </w:numPr>
              <w:rPr>
                <w:rFonts w:asciiTheme="majorHAnsi" w:hAnsiTheme="majorHAnsi" w:cstheme="majorHAnsi"/>
                <w:b/>
                <w:bCs/>
                <w:sz w:val="20"/>
                <w:szCs w:val="20"/>
              </w:rPr>
            </w:pPr>
            <w:r w:rsidRPr="00E80089">
              <w:rPr>
                <w:sz w:val="20"/>
                <w:szCs w:val="20"/>
              </w:rPr>
              <w:t>use calm redirection</w:t>
            </w:r>
          </w:p>
          <w:p w14:paraId="18518AED" w14:textId="4D7A4BCC" w:rsidR="00E80089" w:rsidRPr="00E80089" w:rsidRDefault="0086305E" w:rsidP="00E80089">
            <w:pPr>
              <w:pStyle w:val="ListParagraph"/>
              <w:numPr>
                <w:ilvl w:val="0"/>
                <w:numId w:val="1"/>
              </w:numPr>
              <w:rPr>
                <w:rFonts w:asciiTheme="majorHAnsi" w:hAnsiTheme="majorHAnsi" w:cstheme="majorHAnsi"/>
                <w:b/>
                <w:bCs/>
                <w:sz w:val="20"/>
                <w:szCs w:val="20"/>
              </w:rPr>
            </w:pPr>
            <w:r w:rsidRPr="00E80089">
              <w:rPr>
                <w:sz w:val="20"/>
                <w:szCs w:val="20"/>
              </w:rPr>
              <w:t xml:space="preserve">identify </w:t>
            </w:r>
            <w:r w:rsidR="00E80089">
              <w:rPr>
                <w:sz w:val="20"/>
                <w:szCs w:val="20"/>
              </w:rPr>
              <w:t xml:space="preserve">and remove </w:t>
            </w:r>
            <w:r w:rsidRPr="00E80089">
              <w:rPr>
                <w:sz w:val="20"/>
                <w:szCs w:val="20"/>
              </w:rPr>
              <w:t>triggers</w:t>
            </w:r>
          </w:p>
          <w:p w14:paraId="0DBAE1BE" w14:textId="3B612191" w:rsidR="0086305E" w:rsidRPr="00E80089" w:rsidRDefault="0086305E" w:rsidP="00E80089">
            <w:pPr>
              <w:pStyle w:val="ListParagraph"/>
              <w:numPr>
                <w:ilvl w:val="0"/>
                <w:numId w:val="1"/>
              </w:numPr>
              <w:rPr>
                <w:rFonts w:asciiTheme="majorHAnsi" w:hAnsiTheme="majorHAnsi" w:cstheme="majorHAnsi"/>
                <w:b/>
                <w:bCs/>
                <w:sz w:val="20"/>
                <w:szCs w:val="20"/>
              </w:rPr>
            </w:pPr>
            <w:r w:rsidRPr="00E80089">
              <w:rPr>
                <w:sz w:val="20"/>
                <w:szCs w:val="20"/>
              </w:rPr>
              <w:t>assign a trusted staff member for check-ins</w:t>
            </w:r>
          </w:p>
        </w:tc>
      </w:tr>
      <w:tr w:rsidR="0086305E" w14:paraId="2C068D61" w14:textId="77777777" w:rsidTr="00E80089">
        <w:tc>
          <w:tcPr>
            <w:tcW w:w="2231" w:type="dxa"/>
            <w:vAlign w:val="center"/>
          </w:tcPr>
          <w:p w14:paraId="32BF6D70" w14:textId="00F10FAE" w:rsidR="0086305E" w:rsidRPr="0086305E" w:rsidRDefault="0086305E" w:rsidP="0086305E">
            <w:pPr>
              <w:rPr>
                <w:sz w:val="20"/>
                <w:szCs w:val="20"/>
              </w:rPr>
            </w:pPr>
            <w:r w:rsidRPr="0086305E">
              <w:rPr>
                <w:sz w:val="20"/>
                <w:szCs w:val="20"/>
              </w:rPr>
              <w:t>Throwing furniture – breaking equipment</w:t>
            </w:r>
          </w:p>
        </w:tc>
        <w:tc>
          <w:tcPr>
            <w:tcW w:w="2400" w:type="dxa"/>
            <w:vAlign w:val="center"/>
          </w:tcPr>
          <w:p w14:paraId="74D62652" w14:textId="3AF3441A" w:rsidR="0086305E" w:rsidRPr="0086305E" w:rsidRDefault="0086305E" w:rsidP="0086305E">
            <w:pPr>
              <w:rPr>
                <w:rFonts w:asciiTheme="majorHAnsi" w:hAnsiTheme="majorHAnsi" w:cstheme="majorHAnsi"/>
                <w:b/>
                <w:bCs/>
                <w:sz w:val="20"/>
                <w:szCs w:val="20"/>
              </w:rPr>
            </w:pPr>
            <w:r w:rsidRPr="0086305E">
              <w:rPr>
                <w:sz w:val="20"/>
                <w:szCs w:val="20"/>
              </w:rPr>
              <w:t>Risk of harm to children, staff, and property damage</w:t>
            </w:r>
          </w:p>
        </w:tc>
        <w:tc>
          <w:tcPr>
            <w:tcW w:w="2324" w:type="dxa"/>
            <w:vAlign w:val="center"/>
          </w:tcPr>
          <w:p w14:paraId="56890050" w14:textId="218874A3" w:rsidR="0086305E" w:rsidRPr="0086305E" w:rsidRDefault="0086305E" w:rsidP="0086305E">
            <w:pPr>
              <w:rPr>
                <w:rFonts w:asciiTheme="majorHAnsi" w:hAnsiTheme="majorHAnsi" w:cstheme="majorHAnsi"/>
                <w:b/>
                <w:bCs/>
                <w:sz w:val="20"/>
                <w:szCs w:val="20"/>
              </w:rPr>
            </w:pPr>
            <w:r w:rsidRPr="0086305E">
              <w:rPr>
                <w:sz w:val="20"/>
                <w:szCs w:val="20"/>
              </w:rPr>
              <w:t>Occurred during frustration or loss of control</w:t>
            </w:r>
          </w:p>
        </w:tc>
        <w:tc>
          <w:tcPr>
            <w:tcW w:w="1521" w:type="dxa"/>
            <w:vAlign w:val="center"/>
          </w:tcPr>
          <w:p w14:paraId="60DDE5E3" w14:textId="1A363470" w:rsidR="0086305E" w:rsidRPr="0086305E" w:rsidRDefault="0086305E" w:rsidP="0086305E">
            <w:pPr>
              <w:rPr>
                <w:rFonts w:asciiTheme="majorHAnsi" w:hAnsiTheme="majorHAnsi" w:cstheme="majorHAnsi"/>
                <w:b/>
                <w:bCs/>
                <w:sz w:val="20"/>
                <w:szCs w:val="20"/>
              </w:rPr>
            </w:pPr>
            <w:r w:rsidRPr="0086305E">
              <w:rPr>
                <w:sz w:val="20"/>
                <w:szCs w:val="20"/>
              </w:rPr>
              <w:t>Medium</w:t>
            </w:r>
          </w:p>
        </w:tc>
        <w:tc>
          <w:tcPr>
            <w:tcW w:w="6914" w:type="dxa"/>
            <w:gridSpan w:val="2"/>
            <w:vAlign w:val="center"/>
          </w:tcPr>
          <w:p w14:paraId="2E6F0198" w14:textId="4870D418" w:rsidR="00E80089" w:rsidRDefault="0062172F" w:rsidP="0086305E">
            <w:pPr>
              <w:rPr>
                <w:sz w:val="20"/>
                <w:szCs w:val="20"/>
              </w:rPr>
            </w:pPr>
            <w:r>
              <w:rPr>
                <w:sz w:val="20"/>
                <w:szCs w:val="20"/>
              </w:rPr>
              <w:t>Educators</w:t>
            </w:r>
            <w:r w:rsidR="00E80089">
              <w:rPr>
                <w:sz w:val="20"/>
                <w:szCs w:val="20"/>
              </w:rPr>
              <w:t xml:space="preserve"> will:</w:t>
            </w:r>
          </w:p>
          <w:p w14:paraId="65308A80" w14:textId="77777777" w:rsidR="00E80089" w:rsidRPr="00E80089" w:rsidRDefault="0086305E" w:rsidP="00E80089">
            <w:pPr>
              <w:pStyle w:val="ListParagraph"/>
              <w:numPr>
                <w:ilvl w:val="0"/>
                <w:numId w:val="1"/>
              </w:numPr>
              <w:rPr>
                <w:rFonts w:asciiTheme="majorHAnsi" w:hAnsiTheme="majorHAnsi" w:cstheme="majorHAnsi"/>
                <w:b/>
                <w:bCs/>
                <w:sz w:val="20"/>
                <w:szCs w:val="20"/>
              </w:rPr>
            </w:pPr>
            <w:r w:rsidRPr="00E80089">
              <w:rPr>
                <w:sz w:val="20"/>
                <w:szCs w:val="20"/>
              </w:rPr>
              <w:t>Remove potential projectiles from reach</w:t>
            </w:r>
          </w:p>
          <w:p w14:paraId="69697F2F" w14:textId="77777777" w:rsidR="00E80089" w:rsidRPr="00E80089" w:rsidRDefault="0086305E" w:rsidP="00E80089">
            <w:pPr>
              <w:pStyle w:val="ListParagraph"/>
              <w:numPr>
                <w:ilvl w:val="0"/>
                <w:numId w:val="1"/>
              </w:numPr>
              <w:rPr>
                <w:rFonts w:asciiTheme="majorHAnsi" w:hAnsiTheme="majorHAnsi" w:cstheme="majorHAnsi"/>
                <w:b/>
                <w:bCs/>
                <w:sz w:val="20"/>
                <w:szCs w:val="20"/>
              </w:rPr>
            </w:pPr>
            <w:r w:rsidRPr="00E80089">
              <w:rPr>
                <w:sz w:val="20"/>
                <w:szCs w:val="20"/>
              </w:rPr>
              <w:t xml:space="preserve">de-escalate early </w:t>
            </w:r>
          </w:p>
          <w:p w14:paraId="6D2691FD" w14:textId="77777777" w:rsidR="00E80089" w:rsidRPr="00E80089" w:rsidRDefault="0086305E" w:rsidP="00E80089">
            <w:pPr>
              <w:pStyle w:val="ListParagraph"/>
              <w:numPr>
                <w:ilvl w:val="0"/>
                <w:numId w:val="1"/>
              </w:numPr>
              <w:rPr>
                <w:rFonts w:asciiTheme="majorHAnsi" w:hAnsiTheme="majorHAnsi" w:cstheme="majorHAnsi"/>
                <w:b/>
                <w:bCs/>
                <w:sz w:val="20"/>
                <w:szCs w:val="20"/>
              </w:rPr>
            </w:pPr>
            <w:r w:rsidRPr="00E80089">
              <w:rPr>
                <w:sz w:val="20"/>
                <w:szCs w:val="20"/>
              </w:rPr>
              <w:t>provide calm-down options</w:t>
            </w:r>
            <w:r w:rsidR="00E80089">
              <w:rPr>
                <w:sz w:val="20"/>
                <w:szCs w:val="20"/>
              </w:rPr>
              <w:t xml:space="preserve"> </w:t>
            </w:r>
          </w:p>
          <w:p w14:paraId="3BC913BA" w14:textId="729A3749" w:rsidR="00E80089" w:rsidRPr="00E80089" w:rsidRDefault="0086305E" w:rsidP="00E80089">
            <w:pPr>
              <w:pStyle w:val="ListParagraph"/>
              <w:numPr>
                <w:ilvl w:val="0"/>
                <w:numId w:val="1"/>
              </w:numPr>
              <w:rPr>
                <w:rFonts w:asciiTheme="majorHAnsi" w:hAnsiTheme="majorHAnsi" w:cstheme="majorHAnsi"/>
                <w:b/>
                <w:bCs/>
                <w:sz w:val="20"/>
                <w:szCs w:val="20"/>
              </w:rPr>
            </w:pPr>
            <w:r w:rsidRPr="00E80089">
              <w:rPr>
                <w:sz w:val="20"/>
                <w:szCs w:val="20"/>
              </w:rPr>
              <w:t>ensure all staff follow de-escalation plan</w:t>
            </w:r>
          </w:p>
        </w:tc>
      </w:tr>
      <w:tr w:rsidR="0086305E" w14:paraId="2B7D0EF1" w14:textId="77777777" w:rsidTr="00E80089">
        <w:tc>
          <w:tcPr>
            <w:tcW w:w="2231" w:type="dxa"/>
            <w:vAlign w:val="center"/>
          </w:tcPr>
          <w:p w14:paraId="3EC45B45" w14:textId="0F47B75D" w:rsidR="0086305E" w:rsidRPr="0086305E" w:rsidRDefault="0086305E" w:rsidP="0086305E">
            <w:pPr>
              <w:rPr>
                <w:sz w:val="20"/>
                <w:szCs w:val="20"/>
              </w:rPr>
            </w:pPr>
            <w:r w:rsidRPr="0086305E">
              <w:rPr>
                <w:sz w:val="20"/>
                <w:szCs w:val="20"/>
              </w:rPr>
              <w:t>Hurting children</w:t>
            </w:r>
          </w:p>
        </w:tc>
        <w:tc>
          <w:tcPr>
            <w:tcW w:w="2400" w:type="dxa"/>
            <w:vAlign w:val="center"/>
          </w:tcPr>
          <w:p w14:paraId="0DEE2A8E" w14:textId="4D5219D7" w:rsidR="0086305E" w:rsidRPr="0086305E" w:rsidRDefault="0086305E" w:rsidP="0086305E">
            <w:pPr>
              <w:rPr>
                <w:rFonts w:asciiTheme="majorHAnsi" w:hAnsiTheme="majorHAnsi" w:cstheme="majorHAnsi"/>
                <w:b/>
                <w:bCs/>
                <w:sz w:val="20"/>
                <w:szCs w:val="20"/>
              </w:rPr>
            </w:pPr>
            <w:r w:rsidRPr="0086305E">
              <w:rPr>
                <w:sz w:val="20"/>
                <w:szCs w:val="20"/>
              </w:rPr>
              <w:t>Physical injury to peers; emotional harm to others</w:t>
            </w:r>
          </w:p>
        </w:tc>
        <w:tc>
          <w:tcPr>
            <w:tcW w:w="2324" w:type="dxa"/>
            <w:vAlign w:val="center"/>
          </w:tcPr>
          <w:p w14:paraId="04E33DD1" w14:textId="61B629A4" w:rsidR="0086305E" w:rsidRPr="0086305E" w:rsidRDefault="0086305E" w:rsidP="0086305E">
            <w:pPr>
              <w:rPr>
                <w:rFonts w:asciiTheme="majorHAnsi" w:hAnsiTheme="majorHAnsi" w:cstheme="majorHAnsi"/>
                <w:b/>
                <w:bCs/>
                <w:sz w:val="20"/>
                <w:szCs w:val="20"/>
              </w:rPr>
            </w:pPr>
            <w:r w:rsidRPr="0086305E">
              <w:rPr>
                <w:sz w:val="20"/>
                <w:szCs w:val="20"/>
              </w:rPr>
              <w:t>Has hurt peers during conflict or frustration</w:t>
            </w:r>
          </w:p>
        </w:tc>
        <w:tc>
          <w:tcPr>
            <w:tcW w:w="1521" w:type="dxa"/>
            <w:vAlign w:val="center"/>
          </w:tcPr>
          <w:p w14:paraId="1CC71F32" w14:textId="530EAEF2" w:rsidR="0086305E" w:rsidRPr="0086305E" w:rsidRDefault="0086305E" w:rsidP="0086305E">
            <w:pPr>
              <w:rPr>
                <w:rFonts w:asciiTheme="majorHAnsi" w:hAnsiTheme="majorHAnsi" w:cstheme="majorHAnsi"/>
                <w:b/>
                <w:bCs/>
                <w:sz w:val="20"/>
                <w:szCs w:val="20"/>
              </w:rPr>
            </w:pPr>
            <w:r w:rsidRPr="0086305E">
              <w:rPr>
                <w:sz w:val="20"/>
                <w:szCs w:val="20"/>
              </w:rPr>
              <w:t>High</w:t>
            </w:r>
          </w:p>
        </w:tc>
        <w:tc>
          <w:tcPr>
            <w:tcW w:w="6914" w:type="dxa"/>
            <w:gridSpan w:val="2"/>
            <w:vAlign w:val="center"/>
          </w:tcPr>
          <w:p w14:paraId="1C03324A" w14:textId="6F4D8E26" w:rsidR="00E80089" w:rsidRDefault="0062172F" w:rsidP="0086305E">
            <w:pPr>
              <w:rPr>
                <w:sz w:val="20"/>
                <w:szCs w:val="20"/>
              </w:rPr>
            </w:pPr>
            <w:r>
              <w:rPr>
                <w:sz w:val="20"/>
                <w:szCs w:val="20"/>
              </w:rPr>
              <w:t xml:space="preserve">Educators </w:t>
            </w:r>
            <w:r w:rsidR="00E80089">
              <w:rPr>
                <w:sz w:val="20"/>
                <w:szCs w:val="20"/>
              </w:rPr>
              <w:t>will:</w:t>
            </w:r>
          </w:p>
          <w:p w14:paraId="73575E05" w14:textId="77777777" w:rsidR="00E80089" w:rsidRPr="00E80089" w:rsidRDefault="0086305E" w:rsidP="00E80089">
            <w:pPr>
              <w:pStyle w:val="ListParagraph"/>
              <w:numPr>
                <w:ilvl w:val="0"/>
                <w:numId w:val="1"/>
              </w:numPr>
              <w:rPr>
                <w:rFonts w:asciiTheme="majorHAnsi" w:hAnsiTheme="majorHAnsi" w:cstheme="majorHAnsi"/>
                <w:b/>
                <w:bCs/>
                <w:sz w:val="20"/>
                <w:szCs w:val="20"/>
              </w:rPr>
            </w:pPr>
            <w:r w:rsidRPr="00E80089">
              <w:rPr>
                <w:sz w:val="20"/>
                <w:szCs w:val="20"/>
              </w:rPr>
              <w:t>Supervise closely during group activities</w:t>
            </w:r>
          </w:p>
          <w:p w14:paraId="4FF4275E" w14:textId="77777777" w:rsidR="00E80089" w:rsidRPr="00E80089" w:rsidRDefault="0086305E" w:rsidP="00E80089">
            <w:pPr>
              <w:pStyle w:val="ListParagraph"/>
              <w:numPr>
                <w:ilvl w:val="0"/>
                <w:numId w:val="1"/>
              </w:numPr>
              <w:rPr>
                <w:rFonts w:asciiTheme="majorHAnsi" w:hAnsiTheme="majorHAnsi" w:cstheme="majorHAnsi"/>
                <w:b/>
                <w:bCs/>
                <w:sz w:val="20"/>
                <w:szCs w:val="20"/>
              </w:rPr>
            </w:pPr>
            <w:r w:rsidRPr="00E80089">
              <w:rPr>
                <w:sz w:val="20"/>
                <w:szCs w:val="20"/>
              </w:rPr>
              <w:t>implement behaviour support plan</w:t>
            </w:r>
          </w:p>
          <w:p w14:paraId="21A95D91" w14:textId="77777777" w:rsidR="00E80089" w:rsidRPr="00E80089" w:rsidRDefault="0086305E" w:rsidP="00E80089">
            <w:pPr>
              <w:pStyle w:val="ListParagraph"/>
              <w:numPr>
                <w:ilvl w:val="0"/>
                <w:numId w:val="1"/>
              </w:numPr>
              <w:rPr>
                <w:rFonts w:asciiTheme="majorHAnsi" w:hAnsiTheme="majorHAnsi" w:cstheme="majorHAnsi"/>
                <w:b/>
                <w:bCs/>
                <w:sz w:val="20"/>
                <w:szCs w:val="20"/>
              </w:rPr>
            </w:pPr>
            <w:r w:rsidRPr="00E80089">
              <w:rPr>
                <w:sz w:val="20"/>
                <w:szCs w:val="20"/>
              </w:rPr>
              <w:t>separate from group when escalation signs appear</w:t>
            </w:r>
          </w:p>
          <w:p w14:paraId="70770336" w14:textId="77777777" w:rsidR="0086305E" w:rsidRPr="00A16A34" w:rsidRDefault="0086305E" w:rsidP="00E80089">
            <w:pPr>
              <w:pStyle w:val="ListParagraph"/>
              <w:numPr>
                <w:ilvl w:val="0"/>
                <w:numId w:val="1"/>
              </w:numPr>
              <w:rPr>
                <w:rFonts w:asciiTheme="majorHAnsi" w:hAnsiTheme="majorHAnsi" w:cstheme="majorHAnsi"/>
                <w:b/>
                <w:bCs/>
                <w:sz w:val="20"/>
                <w:szCs w:val="20"/>
              </w:rPr>
            </w:pPr>
            <w:r w:rsidRPr="00E80089">
              <w:rPr>
                <w:sz w:val="20"/>
                <w:szCs w:val="20"/>
              </w:rPr>
              <w:t>use consistent consequences</w:t>
            </w:r>
          </w:p>
          <w:p w14:paraId="3D036150" w14:textId="45B92090" w:rsidR="00A16A34" w:rsidRPr="00E80089" w:rsidRDefault="00A16A34" w:rsidP="00E80089">
            <w:pPr>
              <w:pStyle w:val="ListParagraph"/>
              <w:numPr>
                <w:ilvl w:val="0"/>
                <w:numId w:val="1"/>
              </w:numPr>
              <w:rPr>
                <w:rFonts w:asciiTheme="majorHAnsi" w:hAnsiTheme="majorHAnsi" w:cstheme="majorHAnsi"/>
                <w:b/>
                <w:bCs/>
                <w:sz w:val="20"/>
                <w:szCs w:val="20"/>
              </w:rPr>
            </w:pPr>
            <w:r w:rsidRPr="00A16A34">
              <w:rPr>
                <w:sz w:val="20"/>
                <w:szCs w:val="20"/>
              </w:rPr>
              <w:t>document and communicate incidents</w:t>
            </w:r>
          </w:p>
          <w:p w14:paraId="10146C4D" w14:textId="77777777" w:rsidR="00E80089" w:rsidRDefault="00E80089" w:rsidP="00E80089">
            <w:pPr>
              <w:rPr>
                <w:rFonts w:asciiTheme="majorHAnsi" w:hAnsiTheme="majorHAnsi" w:cstheme="majorHAnsi"/>
                <w:b/>
                <w:bCs/>
                <w:sz w:val="20"/>
                <w:szCs w:val="20"/>
              </w:rPr>
            </w:pPr>
          </w:p>
          <w:p w14:paraId="1E047158" w14:textId="1795BF89" w:rsidR="00E80089" w:rsidRPr="00E80089" w:rsidRDefault="00E80089" w:rsidP="00E80089">
            <w:pPr>
              <w:rPr>
                <w:rFonts w:asciiTheme="majorHAnsi" w:hAnsiTheme="majorHAnsi" w:cstheme="majorHAnsi"/>
                <w:b/>
                <w:bCs/>
                <w:sz w:val="20"/>
                <w:szCs w:val="20"/>
              </w:rPr>
            </w:pPr>
            <w:r>
              <w:rPr>
                <w:rFonts w:asciiTheme="majorHAnsi" w:hAnsiTheme="majorHAnsi" w:cstheme="majorHAnsi"/>
                <w:b/>
                <w:bCs/>
                <w:sz w:val="20"/>
                <w:szCs w:val="20"/>
              </w:rPr>
              <w:t xml:space="preserve">In the event where a child is significantly injured, parents will be called for an early pickup. Oliver will receive a </w:t>
            </w:r>
            <w:proofErr w:type="gramStart"/>
            <w:r>
              <w:rPr>
                <w:rFonts w:asciiTheme="majorHAnsi" w:hAnsiTheme="majorHAnsi" w:cstheme="majorHAnsi"/>
                <w:b/>
                <w:bCs/>
                <w:sz w:val="20"/>
                <w:szCs w:val="20"/>
              </w:rPr>
              <w:t>2 day</w:t>
            </w:r>
            <w:proofErr w:type="gramEnd"/>
            <w:r>
              <w:rPr>
                <w:rFonts w:asciiTheme="majorHAnsi" w:hAnsiTheme="majorHAnsi" w:cstheme="majorHAnsi"/>
                <w:b/>
                <w:bCs/>
                <w:sz w:val="20"/>
                <w:szCs w:val="20"/>
              </w:rPr>
              <w:t xml:space="preserve"> ban from the program</w:t>
            </w:r>
            <w:r w:rsidR="00A16A34">
              <w:rPr>
                <w:rFonts w:asciiTheme="majorHAnsi" w:hAnsiTheme="majorHAnsi" w:cstheme="majorHAnsi"/>
                <w:b/>
                <w:bCs/>
                <w:sz w:val="20"/>
                <w:szCs w:val="20"/>
              </w:rPr>
              <w:t xml:space="preserve"> relevant to permanent bookings. </w:t>
            </w:r>
          </w:p>
        </w:tc>
      </w:tr>
      <w:tr w:rsidR="0086305E" w14:paraId="75983ADE" w14:textId="77777777" w:rsidTr="00E80089">
        <w:tc>
          <w:tcPr>
            <w:tcW w:w="2231" w:type="dxa"/>
            <w:vAlign w:val="center"/>
          </w:tcPr>
          <w:p w14:paraId="1FEC4A40" w14:textId="307523C0" w:rsidR="0086305E" w:rsidRPr="0086305E" w:rsidRDefault="0086305E" w:rsidP="0086305E">
            <w:pPr>
              <w:rPr>
                <w:sz w:val="20"/>
                <w:szCs w:val="20"/>
              </w:rPr>
            </w:pPr>
            <w:r w:rsidRPr="0086305E">
              <w:rPr>
                <w:sz w:val="20"/>
                <w:szCs w:val="20"/>
              </w:rPr>
              <w:lastRenderedPageBreak/>
              <w:t>Hurting staff</w:t>
            </w:r>
          </w:p>
        </w:tc>
        <w:tc>
          <w:tcPr>
            <w:tcW w:w="2400" w:type="dxa"/>
            <w:vAlign w:val="center"/>
          </w:tcPr>
          <w:p w14:paraId="46E92D66" w14:textId="18E95B50" w:rsidR="0086305E" w:rsidRPr="0086305E" w:rsidRDefault="0086305E" w:rsidP="0086305E">
            <w:pPr>
              <w:rPr>
                <w:rFonts w:asciiTheme="majorHAnsi" w:hAnsiTheme="majorHAnsi" w:cstheme="majorHAnsi"/>
                <w:b/>
                <w:bCs/>
                <w:sz w:val="20"/>
                <w:szCs w:val="20"/>
              </w:rPr>
            </w:pPr>
            <w:r w:rsidRPr="0086305E">
              <w:rPr>
                <w:sz w:val="20"/>
                <w:szCs w:val="20"/>
              </w:rPr>
              <w:t>Risk of physical harm; distress among team members</w:t>
            </w:r>
          </w:p>
        </w:tc>
        <w:tc>
          <w:tcPr>
            <w:tcW w:w="2324" w:type="dxa"/>
            <w:vAlign w:val="center"/>
          </w:tcPr>
          <w:p w14:paraId="7A7F8C13" w14:textId="4B60C861" w:rsidR="0086305E" w:rsidRPr="0086305E" w:rsidRDefault="0086305E" w:rsidP="0086305E">
            <w:pPr>
              <w:rPr>
                <w:rFonts w:asciiTheme="majorHAnsi" w:hAnsiTheme="majorHAnsi" w:cstheme="majorHAnsi"/>
                <w:b/>
                <w:bCs/>
                <w:sz w:val="20"/>
                <w:szCs w:val="20"/>
              </w:rPr>
            </w:pPr>
            <w:r w:rsidRPr="0086305E">
              <w:rPr>
                <w:sz w:val="20"/>
                <w:szCs w:val="20"/>
              </w:rPr>
              <w:t>Has displayed aggression toward staff when corrected or restricted</w:t>
            </w:r>
          </w:p>
        </w:tc>
        <w:tc>
          <w:tcPr>
            <w:tcW w:w="1521" w:type="dxa"/>
            <w:vAlign w:val="center"/>
          </w:tcPr>
          <w:p w14:paraId="0A2DB5EF" w14:textId="609EA152" w:rsidR="0086305E" w:rsidRPr="0086305E" w:rsidRDefault="0086305E" w:rsidP="0086305E">
            <w:pPr>
              <w:rPr>
                <w:rFonts w:asciiTheme="majorHAnsi" w:hAnsiTheme="majorHAnsi" w:cstheme="majorHAnsi"/>
                <w:b/>
                <w:bCs/>
                <w:sz w:val="20"/>
                <w:szCs w:val="20"/>
              </w:rPr>
            </w:pPr>
            <w:r w:rsidRPr="0086305E">
              <w:rPr>
                <w:sz w:val="20"/>
                <w:szCs w:val="20"/>
              </w:rPr>
              <w:t>High</w:t>
            </w:r>
          </w:p>
        </w:tc>
        <w:tc>
          <w:tcPr>
            <w:tcW w:w="6914" w:type="dxa"/>
            <w:gridSpan w:val="2"/>
            <w:vAlign w:val="center"/>
          </w:tcPr>
          <w:p w14:paraId="57636F7B" w14:textId="672270D1" w:rsidR="00A16A34" w:rsidRDefault="0062172F" w:rsidP="0086305E">
            <w:pPr>
              <w:rPr>
                <w:sz w:val="20"/>
                <w:szCs w:val="20"/>
              </w:rPr>
            </w:pPr>
            <w:r>
              <w:rPr>
                <w:sz w:val="20"/>
                <w:szCs w:val="20"/>
              </w:rPr>
              <w:t>Educators</w:t>
            </w:r>
            <w:r w:rsidR="00A16A34">
              <w:rPr>
                <w:sz w:val="20"/>
                <w:szCs w:val="20"/>
              </w:rPr>
              <w:t xml:space="preserve"> will: </w:t>
            </w:r>
          </w:p>
          <w:p w14:paraId="09827730" w14:textId="77777777" w:rsidR="00A16A34" w:rsidRPr="00A16A34" w:rsidRDefault="0086305E" w:rsidP="00A16A34">
            <w:pPr>
              <w:pStyle w:val="ListParagraph"/>
              <w:numPr>
                <w:ilvl w:val="0"/>
                <w:numId w:val="1"/>
              </w:numPr>
              <w:rPr>
                <w:rFonts w:asciiTheme="majorHAnsi" w:hAnsiTheme="majorHAnsi" w:cstheme="majorHAnsi"/>
                <w:b/>
                <w:bCs/>
                <w:sz w:val="20"/>
                <w:szCs w:val="20"/>
              </w:rPr>
            </w:pPr>
            <w:r w:rsidRPr="00A16A34">
              <w:rPr>
                <w:sz w:val="20"/>
                <w:szCs w:val="20"/>
              </w:rPr>
              <w:t>Ensure two staff present during high-risk times</w:t>
            </w:r>
          </w:p>
          <w:p w14:paraId="6732D106" w14:textId="77777777" w:rsidR="00A16A34" w:rsidRPr="00A16A34" w:rsidRDefault="0086305E" w:rsidP="00A16A34">
            <w:pPr>
              <w:pStyle w:val="ListParagraph"/>
              <w:numPr>
                <w:ilvl w:val="0"/>
                <w:numId w:val="1"/>
              </w:numPr>
              <w:rPr>
                <w:rFonts w:asciiTheme="majorHAnsi" w:hAnsiTheme="majorHAnsi" w:cstheme="majorHAnsi"/>
                <w:b/>
                <w:bCs/>
                <w:sz w:val="20"/>
                <w:szCs w:val="20"/>
              </w:rPr>
            </w:pPr>
            <w:r w:rsidRPr="00A16A34">
              <w:rPr>
                <w:sz w:val="20"/>
                <w:szCs w:val="20"/>
              </w:rPr>
              <w:t>maintain calm tone</w:t>
            </w:r>
            <w:r w:rsidR="00A16A34">
              <w:rPr>
                <w:sz w:val="20"/>
                <w:szCs w:val="20"/>
              </w:rPr>
              <w:t xml:space="preserve"> </w:t>
            </w:r>
          </w:p>
          <w:p w14:paraId="66A56676" w14:textId="77777777" w:rsidR="00A16A34" w:rsidRPr="00A16A34" w:rsidRDefault="0086305E" w:rsidP="00A16A34">
            <w:pPr>
              <w:pStyle w:val="ListParagraph"/>
              <w:numPr>
                <w:ilvl w:val="0"/>
                <w:numId w:val="1"/>
              </w:numPr>
              <w:rPr>
                <w:rFonts w:asciiTheme="majorHAnsi" w:hAnsiTheme="majorHAnsi" w:cstheme="majorHAnsi"/>
                <w:b/>
                <w:bCs/>
                <w:sz w:val="20"/>
                <w:szCs w:val="20"/>
              </w:rPr>
            </w:pPr>
            <w:r w:rsidRPr="00A16A34">
              <w:rPr>
                <w:sz w:val="20"/>
                <w:szCs w:val="20"/>
              </w:rPr>
              <w:t>follow risk response plan</w:t>
            </w:r>
            <w:r w:rsidR="00A16A34">
              <w:rPr>
                <w:sz w:val="20"/>
                <w:szCs w:val="20"/>
              </w:rPr>
              <w:t xml:space="preserve"> </w:t>
            </w:r>
          </w:p>
          <w:p w14:paraId="7BFDACA5" w14:textId="77777777" w:rsidR="0086305E" w:rsidRPr="00A16A34" w:rsidRDefault="0086305E" w:rsidP="00A16A34">
            <w:pPr>
              <w:pStyle w:val="ListParagraph"/>
              <w:numPr>
                <w:ilvl w:val="0"/>
                <w:numId w:val="1"/>
              </w:numPr>
              <w:rPr>
                <w:rFonts w:asciiTheme="majorHAnsi" w:hAnsiTheme="majorHAnsi" w:cstheme="majorHAnsi"/>
                <w:b/>
                <w:bCs/>
                <w:sz w:val="20"/>
                <w:szCs w:val="20"/>
              </w:rPr>
            </w:pPr>
            <w:r w:rsidRPr="00A16A34">
              <w:rPr>
                <w:sz w:val="20"/>
                <w:szCs w:val="20"/>
              </w:rPr>
              <w:t>document and communicate incidents</w:t>
            </w:r>
          </w:p>
          <w:p w14:paraId="74DE15C7" w14:textId="77777777" w:rsidR="00A16A34" w:rsidRDefault="00A16A34" w:rsidP="00A16A34">
            <w:pPr>
              <w:rPr>
                <w:rFonts w:asciiTheme="majorHAnsi" w:hAnsiTheme="majorHAnsi" w:cstheme="majorHAnsi"/>
                <w:b/>
                <w:bCs/>
                <w:sz w:val="20"/>
                <w:szCs w:val="20"/>
              </w:rPr>
            </w:pPr>
          </w:p>
          <w:p w14:paraId="16A93D10" w14:textId="0CE7EB06" w:rsidR="00A16A34" w:rsidRPr="00A16A34" w:rsidRDefault="00A16A34" w:rsidP="00A16A34">
            <w:pPr>
              <w:rPr>
                <w:rFonts w:asciiTheme="majorHAnsi" w:hAnsiTheme="majorHAnsi" w:cstheme="majorHAnsi"/>
                <w:b/>
                <w:bCs/>
                <w:sz w:val="20"/>
                <w:szCs w:val="20"/>
              </w:rPr>
            </w:pPr>
            <w:r>
              <w:rPr>
                <w:rFonts w:asciiTheme="majorHAnsi" w:hAnsiTheme="majorHAnsi" w:cstheme="majorHAnsi"/>
                <w:b/>
                <w:bCs/>
                <w:sz w:val="20"/>
                <w:szCs w:val="20"/>
              </w:rPr>
              <w:t xml:space="preserve">In the event where a </w:t>
            </w:r>
            <w:r>
              <w:rPr>
                <w:rFonts w:asciiTheme="majorHAnsi" w:hAnsiTheme="majorHAnsi" w:cstheme="majorHAnsi"/>
                <w:b/>
                <w:bCs/>
                <w:sz w:val="20"/>
                <w:szCs w:val="20"/>
              </w:rPr>
              <w:t>staff member</w:t>
            </w:r>
            <w:r>
              <w:rPr>
                <w:rFonts w:asciiTheme="majorHAnsi" w:hAnsiTheme="majorHAnsi" w:cstheme="majorHAnsi"/>
                <w:b/>
                <w:bCs/>
                <w:sz w:val="20"/>
                <w:szCs w:val="20"/>
              </w:rPr>
              <w:t xml:space="preserve"> is significantly injured, parents will be called for an early pickup. Oliver will receive a </w:t>
            </w:r>
            <w:proofErr w:type="gramStart"/>
            <w:r>
              <w:rPr>
                <w:rFonts w:asciiTheme="majorHAnsi" w:hAnsiTheme="majorHAnsi" w:cstheme="majorHAnsi"/>
                <w:b/>
                <w:bCs/>
                <w:sz w:val="20"/>
                <w:szCs w:val="20"/>
              </w:rPr>
              <w:t>2 day</w:t>
            </w:r>
            <w:proofErr w:type="gramEnd"/>
            <w:r>
              <w:rPr>
                <w:rFonts w:asciiTheme="majorHAnsi" w:hAnsiTheme="majorHAnsi" w:cstheme="majorHAnsi"/>
                <w:b/>
                <w:bCs/>
                <w:sz w:val="20"/>
                <w:szCs w:val="20"/>
              </w:rPr>
              <w:t xml:space="preserve"> ban from the program relevant to permanent bookings.</w:t>
            </w:r>
          </w:p>
        </w:tc>
      </w:tr>
      <w:tr w:rsidR="0025271B" w14:paraId="0B6B07FB" w14:textId="77777777" w:rsidTr="00E80089">
        <w:tc>
          <w:tcPr>
            <w:tcW w:w="2231" w:type="dxa"/>
            <w:vAlign w:val="center"/>
          </w:tcPr>
          <w:p w14:paraId="0B7F607F" w14:textId="1D2C864B" w:rsidR="0025271B" w:rsidRPr="0086305E" w:rsidRDefault="0025271B" w:rsidP="0086305E">
            <w:pPr>
              <w:rPr>
                <w:sz w:val="20"/>
                <w:szCs w:val="20"/>
              </w:rPr>
            </w:pPr>
            <w:r>
              <w:rPr>
                <w:sz w:val="20"/>
                <w:szCs w:val="20"/>
              </w:rPr>
              <w:t>Bringing dangerous items into the service</w:t>
            </w:r>
          </w:p>
        </w:tc>
        <w:tc>
          <w:tcPr>
            <w:tcW w:w="2400" w:type="dxa"/>
            <w:vAlign w:val="center"/>
          </w:tcPr>
          <w:p w14:paraId="30A5B025" w14:textId="4E1EB2B9" w:rsidR="0025271B" w:rsidRPr="0086305E" w:rsidRDefault="0025271B" w:rsidP="0086305E">
            <w:pPr>
              <w:rPr>
                <w:sz w:val="20"/>
                <w:szCs w:val="20"/>
              </w:rPr>
            </w:pPr>
            <w:r w:rsidRPr="0086305E">
              <w:rPr>
                <w:sz w:val="20"/>
                <w:szCs w:val="20"/>
              </w:rPr>
              <w:t>Risk of harm to children</w:t>
            </w:r>
            <w:r>
              <w:rPr>
                <w:sz w:val="20"/>
                <w:szCs w:val="20"/>
              </w:rPr>
              <w:t xml:space="preserve"> and</w:t>
            </w:r>
            <w:r w:rsidRPr="0086305E">
              <w:rPr>
                <w:sz w:val="20"/>
                <w:szCs w:val="20"/>
              </w:rPr>
              <w:t xml:space="preserve"> staff</w:t>
            </w:r>
          </w:p>
        </w:tc>
        <w:tc>
          <w:tcPr>
            <w:tcW w:w="2324" w:type="dxa"/>
            <w:vAlign w:val="center"/>
          </w:tcPr>
          <w:p w14:paraId="5F634445" w14:textId="61060F1C" w:rsidR="0025271B" w:rsidRPr="0086305E" w:rsidRDefault="00C5465B" w:rsidP="0086305E">
            <w:pPr>
              <w:rPr>
                <w:sz w:val="20"/>
                <w:szCs w:val="20"/>
              </w:rPr>
            </w:pPr>
            <w:r>
              <w:rPr>
                <w:sz w:val="20"/>
                <w:szCs w:val="20"/>
              </w:rPr>
              <w:t>Recent situation where a knife was brought into the program</w:t>
            </w:r>
          </w:p>
        </w:tc>
        <w:tc>
          <w:tcPr>
            <w:tcW w:w="1521" w:type="dxa"/>
            <w:vAlign w:val="center"/>
          </w:tcPr>
          <w:p w14:paraId="7E3EFA2E" w14:textId="6B79911C" w:rsidR="0025271B" w:rsidRPr="0086305E" w:rsidRDefault="00C5465B" w:rsidP="0086305E">
            <w:pPr>
              <w:rPr>
                <w:sz w:val="20"/>
                <w:szCs w:val="20"/>
              </w:rPr>
            </w:pPr>
            <w:r>
              <w:rPr>
                <w:sz w:val="20"/>
                <w:szCs w:val="20"/>
              </w:rPr>
              <w:t>High</w:t>
            </w:r>
          </w:p>
        </w:tc>
        <w:tc>
          <w:tcPr>
            <w:tcW w:w="6914" w:type="dxa"/>
            <w:gridSpan w:val="2"/>
            <w:vAlign w:val="center"/>
          </w:tcPr>
          <w:p w14:paraId="3D70ACD2" w14:textId="35580D45" w:rsidR="0025271B" w:rsidRDefault="0062172F" w:rsidP="0086305E">
            <w:pPr>
              <w:rPr>
                <w:sz w:val="20"/>
                <w:szCs w:val="20"/>
              </w:rPr>
            </w:pPr>
            <w:r>
              <w:rPr>
                <w:sz w:val="20"/>
                <w:szCs w:val="20"/>
              </w:rPr>
              <w:t xml:space="preserve">Educators </w:t>
            </w:r>
            <w:r w:rsidR="00C5465B">
              <w:rPr>
                <w:sz w:val="20"/>
                <w:szCs w:val="20"/>
              </w:rPr>
              <w:t>Will:</w:t>
            </w:r>
          </w:p>
          <w:p w14:paraId="66CD4D51" w14:textId="3182D1AD" w:rsidR="00C5465B" w:rsidRDefault="00C5465B" w:rsidP="00C5465B">
            <w:pPr>
              <w:pStyle w:val="ListParagraph"/>
              <w:numPr>
                <w:ilvl w:val="0"/>
                <w:numId w:val="1"/>
              </w:numPr>
              <w:rPr>
                <w:sz w:val="20"/>
                <w:szCs w:val="20"/>
              </w:rPr>
            </w:pPr>
            <w:r>
              <w:rPr>
                <w:sz w:val="20"/>
                <w:szCs w:val="20"/>
              </w:rPr>
              <w:t xml:space="preserve">Check Oliver’s backpack on arrival in the before school care session </w:t>
            </w:r>
          </w:p>
          <w:p w14:paraId="304113BC" w14:textId="45F70B8C" w:rsidR="0034220A" w:rsidRDefault="0034220A" w:rsidP="00C5465B">
            <w:pPr>
              <w:pStyle w:val="ListParagraph"/>
              <w:numPr>
                <w:ilvl w:val="0"/>
                <w:numId w:val="1"/>
              </w:numPr>
              <w:rPr>
                <w:sz w:val="20"/>
                <w:szCs w:val="20"/>
              </w:rPr>
            </w:pPr>
            <w:r>
              <w:rPr>
                <w:sz w:val="20"/>
                <w:szCs w:val="20"/>
              </w:rPr>
              <w:t>Liaise with senior educators, the school, and external supports</w:t>
            </w:r>
          </w:p>
          <w:p w14:paraId="094E4454" w14:textId="77777777" w:rsidR="00C5465B" w:rsidRDefault="00C5465B" w:rsidP="00C5465B">
            <w:pPr>
              <w:rPr>
                <w:sz w:val="20"/>
                <w:szCs w:val="20"/>
              </w:rPr>
            </w:pPr>
          </w:p>
          <w:p w14:paraId="5110C539" w14:textId="556F05C1" w:rsidR="00C5465B" w:rsidRPr="00C5465B" w:rsidRDefault="00C5465B" w:rsidP="00C5465B">
            <w:pPr>
              <w:rPr>
                <w:b/>
                <w:bCs/>
                <w:sz w:val="20"/>
                <w:szCs w:val="20"/>
              </w:rPr>
            </w:pPr>
            <w:r w:rsidRPr="00C5465B">
              <w:rPr>
                <w:b/>
                <w:bCs/>
                <w:sz w:val="20"/>
                <w:szCs w:val="20"/>
              </w:rPr>
              <w:t xml:space="preserve">In the event where dangerous items are found, parents will be called for an early </w:t>
            </w:r>
            <w:proofErr w:type="gramStart"/>
            <w:r w:rsidRPr="00C5465B">
              <w:rPr>
                <w:b/>
                <w:bCs/>
                <w:sz w:val="20"/>
                <w:szCs w:val="20"/>
              </w:rPr>
              <w:t>pickup</w:t>
            </w:r>
            <w:proofErr w:type="gramEnd"/>
            <w:r w:rsidRPr="00C5465B">
              <w:rPr>
                <w:b/>
                <w:bCs/>
                <w:sz w:val="20"/>
                <w:szCs w:val="20"/>
              </w:rPr>
              <w:t xml:space="preserve"> and Oliver will receive a </w:t>
            </w:r>
            <w:proofErr w:type="gramStart"/>
            <w:r w:rsidRPr="00C5465B">
              <w:rPr>
                <w:b/>
                <w:bCs/>
                <w:sz w:val="20"/>
                <w:szCs w:val="20"/>
              </w:rPr>
              <w:t>2 day</w:t>
            </w:r>
            <w:proofErr w:type="gramEnd"/>
            <w:r w:rsidRPr="00C5465B">
              <w:rPr>
                <w:b/>
                <w:bCs/>
                <w:sz w:val="20"/>
                <w:szCs w:val="20"/>
              </w:rPr>
              <w:t xml:space="preserve"> ban from the program relevant to permanent bookings. </w:t>
            </w:r>
          </w:p>
        </w:tc>
      </w:tr>
    </w:tbl>
    <w:p w14:paraId="26F02D9C" w14:textId="6C6D8EE1" w:rsidR="00E37BFA" w:rsidRDefault="00E37BFA" w:rsidP="00495FEF"/>
    <w:p w14:paraId="3357B168" w14:textId="77777777" w:rsidR="00DC6401" w:rsidRDefault="00DC6401" w:rsidP="00DC6401">
      <w:pPr>
        <w:rPr>
          <w:b/>
          <w:bCs/>
        </w:rPr>
      </w:pPr>
      <w:r w:rsidRPr="00DC6401">
        <w:rPr>
          <w:b/>
          <w:bCs/>
        </w:rPr>
        <w:t>This Safety Plan has been developed under the guidance of one of Elysium OSHC’s senior educators and behavioural specialists.</w:t>
      </w:r>
    </w:p>
    <w:p w14:paraId="5D28AB03" w14:textId="3952AA2F" w:rsidR="0034220A" w:rsidRDefault="00DC6401" w:rsidP="00DC6401">
      <w:r w:rsidRPr="00DC6401">
        <w:br/>
        <w:t>Families are encouraged to read through this plan carefully and raise any questions or concerns with the service before signing. Collaboration between educators and families is essential to ensure consistency, understanding, and the ongoing safety and wellbeing of all children.</w:t>
      </w:r>
    </w:p>
    <w:p w14:paraId="13AE8624" w14:textId="77777777" w:rsidR="00DC6401" w:rsidRDefault="00DC6401" w:rsidP="00DC6401"/>
    <w:p w14:paraId="44F9454B" w14:textId="77777777" w:rsidR="00DC6401" w:rsidRDefault="00DC6401" w:rsidP="00DC6401">
      <w:pPr>
        <w:pBdr>
          <w:bottom w:val="single" w:sz="12" w:space="1" w:color="auto"/>
        </w:pBdr>
      </w:pPr>
    </w:p>
    <w:p w14:paraId="3D451F23" w14:textId="77777777" w:rsidR="00DC6401" w:rsidRDefault="00DC6401" w:rsidP="00DC6401"/>
    <w:p w14:paraId="63AC7F3D" w14:textId="77777777" w:rsidR="00DC6401" w:rsidRDefault="00DC6401" w:rsidP="00DC6401">
      <w:pPr>
        <w:jc w:val="center"/>
        <w:rPr>
          <w:b/>
          <w:bCs/>
        </w:rPr>
      </w:pPr>
    </w:p>
    <w:p w14:paraId="391C31B4" w14:textId="48D30D27" w:rsidR="00DC6401" w:rsidRPr="00DC6401" w:rsidRDefault="00DC6401" w:rsidP="00DC6401">
      <w:pPr>
        <w:jc w:val="center"/>
        <w:rPr>
          <w:b/>
          <w:bCs/>
        </w:rPr>
      </w:pPr>
      <w:r w:rsidRPr="00DC6401">
        <w:rPr>
          <w:b/>
          <w:bCs/>
        </w:rPr>
        <w:t>GUARDIAN DECLARATION</w:t>
      </w:r>
    </w:p>
    <w:p w14:paraId="58AB571D" w14:textId="77777777" w:rsidR="00DC6401" w:rsidRDefault="00DC6401" w:rsidP="00DC6401"/>
    <w:p w14:paraId="31418166" w14:textId="05FA2998" w:rsidR="00DC6401" w:rsidRDefault="00DC6401" w:rsidP="00DC6401">
      <w:r>
        <w:t xml:space="preserve">I have read and understood the contents of this Safety Plan for </w:t>
      </w:r>
      <w:r>
        <w:rPr>
          <w:rStyle w:val="Strong"/>
        </w:rPr>
        <w:t>Oliver Bandera</w:t>
      </w:r>
      <w:r>
        <w:t>. I have had the opportunity to discuss the plan with Elysium OSHC educators and raise any questions or concerns. I agree to support the strategies outlined in this plan to promote Oliver’s safety, wellbeing, and positive participation in the OSHC environment.</w:t>
      </w:r>
    </w:p>
    <w:p w14:paraId="16CF04D3" w14:textId="77777777" w:rsidR="00DC6401" w:rsidRDefault="00DC6401" w:rsidP="00DC6401"/>
    <w:p w14:paraId="700C96F4" w14:textId="77777777" w:rsidR="00DC6401" w:rsidRDefault="00DC6401" w:rsidP="00DC6401"/>
    <w:p w14:paraId="0162DD5E" w14:textId="77777777" w:rsidR="00DC6401" w:rsidRDefault="00DC6401" w:rsidP="00DC6401"/>
    <w:p w14:paraId="4B56B4D2" w14:textId="77777777" w:rsidR="00DC6401" w:rsidRDefault="00DC6401" w:rsidP="00DC6401"/>
    <w:p w14:paraId="047FBF77" w14:textId="7D23D24C" w:rsidR="00DC6401" w:rsidRPr="00495FEF" w:rsidRDefault="00DC6401" w:rsidP="00DC6401">
      <w:r>
        <w:t>Name: _____________________________________________</w:t>
      </w:r>
      <w:r>
        <w:tab/>
        <w:t xml:space="preserve">Relationship: </w:t>
      </w:r>
      <w:r>
        <w:t>_____________________________________________</w:t>
      </w:r>
      <w:r>
        <w:tab/>
        <w:t>D</w:t>
      </w:r>
      <w:proofErr w:type="spellStart"/>
      <w:r>
        <w:t>ate:</w:t>
      </w:r>
      <w:proofErr w:type="spellEnd"/>
      <w:r>
        <w:t xml:space="preserve"> </w:t>
      </w:r>
      <w:r>
        <w:t>_____________________________________________</w:t>
      </w:r>
    </w:p>
    <w:sectPr w:rsidR="00DC6401" w:rsidRPr="00495FEF" w:rsidSect="00DB0A42">
      <w:headerReference w:type="first" r:id="rId8"/>
      <w:pgSz w:w="16840" w:h="11900" w:orient="landscape"/>
      <w:pgMar w:top="720" w:right="720" w:bottom="426" w:left="720" w:header="709" w:footer="709"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ED17E" w14:textId="77777777" w:rsidR="00FA1D10" w:rsidRDefault="00FA1D10" w:rsidP="00157172">
      <w:r>
        <w:separator/>
      </w:r>
    </w:p>
  </w:endnote>
  <w:endnote w:type="continuationSeparator" w:id="0">
    <w:p w14:paraId="799F46BA" w14:textId="77777777" w:rsidR="00FA1D10" w:rsidRDefault="00FA1D10" w:rsidP="001571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inionPro-Regular">
    <w:panose1 w:val="020B0604020202020204"/>
    <w:charset w:val="4D"/>
    <w:family w:val="auto"/>
    <w:notTrueType/>
    <w:pitch w:val="default"/>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F0F12" w14:textId="77777777" w:rsidR="00FA1D10" w:rsidRDefault="00FA1D10" w:rsidP="00157172">
      <w:r>
        <w:separator/>
      </w:r>
    </w:p>
  </w:footnote>
  <w:footnote w:type="continuationSeparator" w:id="0">
    <w:p w14:paraId="6A5A477A" w14:textId="77777777" w:rsidR="00FA1D10" w:rsidRDefault="00FA1D10" w:rsidP="001571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29FD2" w14:textId="71D9884B" w:rsidR="00AD2784" w:rsidRDefault="000F1390" w:rsidP="00AF4226">
    <w:pPr>
      <w:pStyle w:val="Header"/>
      <w:pBdr>
        <w:bottom w:val="single" w:sz="12" w:space="1" w:color="auto"/>
      </w:pBdr>
      <w:jc w:val="center"/>
      <w:rPr>
        <w:sz w:val="48"/>
        <w:szCs w:val="48"/>
      </w:rPr>
    </w:pPr>
    <w:r w:rsidRPr="00AF4226">
      <w:rPr>
        <w:noProof/>
        <w:sz w:val="48"/>
        <w:szCs w:val="48"/>
        <w:lang w:eastAsia="en-AU"/>
      </w:rPr>
      <w:drawing>
        <wp:anchor distT="0" distB="0" distL="114300" distR="114300" simplePos="0" relativeHeight="251660288" behindDoc="0" locked="0" layoutInCell="1" allowOverlap="1" wp14:anchorId="6301063F" wp14:editId="0FD59D77">
          <wp:simplePos x="0" y="0"/>
          <wp:positionH relativeFrom="margin">
            <wp:posOffset>-177800</wp:posOffset>
          </wp:positionH>
          <wp:positionV relativeFrom="topMargin">
            <wp:posOffset>188105</wp:posOffset>
          </wp:positionV>
          <wp:extent cx="2700020" cy="7334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lysium OSHC.png"/>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700020" cy="733425"/>
                  </a:xfrm>
                  <a:prstGeom prst="rect">
                    <a:avLst/>
                  </a:prstGeom>
                </pic:spPr>
              </pic:pic>
            </a:graphicData>
          </a:graphic>
        </wp:anchor>
      </w:drawing>
    </w:r>
    <w:r w:rsidR="00AF4226" w:rsidRPr="00AF4226">
      <w:rPr>
        <w:sz w:val="48"/>
        <w:szCs w:val="48"/>
      </w:rPr>
      <w:t>INDIVIDUAL SAFETY PLAN</w:t>
    </w:r>
  </w:p>
  <w:p w14:paraId="2180AB34" w14:textId="2A6F5C3B" w:rsidR="00EE28AB" w:rsidRPr="00EE28AB" w:rsidRDefault="00EE28AB" w:rsidP="00AF4226">
    <w:pPr>
      <w:pStyle w:val="Header"/>
      <w:jc w:val="center"/>
      <w:rPr>
        <w:sz w:val="20"/>
        <w:szCs w:val="20"/>
      </w:rPr>
    </w:pPr>
  </w:p>
  <w:p w14:paraId="39DC69B7" w14:textId="2FE76866" w:rsidR="00AF4226" w:rsidRPr="00EE28AB" w:rsidRDefault="00AF4226" w:rsidP="00AF4226">
    <w:pPr>
      <w:pStyle w:val="Header"/>
      <w:jc w:val="cent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61948"/>
    <w:multiLevelType w:val="hybridMultilevel"/>
    <w:tmpl w:val="F3C44D62"/>
    <w:lvl w:ilvl="0" w:tplc="4C42D8E2">
      <w:numFmt w:val="bullet"/>
      <w:lvlText w:val="-"/>
      <w:lvlJc w:val="left"/>
      <w:pPr>
        <w:ind w:left="720" w:hanging="360"/>
      </w:pPr>
      <w:rPr>
        <w:rFonts w:ascii="Cambria" w:eastAsia="MS Mincho" w:hAnsi="Cambri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84377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172"/>
    <w:rsid w:val="00015ED9"/>
    <w:rsid w:val="000215C8"/>
    <w:rsid w:val="00066D8B"/>
    <w:rsid w:val="00086EAA"/>
    <w:rsid w:val="000F1390"/>
    <w:rsid w:val="00121A74"/>
    <w:rsid w:val="00157172"/>
    <w:rsid w:val="001C6ADF"/>
    <w:rsid w:val="001C6BB4"/>
    <w:rsid w:val="001D4A22"/>
    <w:rsid w:val="0025271B"/>
    <w:rsid w:val="00271849"/>
    <w:rsid w:val="0029707C"/>
    <w:rsid w:val="002C248A"/>
    <w:rsid w:val="002E4297"/>
    <w:rsid w:val="00327EA8"/>
    <w:rsid w:val="0034220A"/>
    <w:rsid w:val="00381F69"/>
    <w:rsid w:val="003874D7"/>
    <w:rsid w:val="003C4B79"/>
    <w:rsid w:val="00401331"/>
    <w:rsid w:val="00412BE7"/>
    <w:rsid w:val="004256E9"/>
    <w:rsid w:val="00432F81"/>
    <w:rsid w:val="00467530"/>
    <w:rsid w:val="00471C04"/>
    <w:rsid w:val="00495FEF"/>
    <w:rsid w:val="004C030E"/>
    <w:rsid w:val="00525469"/>
    <w:rsid w:val="00530C07"/>
    <w:rsid w:val="00544B76"/>
    <w:rsid w:val="0056670E"/>
    <w:rsid w:val="0057212B"/>
    <w:rsid w:val="00580103"/>
    <w:rsid w:val="005C1A32"/>
    <w:rsid w:val="00607189"/>
    <w:rsid w:val="00615A53"/>
    <w:rsid w:val="00617B7C"/>
    <w:rsid w:val="0062172F"/>
    <w:rsid w:val="00652189"/>
    <w:rsid w:val="00661F6E"/>
    <w:rsid w:val="00694237"/>
    <w:rsid w:val="006B1EE9"/>
    <w:rsid w:val="006B2E13"/>
    <w:rsid w:val="006B51DC"/>
    <w:rsid w:val="00700DF9"/>
    <w:rsid w:val="00702167"/>
    <w:rsid w:val="00734379"/>
    <w:rsid w:val="00737C5C"/>
    <w:rsid w:val="007771B1"/>
    <w:rsid w:val="00824B6C"/>
    <w:rsid w:val="00851E6E"/>
    <w:rsid w:val="0086305E"/>
    <w:rsid w:val="008751CA"/>
    <w:rsid w:val="0088570D"/>
    <w:rsid w:val="00892E30"/>
    <w:rsid w:val="008A064C"/>
    <w:rsid w:val="008A2B30"/>
    <w:rsid w:val="008C4E4D"/>
    <w:rsid w:val="008D3BAE"/>
    <w:rsid w:val="008D4AFD"/>
    <w:rsid w:val="008E7F97"/>
    <w:rsid w:val="008F535F"/>
    <w:rsid w:val="009122C2"/>
    <w:rsid w:val="00950B13"/>
    <w:rsid w:val="0096137A"/>
    <w:rsid w:val="00973430"/>
    <w:rsid w:val="009764DB"/>
    <w:rsid w:val="0098000D"/>
    <w:rsid w:val="00A0354D"/>
    <w:rsid w:val="00A16A34"/>
    <w:rsid w:val="00A67BF5"/>
    <w:rsid w:val="00A753D6"/>
    <w:rsid w:val="00AD2784"/>
    <w:rsid w:val="00AF4226"/>
    <w:rsid w:val="00B77DE7"/>
    <w:rsid w:val="00BA0D4C"/>
    <w:rsid w:val="00BA31C4"/>
    <w:rsid w:val="00C116B0"/>
    <w:rsid w:val="00C26AD6"/>
    <w:rsid w:val="00C42008"/>
    <w:rsid w:val="00C5465B"/>
    <w:rsid w:val="00CE44AC"/>
    <w:rsid w:val="00D45210"/>
    <w:rsid w:val="00DB0A42"/>
    <w:rsid w:val="00DC6401"/>
    <w:rsid w:val="00DD0B30"/>
    <w:rsid w:val="00E173E3"/>
    <w:rsid w:val="00E174D8"/>
    <w:rsid w:val="00E37BFA"/>
    <w:rsid w:val="00E6508E"/>
    <w:rsid w:val="00E80089"/>
    <w:rsid w:val="00EB753D"/>
    <w:rsid w:val="00ED2B5E"/>
    <w:rsid w:val="00EE28AB"/>
    <w:rsid w:val="00F568C4"/>
    <w:rsid w:val="00FA1D10"/>
  </w:rsids>
  <m:mathPr>
    <m:mathFont m:val="Cambria Math"/>
    <m:brkBin m:val="before"/>
    <m:brkBinSub m:val="--"/>
    <m:smallFrac/>
    <m:dispDef/>
    <m:lMargin m:val="0"/>
    <m:rMargin m:val="0"/>
    <m:defJc m:val="centerGroup"/>
    <m:wrapRight/>
    <m:intLim m:val="subSup"/>
    <m:naryLim m:val="subSup"/>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FFC2F0"/>
  <w15:docId w15:val="{3661ACE5-8E84-4D34-9F52-7B81A53BC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AU"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157172"/>
    <w:pPr>
      <w:widowControl w:val="0"/>
      <w:autoSpaceDE w:val="0"/>
      <w:autoSpaceDN w:val="0"/>
      <w:adjustRightInd w:val="0"/>
      <w:spacing w:line="288" w:lineRule="auto"/>
      <w:textAlignment w:val="center"/>
    </w:pPr>
    <w:rPr>
      <w:rFonts w:ascii="MinionPro-Regular" w:hAnsi="MinionPro-Regular" w:cs="MinionPro-Regular"/>
      <w:color w:val="000000"/>
      <w:lang w:val="en-GB"/>
    </w:rPr>
  </w:style>
  <w:style w:type="paragraph" w:styleId="Header">
    <w:name w:val="header"/>
    <w:basedOn w:val="Normal"/>
    <w:link w:val="HeaderChar"/>
    <w:uiPriority w:val="99"/>
    <w:unhideWhenUsed/>
    <w:rsid w:val="00157172"/>
    <w:pPr>
      <w:tabs>
        <w:tab w:val="center" w:pos="4320"/>
        <w:tab w:val="right" w:pos="8640"/>
      </w:tabs>
    </w:pPr>
  </w:style>
  <w:style w:type="character" w:customStyle="1" w:styleId="HeaderChar">
    <w:name w:val="Header Char"/>
    <w:basedOn w:val="DefaultParagraphFont"/>
    <w:link w:val="Header"/>
    <w:uiPriority w:val="99"/>
    <w:rsid w:val="00157172"/>
  </w:style>
  <w:style w:type="paragraph" w:styleId="Footer">
    <w:name w:val="footer"/>
    <w:basedOn w:val="Normal"/>
    <w:link w:val="FooterChar"/>
    <w:uiPriority w:val="99"/>
    <w:unhideWhenUsed/>
    <w:rsid w:val="00157172"/>
    <w:pPr>
      <w:tabs>
        <w:tab w:val="center" w:pos="4320"/>
        <w:tab w:val="right" w:pos="8640"/>
      </w:tabs>
    </w:pPr>
  </w:style>
  <w:style w:type="character" w:customStyle="1" w:styleId="FooterChar">
    <w:name w:val="Footer Char"/>
    <w:basedOn w:val="DefaultParagraphFont"/>
    <w:link w:val="Footer"/>
    <w:uiPriority w:val="99"/>
    <w:rsid w:val="00157172"/>
  </w:style>
  <w:style w:type="paragraph" w:styleId="BalloonText">
    <w:name w:val="Balloon Text"/>
    <w:basedOn w:val="Normal"/>
    <w:link w:val="BalloonTextChar"/>
    <w:uiPriority w:val="99"/>
    <w:semiHidden/>
    <w:unhideWhenUsed/>
    <w:rsid w:val="00157172"/>
    <w:rPr>
      <w:rFonts w:ascii="Lucida Grande" w:hAnsi="Lucida Grande" w:cs="Lucida Grande"/>
      <w:sz w:val="18"/>
      <w:szCs w:val="18"/>
    </w:rPr>
  </w:style>
  <w:style w:type="character" w:customStyle="1" w:styleId="BalloonTextChar">
    <w:name w:val="Balloon Text Char"/>
    <w:link w:val="BalloonText"/>
    <w:uiPriority w:val="99"/>
    <w:semiHidden/>
    <w:rsid w:val="00157172"/>
    <w:rPr>
      <w:rFonts w:ascii="Lucida Grande" w:hAnsi="Lucida Grande" w:cs="Lucida Grande"/>
      <w:sz w:val="18"/>
      <w:szCs w:val="18"/>
    </w:rPr>
  </w:style>
  <w:style w:type="character" w:styleId="Hyperlink">
    <w:name w:val="Hyperlink"/>
    <w:unhideWhenUsed/>
    <w:rsid w:val="00E173E3"/>
    <w:rPr>
      <w:color w:val="0000FF"/>
      <w:u w:val="single"/>
    </w:rPr>
  </w:style>
  <w:style w:type="paragraph" w:customStyle="1" w:styleId="Body">
    <w:name w:val="Body"/>
    <w:link w:val="BodyChar"/>
    <w:rsid w:val="00432F81"/>
    <w:pPr>
      <w:tabs>
        <w:tab w:val="left" w:leader="underscore" w:pos="6237"/>
      </w:tabs>
      <w:spacing w:after="120" w:line="280" w:lineRule="exact"/>
    </w:pPr>
    <w:rPr>
      <w:rFonts w:ascii="Arial" w:eastAsia="Times New Roman" w:hAnsi="Arial" w:cs="Arial"/>
      <w:lang w:val="en-US" w:eastAsia="en-US"/>
    </w:rPr>
  </w:style>
  <w:style w:type="character" w:customStyle="1" w:styleId="Insertionspace">
    <w:name w:val="Insertion space"/>
    <w:basedOn w:val="DefaultParagraphFont"/>
    <w:rsid w:val="00432F81"/>
    <w:rPr>
      <w:color w:val="FF0000"/>
    </w:rPr>
  </w:style>
  <w:style w:type="paragraph" w:customStyle="1" w:styleId="Letterheading">
    <w:name w:val="Letter heading"/>
    <w:rsid w:val="00432F81"/>
    <w:pPr>
      <w:spacing w:before="120" w:after="120"/>
      <w:jc w:val="center"/>
    </w:pPr>
    <w:rPr>
      <w:rFonts w:ascii="Arial" w:eastAsia="Times New Roman" w:hAnsi="Arial" w:cs="Arial"/>
      <w:b/>
      <w:szCs w:val="22"/>
      <w:lang w:val="en-US" w:eastAsia="en-US"/>
    </w:rPr>
  </w:style>
  <w:style w:type="character" w:customStyle="1" w:styleId="Instructionsbold">
    <w:name w:val="Instructions bold"/>
    <w:basedOn w:val="DefaultParagraphFont"/>
    <w:rsid w:val="00432F81"/>
    <w:rPr>
      <w:rFonts w:ascii="Arial" w:hAnsi="Arial"/>
      <w:b/>
      <w:color w:val="0082BE"/>
      <w:sz w:val="18"/>
    </w:rPr>
  </w:style>
  <w:style w:type="paragraph" w:customStyle="1" w:styleId="Table">
    <w:name w:val="Table"/>
    <w:basedOn w:val="Body"/>
    <w:rsid w:val="00432F81"/>
    <w:pPr>
      <w:spacing w:after="0" w:line="200" w:lineRule="exact"/>
    </w:pPr>
  </w:style>
  <w:style w:type="paragraph" w:customStyle="1" w:styleId="Instructions">
    <w:name w:val="Instructions"/>
    <w:rsid w:val="00432F81"/>
    <w:pPr>
      <w:spacing w:before="60" w:after="60" w:line="240" w:lineRule="exact"/>
    </w:pPr>
    <w:rPr>
      <w:rFonts w:ascii="Arial" w:eastAsia="Times New Roman" w:hAnsi="Arial"/>
      <w:i/>
      <w:color w:val="0082BE"/>
      <w:sz w:val="18"/>
      <w:lang w:val="en-US" w:eastAsia="en-US"/>
    </w:rPr>
  </w:style>
  <w:style w:type="character" w:customStyle="1" w:styleId="Bodybold">
    <w:name w:val="Body bold"/>
    <w:basedOn w:val="DefaultParagraphFont"/>
    <w:rsid w:val="00432F81"/>
    <w:rPr>
      <w:rFonts w:ascii="Arial" w:hAnsi="Arial"/>
      <w:b/>
      <w:sz w:val="20"/>
    </w:rPr>
  </w:style>
  <w:style w:type="character" w:customStyle="1" w:styleId="BodyChar">
    <w:name w:val="Body Char"/>
    <w:basedOn w:val="DefaultParagraphFont"/>
    <w:link w:val="Body"/>
    <w:rsid w:val="00432F81"/>
    <w:rPr>
      <w:rFonts w:ascii="Arial" w:eastAsia="Times New Roman" w:hAnsi="Arial" w:cs="Arial"/>
      <w:lang w:val="en-US" w:eastAsia="en-US"/>
    </w:rPr>
  </w:style>
  <w:style w:type="paragraph" w:styleId="NormalWeb">
    <w:name w:val="Normal (Web)"/>
    <w:basedOn w:val="Normal"/>
    <w:uiPriority w:val="99"/>
    <w:semiHidden/>
    <w:unhideWhenUsed/>
    <w:rsid w:val="00A0354D"/>
    <w:pPr>
      <w:spacing w:before="100" w:beforeAutospacing="1" w:after="100" w:afterAutospacing="1"/>
    </w:pPr>
    <w:rPr>
      <w:rFonts w:ascii="Times New Roman" w:eastAsia="Times New Roman" w:hAnsi="Times New Roman"/>
      <w:lang w:eastAsia="en-AU"/>
    </w:rPr>
  </w:style>
  <w:style w:type="character" w:styleId="UnresolvedMention">
    <w:name w:val="Unresolved Mention"/>
    <w:basedOn w:val="DefaultParagraphFont"/>
    <w:uiPriority w:val="99"/>
    <w:semiHidden/>
    <w:unhideWhenUsed/>
    <w:rsid w:val="00C116B0"/>
    <w:rPr>
      <w:color w:val="808080"/>
      <w:shd w:val="clear" w:color="auto" w:fill="E6E6E6"/>
    </w:rPr>
  </w:style>
  <w:style w:type="table" w:styleId="TableGrid">
    <w:name w:val="Table Grid"/>
    <w:basedOn w:val="TableNormal"/>
    <w:uiPriority w:val="59"/>
    <w:rsid w:val="00DB0A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6305E"/>
    <w:rPr>
      <w:b/>
      <w:bCs/>
    </w:rPr>
  </w:style>
  <w:style w:type="paragraph" w:styleId="ListParagraph">
    <w:name w:val="List Paragraph"/>
    <w:basedOn w:val="Normal"/>
    <w:uiPriority w:val="72"/>
    <w:qFormat/>
    <w:rsid w:val="00E800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306491">
      <w:bodyDiv w:val="1"/>
      <w:marLeft w:val="0"/>
      <w:marRight w:val="0"/>
      <w:marTop w:val="0"/>
      <w:marBottom w:val="0"/>
      <w:divBdr>
        <w:top w:val="none" w:sz="0" w:space="0" w:color="auto"/>
        <w:left w:val="none" w:sz="0" w:space="0" w:color="auto"/>
        <w:bottom w:val="none" w:sz="0" w:space="0" w:color="auto"/>
        <w:right w:val="none" w:sz="0" w:space="0" w:color="auto"/>
      </w:divBdr>
    </w:div>
    <w:div w:id="19215210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E71C94-947A-4EB8-A71C-088E995E9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651</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Toolbox Graphic Design</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Bridget Milson</dc:creator>
  <cp:lastModifiedBy>Matthew Hine</cp:lastModifiedBy>
  <cp:revision>3</cp:revision>
  <cp:lastPrinted>2018-11-21T20:46:00Z</cp:lastPrinted>
  <dcterms:created xsi:type="dcterms:W3CDTF">2025-10-08T11:45:00Z</dcterms:created>
  <dcterms:modified xsi:type="dcterms:W3CDTF">2025-10-08T11:52:00Z</dcterms:modified>
</cp:coreProperties>
</file>