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jq9iu484e05u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🧩 Binary Code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🎥</w:t>
      </w:r>
      <w:r w:rsidDel="00000000" w:rsidR="00000000" w:rsidRPr="00000000">
        <w:rPr>
          <w:i w:val="1"/>
          <w:rtl w:val="0"/>
        </w:rPr>
        <w:t xml:space="preserve"> </w:t>
      </w:r>
      <w:hyperlink r:id="rId6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How exactly does binary code work? - José Américo N L F de Freitas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ci7tnuz64gw1" w:id="1"/>
      <w:bookmarkEnd w:id="1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1️⃣ Match the Words to Their Meanings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 each word (1–10) with the correct meaning (a–j).</w:t>
      </w:r>
    </w:p>
    <w:tbl>
      <w:tblPr>
        <w:tblStyle w:val="Table1"/>
        <w:tblW w:w="8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5975"/>
        <w:tblGridChange w:id="0">
          <w:tblGrid>
            <w:gridCol w:w="2450"/>
            <w:gridCol w:w="5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1.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a. A very small electronic switch inside a computer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2. Voltage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b. Information stored and used by computers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3. Transistor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c. The amount of electrical power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4. Processor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d. Small dot that makes up a digital image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5. Sequence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e. To change information into a special 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6. Encode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f. An ordered list or group of things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7. Pixel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g. A line that shows sound vibration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8. Sound wave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h. Making a file smaller by removing repeated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9. Compression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i. A very advanced type of computer using quantum physics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10. Quantum computer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j. The part of the computer that reads instructions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bbt0j6qalgz2" w:id="2"/>
      <w:bookmarkEnd w:id="2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2️⃣ First Watch – Main Idea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Discuss with a partner: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binary code used for?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computers use binary code?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t2h1pmuw3i0b" w:id="3"/>
      <w:bookmarkEnd w:id="3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3️⃣ Second Watch – Details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325ijhpyffhw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True or False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Binary code uses numbers 1 and 2. (    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computer’s memory is made of transistors. (     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Binary code has one fixed meaning. (     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Letters can be represented in binary. (     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Pixels in an image use binary to show colors. (     )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9orao6l7o42z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✍️ Fill in the blanks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Computers use binary because it’s a ______ way to store data.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pixel is represented by ______ binary sequences.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Binary numbers are based on powers of ______.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sound, binary stores “snapshots” of ______.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Compression makes files ______.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avvvze6wzbeh" w:id="6"/>
      <w:bookmarkEnd w:id="6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4️⃣ Group Discussion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Talk in small groups: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 you think binary is useful?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you think of any disadvantages of binary code?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use any apps or tools that work with sound, images, or video?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i w:val="1"/>
          <w:rtl w:val="0"/>
        </w:rPr>
        <w:t xml:space="preserve">Language support:</w:t>
        <w:br w:type="textWrapping"/>
      </w:r>
      <w:r w:rsidDel="00000000" w:rsidR="00000000" w:rsidRPr="00000000">
        <w:rPr>
          <w:rtl w:val="0"/>
        </w:rPr>
        <w:t xml:space="preserve"> “I think binary is important because…”</w:t>
        <w:br w:type="textWrapping"/>
        <w:t xml:space="preserve"> “Maybe one problem is…”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hanging="360"/>
        <w:rPr>
          <w:b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mhfuxgqvbdi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Lesson: IF–THEN Logic in English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aehksust87g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Explanation: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= condition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= result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in plain English: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it is raining, </w:t>
      </w:r>
      <w:r w:rsidDel="00000000" w:rsidR="00000000" w:rsidRPr="00000000">
        <w:rPr>
          <w:b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I take an umbrella.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the computer sees 1, </w:t>
      </w:r>
      <w:r w:rsidDel="00000000" w:rsidR="00000000" w:rsidRPr="00000000">
        <w:rPr>
          <w:b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it shows “ON.”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vz68d4z8xca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📝 Exercise 1: Match the IF to the THEN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 the conditions (IF) with the correct result (THEN):</w:t>
      </w:r>
    </w:p>
    <w:tbl>
      <w:tblPr>
        <w:tblStyle w:val="Table2"/>
        <w:tblW w:w="5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0"/>
        <w:gridCol w:w="2460"/>
        <w:tblGridChange w:id="0">
          <w:tblGrid>
            <w:gridCol w:w="3480"/>
            <w:gridCol w:w="2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IF (Condition)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THEN (Result)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1. IF it is sunny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a. I turn on the light.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2. IF I am hungry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b. I wear sunglasses.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3. IF the computer sees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c. I eat a snack.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4. IF I am tired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d. I go to sleep.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5. IF it is dark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e. I go outside.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Computers think with </w:t>
      </w:r>
      <w:r w:rsidDel="00000000" w:rsidR="00000000" w:rsidRPr="00000000">
        <w:rPr>
          <w:b w:val="1"/>
          <w:rtl w:val="0"/>
        </w:rPr>
        <w:t xml:space="preserve">IF–THEN</w:t>
      </w:r>
      <w:r w:rsidDel="00000000" w:rsidR="00000000" w:rsidRPr="00000000">
        <w:rPr>
          <w:rtl w:val="0"/>
        </w:rPr>
        <w:t xml:space="preserve"> logic: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 = high voltage (on) → </w:t>
      </w:r>
      <w:r w:rsidDel="00000000" w:rsidR="00000000" w:rsidRPr="00000000">
        <w:rPr>
          <w:b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show light.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 = low voltage (off) → </w:t>
      </w:r>
      <w:r w:rsidDel="00000000" w:rsidR="00000000" w:rsidRPr="00000000">
        <w:rPr>
          <w:b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no light.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1t1butcmwxy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📝 Exercise 2: Complete the sentences: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computer reads 1, THEN ____________.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computer reads 0, THEN ____________.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pixel has more red, THEN ____________.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sound wave is high, THEN ____________.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data repeats 30 green pixels, THEN ____________.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61v8jwrecar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📝 Exercise 3: Complete the IF–THEN sentences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the sentences with your own ideas: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it is cold, THEN __________.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 finish my homework, THEN __________.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computer sees 1, THEN __________.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 want to listen to music, THEN __________.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my phone battery is low, THEN __________.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u865gtxxjf3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📝Exercise 4: Make Your Own IF–THEN Statements (Pair Work)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pairs, students create </w:t>
      </w:r>
      <w:r w:rsidDel="00000000" w:rsidR="00000000" w:rsidRPr="00000000">
        <w:rPr>
          <w:b w:val="1"/>
          <w:rtl w:val="0"/>
        </w:rPr>
        <w:t xml:space="preserve">5 IF–THEN rules</w:t>
      </w:r>
      <w:r w:rsidDel="00000000" w:rsidR="00000000" w:rsidRPr="00000000">
        <w:rPr>
          <w:rtl w:val="0"/>
        </w:rPr>
        <w:t xml:space="preserve"> for everyday life or for a simple computer program. Examples: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light is red, THEN stop.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it is the weekend, THEN I watch a movie.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🧠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sz w:val="30"/>
          <w:szCs w:val="30"/>
          <w:rtl w:val="0"/>
        </w:rPr>
        <w:t xml:space="preserve">Challenge</w:t>
      </w:r>
    </w:p>
    <w:p w:rsidR="00000000" w:rsidDel="00000000" w:rsidP="00000000" w:rsidRDefault="00000000" w:rsidRPr="00000000" w14:paraId="0000006B">
      <w:pPr>
        <w:widowControl w:val="0"/>
        <w:spacing w:line="240" w:lineRule="auto"/>
        <w:rPr>
          <w:rFonts w:ascii="Anaheim" w:cs="Anaheim" w:eastAsia="Anaheim" w:hAnsi="Anaheim"/>
          <w:sz w:val="24"/>
          <w:szCs w:val="24"/>
        </w:rPr>
      </w:pPr>
      <w:r w:rsidDel="00000000" w:rsidR="00000000" w:rsidRPr="00000000">
        <w:rPr>
          <w:rFonts w:ascii="Anaheim" w:cs="Anaheim" w:eastAsia="Anaheim" w:hAnsi="Anaheim"/>
          <w:sz w:val="24"/>
          <w:szCs w:val="24"/>
          <w:rtl w:val="0"/>
        </w:rPr>
        <w:t xml:space="preserve">Let’s play and learn.</w:t>
      </w:r>
    </w:p>
    <w:p w:rsidR="00000000" w:rsidDel="00000000" w:rsidP="00000000" w:rsidRDefault="00000000" w:rsidRPr="00000000" w14:paraId="0000006C">
      <w:pPr>
        <w:widowControl w:val="0"/>
        <w:spacing w:line="240" w:lineRule="auto"/>
        <w:rPr>
          <w:b w:val="1"/>
          <w:sz w:val="24"/>
          <w:szCs w:val="24"/>
        </w:rPr>
      </w:pPr>
      <w:hyperlink r:id="rId7">
        <w:r w:rsidDel="00000000" w:rsidR="00000000" w:rsidRPr="00000000">
          <w:rPr>
            <w:rFonts w:ascii="Anaheim" w:cs="Anaheim" w:eastAsia="Anaheim" w:hAnsi="Anaheim"/>
            <w:color w:val="1155cc"/>
            <w:sz w:val="24"/>
            <w:szCs w:val="24"/>
            <w:u w:val="single"/>
            <w:rtl w:val="0"/>
          </w:rPr>
          <w:t xml:space="preserve">https://wordwall.net/resource/99359880</w:t>
        </w:r>
      </w:hyperlink>
      <w:r w:rsidDel="00000000" w:rsidR="00000000" w:rsidRPr="00000000">
        <w:rPr>
          <w:rFonts w:ascii="Anaheim" w:cs="Anaheim" w:eastAsia="Anaheim" w:hAnsi="Anaheim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9050" distT="19050" distL="19050" distR="19050">
            <wp:extent cx="4867275" cy="39338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Present Simple Exercise 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Present Simple Exercise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Present Simple Exercise 2</w:t>
        </w:r>
      </w:hyperlink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first"/>
      <w:pgSz w:h="16834" w:w="11909" w:orient="portrait"/>
      <w:pgMar w:bottom="566.9291338582677" w:top="566.9291338582677" w:left="566.9291338582677" w:right="566.9291338582677" w:header="720" w:footer="566.929133858267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naheim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>
        <w:color w:val="1c4587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  <w:t xml:space="preserve">                             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  <w:t xml:space="preserve">     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-47624</wp:posOffset>
          </wp:positionH>
          <wp:positionV relativeFrom="paragraph">
            <wp:posOffset>-190499</wp:posOffset>
          </wp:positionV>
          <wp:extent cx="976313" cy="976313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76313" cy="9763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7">
    <w:pPr>
      <w:rPr>
        <w:b w:val="1"/>
        <w:color w:val="0b5394"/>
        <w:sz w:val="32"/>
        <w:szCs w:val="32"/>
      </w:rPr>
    </w:pPr>
    <w:r w:rsidDel="00000000" w:rsidR="00000000" w:rsidRPr="00000000">
      <w:rPr>
        <w:b w:val="1"/>
        <w:color w:val="0b5394"/>
        <w:sz w:val="32"/>
        <w:szCs w:val="32"/>
        <w:rtl w:val="0"/>
      </w:rPr>
      <w:t xml:space="preserve">English class for programmers</w:t>
    </w:r>
  </w:p>
  <w:p w:rsidR="00000000" w:rsidDel="00000000" w:rsidP="00000000" w:rsidRDefault="00000000" w:rsidRPr="00000000" w14:paraId="00000078">
    <w:pPr>
      <w:rPr>
        <w:b w:val="1"/>
      </w:rPr>
    </w:pPr>
    <w:r w:rsidDel="00000000" w:rsidR="00000000" w:rsidRPr="00000000">
      <w:rPr>
        <w:color w:val="1c4587"/>
        <w:sz w:val="20"/>
        <w:szCs w:val="20"/>
        <w:rtl w:val="0"/>
      </w:rPr>
      <w:t xml:space="preserve">Teacher Paulini Faller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erfect-english-grammar.com/present-simple-exercise-2.html" TargetMode="External"/><Relationship Id="rId10" Type="http://schemas.openxmlformats.org/officeDocument/2006/relationships/hyperlink" Target="https://www.perfect-english-grammar.com/present-simple-exercise-1.html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erfect-english-grammar.com/present-simple-exercise-11.html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wgbV6DLVezo" TargetMode="External"/><Relationship Id="rId7" Type="http://schemas.openxmlformats.org/officeDocument/2006/relationships/hyperlink" Target="https://wordwall.net/resource/99359880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Anaheim-regular.ttf"/><Relationship Id="rId6" Type="http://schemas.openxmlformats.org/officeDocument/2006/relationships/font" Target="fonts/Anaheim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