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6473D6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B850BA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Maio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9853B8" w:rsidRPr="00B15564" w:rsidRDefault="008734D6" w:rsidP="008734D6">
      <w:pPr>
        <w:jc w:val="center"/>
        <w:rPr>
          <w:rStyle w:val="nfase"/>
          <w:rFonts w:asciiTheme="minorHAnsi" w:hAnsiTheme="minorHAnsi"/>
          <w:b/>
          <w:i w:val="0"/>
          <w:sz w:val="32"/>
          <w:szCs w:val="32"/>
        </w:rPr>
      </w:pPr>
      <w:r w:rsidRPr="00B15564">
        <w:rPr>
          <w:rStyle w:val="nfase"/>
          <w:rFonts w:asciiTheme="minorHAnsi" w:hAnsiTheme="minorHAnsi"/>
          <w:b/>
          <w:i w:val="0"/>
          <w:sz w:val="32"/>
          <w:szCs w:val="32"/>
        </w:rPr>
        <w:lastRenderedPageBreak/>
        <w:t>Interrupção e Exceções</w:t>
      </w:r>
    </w:p>
    <w:p w:rsidR="008734D6" w:rsidRPr="00330BC7" w:rsidRDefault="008734D6" w:rsidP="008734D6">
      <w:pPr>
        <w:jc w:val="center"/>
        <w:rPr>
          <w:rStyle w:val="nfase"/>
          <w:rFonts w:asciiTheme="minorHAnsi" w:hAnsiTheme="minorHAnsi"/>
          <w:b/>
          <w:i w:val="0"/>
          <w:sz w:val="18"/>
        </w:rPr>
      </w:pPr>
    </w:p>
    <w:p w:rsidR="001B7572" w:rsidRPr="00B15564" w:rsidRDefault="001B7572" w:rsidP="008734D6">
      <w:pPr>
        <w:jc w:val="center"/>
        <w:rPr>
          <w:rStyle w:val="nfase"/>
          <w:rFonts w:asciiTheme="minorHAnsi" w:hAnsiTheme="minorHAnsi"/>
          <w:b/>
          <w:i w:val="0"/>
        </w:rPr>
      </w:pPr>
    </w:p>
    <w:p w:rsidR="00F46230" w:rsidRPr="00B15564" w:rsidRDefault="00F46230" w:rsidP="00F46230">
      <w:pPr>
        <w:jc w:val="both"/>
        <w:rPr>
          <w:rStyle w:val="nfase"/>
          <w:rFonts w:asciiTheme="minorHAnsi" w:hAnsiTheme="minorHAnsi"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1.1: NMI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vs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IRQ</w:t>
      </w:r>
    </w:p>
    <w:p w:rsidR="00F46230" w:rsidRPr="00330BC7" w:rsidRDefault="00F46230" w:rsidP="00F46230">
      <w:pPr>
        <w:jc w:val="both"/>
        <w:rPr>
          <w:rStyle w:val="nfase"/>
          <w:rFonts w:asciiTheme="minorHAnsi" w:hAnsiTheme="minorHAnsi"/>
          <w:i w:val="0"/>
          <w:sz w:val="12"/>
        </w:rPr>
      </w:pPr>
    </w:p>
    <w:p w:rsidR="0009579A" w:rsidRPr="00B15564" w:rsidRDefault="00F46230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i w:val="0"/>
        </w:rPr>
        <w:tab/>
        <w:t>Uma interrupção não mascarável (NMI) pode ser sinalizada por um periférico ou desencadeada pelo software. Esta é a maior prioridade de exceção depois do reset. Ela é permanentemente ativada e tem uma prioridade fix</w:t>
      </w:r>
      <w:r w:rsidR="0009579A" w:rsidRPr="00B15564">
        <w:rPr>
          <w:rStyle w:val="nfase"/>
          <w:rFonts w:asciiTheme="minorHAnsi" w:hAnsiTheme="minorHAnsi"/>
          <w:i w:val="0"/>
        </w:rPr>
        <w:t>a de -2 e não pode ser mascarada ou impedida de ativação por qualquer outra exceção.</w:t>
      </w:r>
      <w:r w:rsidR="00AC5AD7" w:rsidRPr="00B15564">
        <w:rPr>
          <w:rStyle w:val="nfase"/>
          <w:rFonts w:asciiTheme="minorHAnsi" w:hAnsiTheme="minorHAnsi"/>
          <w:i w:val="0"/>
        </w:rPr>
        <w:t xml:space="preserve"> Já a IRQ é</w:t>
      </w:r>
      <w:r w:rsidR="00FE7B64" w:rsidRPr="00B15564">
        <w:rPr>
          <w:rStyle w:val="nfase"/>
          <w:rFonts w:asciiTheme="minorHAnsi" w:hAnsiTheme="minorHAnsi"/>
          <w:i w:val="0"/>
        </w:rPr>
        <w:t xml:space="preserve"> uma </w:t>
      </w:r>
      <w:r w:rsidR="00CF234B" w:rsidRPr="00B15564">
        <w:rPr>
          <w:rStyle w:val="nfase"/>
          <w:rFonts w:asciiTheme="minorHAnsi" w:hAnsiTheme="minorHAnsi"/>
          <w:i w:val="0"/>
        </w:rPr>
        <w:t>solicitação de interrupção,</w:t>
      </w:r>
      <w:r w:rsidR="00AC5AD7" w:rsidRPr="00B15564">
        <w:rPr>
          <w:rStyle w:val="nfase"/>
          <w:rFonts w:asciiTheme="minorHAnsi" w:hAnsiTheme="minorHAnsi"/>
          <w:i w:val="0"/>
        </w:rPr>
        <w:t xml:space="preserve"> sinalizada por um periférico. Todas as interrupções são assíncronas para a execução da instrução. </w:t>
      </w:r>
    </w:p>
    <w:p w:rsidR="00FF4052" w:rsidRPr="00B15564" w:rsidRDefault="00FF4052" w:rsidP="00AC5AD7">
      <w:pPr>
        <w:jc w:val="both"/>
        <w:rPr>
          <w:rStyle w:val="nfase"/>
          <w:rFonts w:asciiTheme="minorHAnsi" w:hAnsiTheme="minorHAnsi"/>
          <w:i w:val="0"/>
        </w:rPr>
      </w:pPr>
    </w:p>
    <w:p w:rsidR="00FF4052" w:rsidRPr="00B15564" w:rsidRDefault="00FF4052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2.1: IRQ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vs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ISR</w:t>
      </w:r>
    </w:p>
    <w:p w:rsidR="00FF4052" w:rsidRPr="00330BC7" w:rsidRDefault="00FF4052" w:rsidP="00AC5AD7">
      <w:pPr>
        <w:jc w:val="both"/>
        <w:rPr>
          <w:rStyle w:val="nfase"/>
          <w:rFonts w:asciiTheme="minorHAnsi" w:hAnsiTheme="minorHAnsi"/>
          <w:i w:val="0"/>
          <w:sz w:val="14"/>
        </w:rPr>
      </w:pPr>
    </w:p>
    <w:p w:rsidR="00FF4052" w:rsidRPr="00B15564" w:rsidRDefault="00FF4052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i w:val="0"/>
        </w:rPr>
        <w:tab/>
        <w:t xml:space="preserve">A diferença entre IRQ e ISR é que IRQ </w:t>
      </w:r>
      <w:r w:rsidR="00FE7B64" w:rsidRPr="00B15564">
        <w:rPr>
          <w:rStyle w:val="nfase"/>
          <w:rFonts w:asciiTheme="minorHAnsi" w:hAnsiTheme="minorHAnsi"/>
          <w:i w:val="0"/>
        </w:rPr>
        <w:t xml:space="preserve">é um tipo de </w:t>
      </w:r>
      <w:r w:rsidR="00DD4870" w:rsidRPr="00B15564">
        <w:rPr>
          <w:rStyle w:val="nfase"/>
          <w:rFonts w:asciiTheme="minorHAnsi" w:hAnsiTheme="minorHAnsi"/>
          <w:i w:val="0"/>
        </w:rPr>
        <w:t>interrupção</w:t>
      </w:r>
      <w:r w:rsidRPr="00B15564">
        <w:rPr>
          <w:rStyle w:val="nfase"/>
          <w:rFonts w:asciiTheme="minorHAnsi" w:hAnsiTheme="minorHAnsi"/>
          <w:i w:val="0"/>
        </w:rPr>
        <w:t xml:space="preserve"> enquanto ISR é uma das maneiras de como o processador manipula exceções. ISR significa Rotinas de Serviço de Interrupção onde as interrupções IRQ0 até IRQ34 são manipulas pelo ISR.</w:t>
      </w:r>
    </w:p>
    <w:p w:rsidR="00E25D4C" w:rsidRPr="00B15564" w:rsidRDefault="00E25D4C" w:rsidP="00AC5AD7">
      <w:pPr>
        <w:jc w:val="both"/>
        <w:rPr>
          <w:rStyle w:val="nfase"/>
          <w:rFonts w:asciiTheme="minorHAnsi" w:hAnsiTheme="minorHAnsi"/>
          <w:i w:val="0"/>
        </w:rPr>
      </w:pPr>
    </w:p>
    <w:p w:rsidR="00E25D4C" w:rsidRPr="00B15564" w:rsidRDefault="00E25D4C" w:rsidP="00AC5AD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2.2: SAM4S</w:t>
      </w:r>
    </w:p>
    <w:p w:rsidR="00E25D4C" w:rsidRPr="00330BC7" w:rsidRDefault="00E25D4C" w:rsidP="00AC5AD7">
      <w:pPr>
        <w:jc w:val="both"/>
        <w:rPr>
          <w:rStyle w:val="nfase"/>
          <w:rFonts w:asciiTheme="minorHAnsi" w:hAnsiTheme="minorHAnsi"/>
          <w:b/>
          <w:i w:val="0"/>
          <w:sz w:val="10"/>
          <w:szCs w:val="28"/>
        </w:rPr>
      </w:pPr>
    </w:p>
    <w:p w:rsidR="00FE7B64" w:rsidRPr="00B15564" w:rsidRDefault="00FE7B64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7055A2" w:rsidRPr="00B15564">
        <w:rPr>
          <w:rStyle w:val="nfase"/>
          <w:rFonts w:asciiTheme="minorHAnsi" w:hAnsiTheme="minorHAnsi"/>
          <w:i w:val="0"/>
        </w:rPr>
        <w:t>O SAM4S suporta 35 interrupções e tem 15 níveis de prioridade onde o décimo quinto é o que tem menor prioridade.</w:t>
      </w:r>
    </w:p>
    <w:p w:rsidR="007055A2" w:rsidRPr="00B15564" w:rsidRDefault="007055A2" w:rsidP="00AC5AD7">
      <w:pPr>
        <w:jc w:val="both"/>
        <w:rPr>
          <w:rStyle w:val="nfase"/>
          <w:rFonts w:asciiTheme="minorHAnsi" w:hAnsiTheme="minorHAnsi"/>
          <w:i w:val="0"/>
        </w:rPr>
      </w:pPr>
    </w:p>
    <w:p w:rsidR="00DD4870" w:rsidRPr="00B15564" w:rsidRDefault="00DD4870" w:rsidP="00AC5AD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2.3: FIQ</w:t>
      </w:r>
    </w:p>
    <w:p w:rsidR="00E25D4C" w:rsidRPr="00330BC7" w:rsidRDefault="00E25D4C" w:rsidP="00AC5AD7">
      <w:pPr>
        <w:jc w:val="both"/>
        <w:rPr>
          <w:rStyle w:val="nfase"/>
          <w:rFonts w:asciiTheme="minorHAnsi" w:hAnsiTheme="minorHAnsi"/>
          <w:b/>
          <w:i w:val="0"/>
          <w:sz w:val="14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C17C34" w:rsidRPr="00B15564" w:rsidRDefault="00DD4870" w:rsidP="00C17C34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C17C34" w:rsidRPr="00B15564">
        <w:rPr>
          <w:rStyle w:val="nfase"/>
          <w:rFonts w:asciiTheme="minorHAnsi" w:hAnsiTheme="minorHAnsi"/>
          <w:i w:val="0"/>
          <w:szCs w:val="28"/>
        </w:rPr>
        <w:t>Os pedidos de interrupção rápida (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FIQs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) são um tipo especializado de pedido de interrupção, uma técnica padrão usada em 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CPUs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 de computadores para lidar com eve</w:t>
      </w:r>
      <w:r w:rsidR="00BB6ADA" w:rsidRPr="00B15564">
        <w:rPr>
          <w:rStyle w:val="nfase"/>
          <w:rFonts w:asciiTheme="minorHAnsi" w:hAnsiTheme="minorHAnsi"/>
          <w:i w:val="0"/>
          <w:szCs w:val="28"/>
        </w:rPr>
        <w:t>ntos que precisam ser processado</w:t>
      </w:r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s à medida que ocorrem, tal como receber dados a partir de uma placa de rede, ou ações do teclado ou do mouse. 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FIQs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 são específicas para a arquitetura ARM CPU, que suporta dois tipos de interrupções; 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FIQs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 para um manuseamento rápido, baixa latência interrupções e pedidos de interrupção (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IRQs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>), para interrupções mais gerais.</w:t>
      </w:r>
    </w:p>
    <w:p w:rsidR="00C17C34" w:rsidRPr="00B15564" w:rsidRDefault="00C17C34" w:rsidP="00C17C34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</w:p>
    <w:p w:rsidR="00C17C34" w:rsidRPr="00B15564" w:rsidRDefault="00C17C34" w:rsidP="00C17C34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2.4: IRQ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vs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FIQ</w:t>
      </w:r>
    </w:p>
    <w:p w:rsidR="00C17C34" w:rsidRPr="00330BC7" w:rsidRDefault="00C17C34" w:rsidP="00C17C34">
      <w:pPr>
        <w:jc w:val="both"/>
        <w:rPr>
          <w:rStyle w:val="nfase"/>
          <w:rFonts w:asciiTheme="minorHAnsi" w:hAnsiTheme="minorHAnsi"/>
          <w:i w:val="0"/>
          <w:sz w:val="6"/>
          <w:szCs w:val="28"/>
        </w:rPr>
      </w:pPr>
    </w:p>
    <w:p w:rsidR="00E25D4C" w:rsidRPr="00B15564" w:rsidRDefault="00C17C34" w:rsidP="00C17C34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  <w:t>Em um sistema ARM o FIQ sempre tem prioridade com relação ao IRQ.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2.5: SAM4S número da interrupção dos periféricos</w:t>
      </w:r>
    </w:p>
    <w:p w:rsidR="00BB6ADA" w:rsidRPr="00330BC7" w:rsidRDefault="00BB6ADA" w:rsidP="00C17C34">
      <w:pPr>
        <w:jc w:val="both"/>
        <w:rPr>
          <w:rStyle w:val="nfase"/>
          <w:rFonts w:asciiTheme="minorHAnsi" w:hAnsiTheme="minorHAnsi"/>
          <w:i w:val="0"/>
          <w:sz w:val="12"/>
          <w:szCs w:val="28"/>
        </w:rPr>
      </w:pP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 xml:space="preserve">Os </w:t>
      </w:r>
      <w:proofErr w:type="spellStart"/>
      <w:r w:rsidRPr="00B15564">
        <w:rPr>
          <w:rStyle w:val="nfase"/>
          <w:rFonts w:asciiTheme="minorHAnsi" w:hAnsiTheme="minorHAnsi"/>
          <w:i w:val="0"/>
          <w:szCs w:val="28"/>
        </w:rPr>
        <w:t>IDs</w:t>
      </w:r>
      <w:proofErr w:type="spellEnd"/>
      <w:r w:rsidRPr="00B15564">
        <w:rPr>
          <w:rStyle w:val="nfase"/>
          <w:rFonts w:asciiTheme="minorHAnsi" w:hAnsiTheme="minorHAnsi"/>
          <w:i w:val="0"/>
          <w:szCs w:val="28"/>
        </w:rPr>
        <w:t xml:space="preserve"> são: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6473D6">
        <w:rPr>
          <w:rStyle w:val="nfase"/>
          <w:rFonts w:asciiTheme="minorHAnsi" w:hAnsiTheme="minorHAnsi"/>
          <w:b/>
          <w:i w:val="0"/>
          <w:szCs w:val="28"/>
        </w:rPr>
        <w:t>PIOA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= 11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6473D6">
        <w:rPr>
          <w:rStyle w:val="nfase"/>
          <w:rFonts w:asciiTheme="minorHAnsi" w:hAnsiTheme="minorHAnsi"/>
          <w:b/>
          <w:i w:val="0"/>
          <w:szCs w:val="28"/>
        </w:rPr>
        <w:t>PIOB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= 12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6473D6">
        <w:rPr>
          <w:rStyle w:val="nfase"/>
          <w:rFonts w:asciiTheme="minorHAnsi" w:hAnsiTheme="minorHAnsi"/>
          <w:b/>
          <w:i w:val="0"/>
          <w:szCs w:val="28"/>
        </w:rPr>
        <w:t>TC0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= 23</w:t>
      </w:r>
    </w:p>
    <w:p w:rsidR="00BB6ADA" w:rsidRPr="00B15564" w:rsidRDefault="00BB6ADA" w:rsidP="00C17C34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BB6ADA" w:rsidRPr="00B15564" w:rsidRDefault="00BB6ADA" w:rsidP="00C17C34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2.6: Limpando interrupção</w:t>
      </w:r>
    </w:p>
    <w:p w:rsidR="00BB6ADA" w:rsidRPr="00330BC7" w:rsidRDefault="00BB6ADA" w:rsidP="00C17C34">
      <w:pPr>
        <w:jc w:val="both"/>
        <w:rPr>
          <w:rStyle w:val="nfase"/>
          <w:rFonts w:asciiTheme="minorHAnsi" w:hAnsiTheme="minorHAnsi"/>
          <w:b/>
          <w:i w:val="0"/>
          <w:sz w:val="12"/>
          <w:szCs w:val="28"/>
        </w:rPr>
      </w:pPr>
    </w:p>
    <w:p w:rsidR="00BB6ADA" w:rsidRPr="00B15564" w:rsidRDefault="00BB6ADA" w:rsidP="00C17C34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i w:val="0"/>
        </w:rPr>
        <w:tab/>
      </w:r>
      <w:r w:rsidR="001105F1" w:rsidRPr="00B15564">
        <w:rPr>
          <w:rStyle w:val="nfase"/>
          <w:rFonts w:asciiTheme="minorHAnsi" w:hAnsiTheme="minorHAnsi"/>
          <w:i w:val="0"/>
        </w:rPr>
        <w:t>Caso a interrupção não seja retirada ela nunca vai parar de ocorrer, pois o Microcontrolador sempre vai “olhar” para ela.</w:t>
      </w:r>
    </w:p>
    <w:p w:rsidR="00EC2637" w:rsidRPr="00B15564" w:rsidRDefault="00EC2637" w:rsidP="00C17C34">
      <w:pPr>
        <w:jc w:val="both"/>
        <w:rPr>
          <w:rStyle w:val="nfase"/>
          <w:rFonts w:asciiTheme="minorHAnsi" w:hAnsiTheme="minorHAnsi"/>
          <w:i w:val="0"/>
        </w:rPr>
      </w:pPr>
    </w:p>
    <w:p w:rsidR="00C0456E" w:rsidRPr="00B15564" w:rsidRDefault="00C0456E" w:rsidP="00C0456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lastRenderedPageBreak/>
        <w:t>Questão 2.7: Latência de interrupção</w:t>
      </w: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C0456E" w:rsidRPr="00330BC7" w:rsidRDefault="00C0456E" w:rsidP="00C0456E">
      <w:pPr>
        <w:jc w:val="both"/>
        <w:rPr>
          <w:rStyle w:val="nfase"/>
          <w:rFonts w:asciiTheme="minorHAnsi" w:hAnsiTheme="minorHAnsi"/>
          <w:i w:val="0"/>
          <w:sz w:val="12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E0667E" w:rsidRPr="00B15564" w:rsidRDefault="00175774" w:rsidP="00E0667E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  <w:t>L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>atência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de interrupção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 xml:space="preserve"> corresponde ao intervalo de tempo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>que decorre entre o pedido de interrupção e o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início d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>o seu atendimento</w:t>
      </w:r>
      <w:r w:rsidRPr="00B15564">
        <w:rPr>
          <w:rStyle w:val="nfase"/>
          <w:rFonts w:asciiTheme="minorHAnsi" w:hAnsiTheme="minorHAnsi"/>
          <w:i w:val="0"/>
          <w:szCs w:val="28"/>
        </w:rPr>
        <w:t>.</w:t>
      </w:r>
      <w:r w:rsidR="00EB0DF3">
        <w:rPr>
          <w:rStyle w:val="nfase"/>
          <w:rFonts w:asciiTheme="minorHAnsi" w:hAnsiTheme="minorHAnsi"/>
          <w:i w:val="0"/>
          <w:szCs w:val="28"/>
        </w:rPr>
        <w:t xml:space="preserve"> A latência depende de vários fatores como arquitetura de projeto, prioridade de interrupções, forma interna de manipulação dos registradores e sequências de código que não admitem interrupção, portanto n</w:t>
      </w:r>
      <w:r w:rsidR="00497215" w:rsidRPr="00B15564">
        <w:rPr>
          <w:rStyle w:val="nfase"/>
          <w:rFonts w:asciiTheme="minorHAnsi" w:hAnsiTheme="minorHAnsi"/>
          <w:i w:val="0"/>
          <w:szCs w:val="28"/>
        </w:rPr>
        <w:t xml:space="preserve">esse período </w:t>
      </w:r>
      <w:r w:rsidR="00EB0DF3">
        <w:rPr>
          <w:rStyle w:val="nfase"/>
          <w:rFonts w:asciiTheme="minorHAnsi" w:hAnsiTheme="minorHAnsi"/>
          <w:i w:val="0"/>
          <w:szCs w:val="28"/>
        </w:rPr>
        <w:t xml:space="preserve">o </w:t>
      </w:r>
      <w:proofErr w:type="spellStart"/>
      <w:r w:rsidR="00EB0DF3">
        <w:rPr>
          <w:rStyle w:val="nfase"/>
          <w:rFonts w:asciiTheme="minorHAnsi" w:hAnsiTheme="minorHAnsi"/>
          <w:i w:val="0"/>
          <w:szCs w:val="28"/>
        </w:rPr>
        <w:t>u</w:t>
      </w:r>
      <w:r w:rsidR="00C820DC">
        <w:rPr>
          <w:rStyle w:val="nfase"/>
          <w:rFonts w:asciiTheme="minorHAnsi" w:hAnsiTheme="minorHAnsi"/>
          <w:i w:val="0"/>
          <w:szCs w:val="28"/>
        </w:rPr>
        <w:t>C</w:t>
      </w:r>
      <w:proofErr w:type="spellEnd"/>
      <w:r w:rsidR="00EB0DF3">
        <w:rPr>
          <w:rStyle w:val="nfase"/>
          <w:rFonts w:asciiTheme="minorHAnsi" w:hAnsiTheme="minorHAnsi"/>
          <w:i w:val="0"/>
          <w:szCs w:val="28"/>
        </w:rPr>
        <w:t xml:space="preserve"> pode </w:t>
      </w:r>
      <w:r w:rsidR="00330BC7">
        <w:rPr>
          <w:rStyle w:val="nfase"/>
          <w:rFonts w:asciiTheme="minorHAnsi" w:hAnsiTheme="minorHAnsi"/>
          <w:i w:val="0"/>
          <w:szCs w:val="28"/>
        </w:rPr>
        <w:t>estar verificando a prioridade da interrupção</w:t>
      </w:r>
      <w:r w:rsidR="00EB0DF3">
        <w:rPr>
          <w:rStyle w:val="nfase"/>
          <w:rFonts w:asciiTheme="minorHAnsi" w:hAnsiTheme="minorHAnsi"/>
          <w:i w:val="0"/>
          <w:szCs w:val="28"/>
        </w:rPr>
        <w:t>, como pode estar tratando outra interrupção</w:t>
      </w:r>
      <w:r w:rsidR="00C820DC">
        <w:rPr>
          <w:rStyle w:val="nfase"/>
          <w:rFonts w:asciiTheme="minorHAnsi" w:hAnsiTheme="minorHAnsi"/>
          <w:i w:val="0"/>
          <w:szCs w:val="28"/>
        </w:rPr>
        <w:t xml:space="preserve"> de maior prioridade</w:t>
      </w:r>
      <w:r w:rsidR="00330BC7">
        <w:rPr>
          <w:rStyle w:val="nfase"/>
          <w:rFonts w:asciiTheme="minorHAnsi" w:hAnsiTheme="minorHAnsi"/>
          <w:i w:val="0"/>
          <w:szCs w:val="28"/>
        </w:rPr>
        <w:t>, etc</w:t>
      </w:r>
      <w:r w:rsidR="00C820DC">
        <w:rPr>
          <w:rStyle w:val="nfase"/>
          <w:rFonts w:asciiTheme="minorHAnsi" w:hAnsiTheme="minorHAnsi"/>
          <w:i w:val="0"/>
          <w:szCs w:val="28"/>
        </w:rPr>
        <w:t>.</w:t>
      </w:r>
    </w:p>
    <w:p w:rsidR="00E0667E" w:rsidRPr="00330BC7" w:rsidRDefault="00E0667E" w:rsidP="00E0667E">
      <w:pPr>
        <w:jc w:val="center"/>
        <w:rPr>
          <w:rStyle w:val="nfase"/>
          <w:rFonts w:asciiTheme="minorHAnsi" w:hAnsiTheme="minorHAnsi"/>
          <w:b/>
          <w:i w:val="0"/>
          <w:sz w:val="22"/>
          <w:szCs w:val="28"/>
        </w:rPr>
      </w:pPr>
    </w:p>
    <w:p w:rsidR="00E0667E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2.8: Latência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Cortex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M4</w:t>
      </w:r>
    </w:p>
    <w:p w:rsidR="00C820DC" w:rsidRPr="00330BC7" w:rsidRDefault="00C820DC" w:rsidP="00C820DC">
      <w:pPr>
        <w:jc w:val="both"/>
        <w:rPr>
          <w:rStyle w:val="nfase"/>
          <w:rFonts w:asciiTheme="minorHAnsi" w:hAnsiTheme="minorHAnsi"/>
          <w:i w:val="0"/>
          <w:sz w:val="8"/>
        </w:rPr>
      </w:pPr>
    </w:p>
    <w:p w:rsidR="00E0667E" w:rsidRDefault="00C820DC" w:rsidP="00C820DC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>
        <w:rPr>
          <w:rStyle w:val="nfase"/>
          <w:rFonts w:asciiTheme="minorHAnsi" w:hAnsiTheme="minorHAnsi"/>
          <w:i w:val="0"/>
          <w:szCs w:val="28"/>
        </w:rPr>
        <w:t>A l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atência de interrupção </w:t>
      </w:r>
      <w:r>
        <w:rPr>
          <w:rStyle w:val="nfase"/>
          <w:rFonts w:asciiTheme="minorHAnsi" w:hAnsiTheme="minorHAnsi"/>
          <w:i w:val="0"/>
          <w:szCs w:val="28"/>
        </w:rPr>
        <w:t>é de 12 ciclos.</w:t>
      </w:r>
    </w:p>
    <w:p w:rsidR="00C820DC" w:rsidRPr="00B15564" w:rsidRDefault="00C820DC" w:rsidP="00C820DC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0667E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4.1: ASF – PIO</w:t>
      </w:r>
    </w:p>
    <w:p w:rsidR="00A70C4D" w:rsidRPr="00330BC7" w:rsidRDefault="00A70C4D" w:rsidP="00A70C4D">
      <w:pPr>
        <w:jc w:val="both"/>
        <w:rPr>
          <w:rStyle w:val="nfase"/>
          <w:rFonts w:asciiTheme="minorHAnsi" w:hAnsiTheme="minorHAnsi"/>
          <w:i w:val="0"/>
          <w:sz w:val="12"/>
        </w:rPr>
      </w:pPr>
    </w:p>
    <w:p w:rsidR="00A70C4D" w:rsidRPr="00B15564" w:rsidRDefault="00A70C4D" w:rsidP="00A70C4D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>
        <w:rPr>
          <w:rStyle w:val="nfase"/>
          <w:rFonts w:asciiTheme="minorHAnsi" w:hAnsiTheme="minorHAnsi"/>
          <w:i w:val="0"/>
          <w:szCs w:val="28"/>
        </w:rPr>
        <w:t>*******************</w:t>
      </w:r>
      <w:r w:rsidRPr="00B15564">
        <w:rPr>
          <w:rStyle w:val="nfase"/>
          <w:rFonts w:asciiTheme="minorHAnsi" w:hAnsiTheme="minorHAnsi"/>
          <w:i w:val="0"/>
          <w:szCs w:val="28"/>
        </w:rPr>
        <w:t>Latência de interrupção corresponde ao intervalo de tempo que decorre entre o pedido de interrupção</w:t>
      </w: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4.2: ASF – Timer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Counter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(TC)</w:t>
      </w:r>
    </w:p>
    <w:p w:rsidR="00E0667E" w:rsidRPr="00330BC7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18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i w:val="0"/>
        </w:rPr>
      </w:pPr>
      <w:proofErr w:type="spellStart"/>
      <w:proofErr w:type="gramStart"/>
      <w:r w:rsidRPr="00B15564">
        <w:rPr>
          <w:rStyle w:val="nfase"/>
          <w:rFonts w:asciiTheme="minorHAnsi" w:hAnsiTheme="minorHAnsi"/>
          <w:b/>
          <w:i w:val="0"/>
        </w:rPr>
        <w:t>tc</w:t>
      </w:r>
      <w:proofErr w:type="gramEnd"/>
      <w:r w:rsidRPr="00B15564">
        <w:rPr>
          <w:rStyle w:val="nfase"/>
          <w:rFonts w:asciiTheme="minorHAnsi" w:hAnsiTheme="minorHAnsi"/>
          <w:b/>
          <w:i w:val="0"/>
        </w:rPr>
        <w:t>_init</w:t>
      </w:r>
      <w:proofErr w:type="spellEnd"/>
      <w:r w:rsidRPr="00B15564">
        <w:rPr>
          <w:rStyle w:val="nfase"/>
          <w:rFonts w:asciiTheme="minorHAnsi" w:hAnsiTheme="minorHAnsi"/>
          <w:b/>
          <w:i w:val="0"/>
        </w:rPr>
        <w:t xml:space="preserve"> –</w:t>
      </w:r>
      <w:r w:rsidRPr="00B15564">
        <w:rPr>
          <w:rStyle w:val="nfase"/>
          <w:rFonts w:asciiTheme="minorHAnsi" w:hAnsiTheme="minorHAnsi"/>
          <w:i w:val="0"/>
        </w:rPr>
        <w:t xml:space="preserve"> configura </w:t>
      </w:r>
      <w:r w:rsidR="004537FA" w:rsidRPr="00B15564">
        <w:rPr>
          <w:rStyle w:val="nfase"/>
          <w:rFonts w:asciiTheme="minorHAnsi" w:hAnsiTheme="minorHAnsi"/>
          <w:i w:val="0"/>
        </w:rPr>
        <w:t xml:space="preserve">o timer </w:t>
      </w:r>
      <w:proofErr w:type="spellStart"/>
      <w:r w:rsidR="004537FA" w:rsidRPr="00B15564">
        <w:rPr>
          <w:rStyle w:val="nfase"/>
          <w:rFonts w:asciiTheme="minorHAnsi" w:hAnsiTheme="minorHAnsi"/>
          <w:i w:val="0"/>
        </w:rPr>
        <w:t>co</w:t>
      </w:r>
      <w:r w:rsidR="000768DB" w:rsidRPr="00B15564">
        <w:rPr>
          <w:rStyle w:val="nfase"/>
          <w:rFonts w:asciiTheme="minorHAnsi" w:hAnsiTheme="minorHAnsi"/>
          <w:i w:val="0"/>
        </w:rPr>
        <w:t>u</w:t>
      </w:r>
      <w:r w:rsidR="004537FA" w:rsidRPr="00B15564">
        <w:rPr>
          <w:rStyle w:val="nfase"/>
          <w:rFonts w:asciiTheme="minorHAnsi" w:hAnsiTheme="minorHAnsi"/>
          <w:i w:val="0"/>
        </w:rPr>
        <w:t>nter</w:t>
      </w:r>
      <w:proofErr w:type="spellEnd"/>
      <w:r w:rsidR="004537FA" w:rsidRPr="00B15564">
        <w:rPr>
          <w:rStyle w:val="nfase"/>
          <w:rFonts w:asciiTheme="minorHAnsi" w:hAnsiTheme="minorHAnsi"/>
          <w:i w:val="0"/>
        </w:rPr>
        <w:t xml:space="preserve"> para temporizador, gerador de </w:t>
      </w:r>
      <w:proofErr w:type="spellStart"/>
      <w:r w:rsidR="004537FA" w:rsidRPr="00B15564">
        <w:rPr>
          <w:rStyle w:val="nfase"/>
          <w:rFonts w:asciiTheme="minorHAnsi" w:hAnsiTheme="minorHAnsi"/>
          <w:i w:val="0"/>
        </w:rPr>
        <w:t>waveform</w:t>
      </w:r>
      <w:proofErr w:type="spellEnd"/>
      <w:r w:rsidR="004537FA" w:rsidRPr="00B15564">
        <w:rPr>
          <w:rStyle w:val="nfase"/>
          <w:rFonts w:asciiTheme="minorHAnsi" w:hAnsiTheme="minorHAnsi"/>
          <w:i w:val="0"/>
        </w:rPr>
        <w:t xml:space="preserve"> ou captura.</w:t>
      </w:r>
    </w:p>
    <w:p w:rsidR="004537FA" w:rsidRPr="00B15564" w:rsidRDefault="004537FA" w:rsidP="00E0667E">
      <w:pPr>
        <w:jc w:val="both"/>
        <w:rPr>
          <w:rStyle w:val="nfase"/>
          <w:rFonts w:asciiTheme="minorHAnsi" w:hAnsiTheme="minorHAnsi"/>
          <w:i w:val="0"/>
        </w:rPr>
      </w:pPr>
      <w:proofErr w:type="spellStart"/>
      <w:proofErr w:type="gramStart"/>
      <w:r w:rsidRPr="00B15564">
        <w:rPr>
          <w:rStyle w:val="nfase"/>
          <w:rFonts w:asciiTheme="minorHAnsi" w:hAnsiTheme="minorHAnsi"/>
          <w:b/>
          <w:i w:val="0"/>
        </w:rPr>
        <w:t>tc</w:t>
      </w:r>
      <w:proofErr w:type="gramEnd"/>
      <w:r w:rsidRPr="00B15564">
        <w:rPr>
          <w:rStyle w:val="nfase"/>
          <w:rFonts w:asciiTheme="minorHAnsi" w:hAnsiTheme="minorHAnsi"/>
          <w:b/>
          <w:i w:val="0"/>
        </w:rPr>
        <w:t>_start</w:t>
      </w:r>
      <w:proofErr w:type="spellEnd"/>
      <w:r w:rsidRPr="00B15564">
        <w:rPr>
          <w:rStyle w:val="nfase"/>
          <w:rFonts w:asciiTheme="minorHAnsi" w:hAnsiTheme="minorHAnsi"/>
          <w:b/>
          <w:i w:val="0"/>
        </w:rPr>
        <w:t xml:space="preserve"> – </w:t>
      </w:r>
      <w:r w:rsidRPr="00B15564">
        <w:rPr>
          <w:rStyle w:val="nfase"/>
          <w:rFonts w:asciiTheme="minorHAnsi" w:hAnsiTheme="minorHAnsi"/>
          <w:i w:val="0"/>
        </w:rPr>
        <w:t xml:space="preserve">inicializa o </w:t>
      </w:r>
      <w:proofErr w:type="spellStart"/>
      <w:r w:rsidRPr="00B15564">
        <w:rPr>
          <w:rStyle w:val="nfase"/>
          <w:rFonts w:asciiTheme="minorHAnsi" w:hAnsiTheme="minorHAnsi"/>
          <w:i w:val="0"/>
        </w:rPr>
        <w:t>clock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do timer </w:t>
      </w:r>
      <w:proofErr w:type="spellStart"/>
      <w:r w:rsidRPr="00B15564">
        <w:rPr>
          <w:rStyle w:val="nfase"/>
          <w:rFonts w:asciiTheme="minorHAnsi" w:hAnsiTheme="minorHAnsi"/>
          <w:i w:val="0"/>
        </w:rPr>
        <w:t>co</w:t>
      </w:r>
      <w:r w:rsidR="000768DB" w:rsidRPr="00B15564">
        <w:rPr>
          <w:rStyle w:val="nfase"/>
          <w:rFonts w:asciiTheme="minorHAnsi" w:hAnsiTheme="minorHAnsi"/>
          <w:i w:val="0"/>
        </w:rPr>
        <w:t>u</w:t>
      </w:r>
      <w:r w:rsidRPr="00B15564">
        <w:rPr>
          <w:rStyle w:val="nfase"/>
          <w:rFonts w:asciiTheme="minorHAnsi" w:hAnsiTheme="minorHAnsi"/>
          <w:i w:val="0"/>
        </w:rPr>
        <w:t>nter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em canal especificado.</w:t>
      </w:r>
    </w:p>
    <w:p w:rsidR="00E0667E" w:rsidRPr="00B15564" w:rsidRDefault="004537FA" w:rsidP="00E0667E">
      <w:pPr>
        <w:jc w:val="both"/>
        <w:rPr>
          <w:rStyle w:val="nfase"/>
          <w:rFonts w:asciiTheme="minorHAnsi" w:hAnsiTheme="minorHAnsi"/>
          <w:i w:val="0"/>
        </w:rPr>
      </w:pPr>
      <w:proofErr w:type="spellStart"/>
      <w:proofErr w:type="gramStart"/>
      <w:r w:rsidRPr="00B15564">
        <w:rPr>
          <w:rStyle w:val="nfase"/>
          <w:rFonts w:asciiTheme="minorHAnsi" w:hAnsiTheme="minorHAnsi"/>
          <w:b/>
          <w:i w:val="0"/>
        </w:rPr>
        <w:t>tc</w:t>
      </w:r>
      <w:proofErr w:type="gramEnd"/>
      <w:r w:rsidRPr="00B15564">
        <w:rPr>
          <w:rStyle w:val="nfase"/>
          <w:rFonts w:asciiTheme="minorHAnsi" w:hAnsiTheme="minorHAnsi"/>
          <w:b/>
          <w:i w:val="0"/>
        </w:rPr>
        <w:t>_enable_interrupt</w:t>
      </w:r>
      <w:proofErr w:type="spellEnd"/>
      <w:r w:rsidRPr="00B15564">
        <w:rPr>
          <w:rStyle w:val="nfase"/>
          <w:rFonts w:asciiTheme="minorHAnsi" w:hAnsiTheme="minorHAnsi"/>
          <w:b/>
          <w:i w:val="0"/>
        </w:rPr>
        <w:t xml:space="preserve"> – </w:t>
      </w:r>
      <w:proofErr w:type="spellStart"/>
      <w:r w:rsidRPr="00B15564">
        <w:rPr>
          <w:rStyle w:val="nfase"/>
          <w:rFonts w:asciiTheme="minorHAnsi" w:hAnsiTheme="minorHAnsi"/>
          <w:i w:val="0"/>
        </w:rPr>
        <w:t>abilita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as interrupções do timer </w:t>
      </w:r>
      <w:proofErr w:type="spellStart"/>
      <w:r w:rsidRPr="00B15564">
        <w:rPr>
          <w:rStyle w:val="nfase"/>
          <w:rFonts w:asciiTheme="minorHAnsi" w:hAnsiTheme="minorHAnsi"/>
          <w:i w:val="0"/>
        </w:rPr>
        <w:t>counter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em um canal especificado.</w:t>
      </w:r>
    </w:p>
    <w:p w:rsidR="004537FA" w:rsidRPr="00B15564" w:rsidRDefault="004537FA" w:rsidP="00E0667E">
      <w:pPr>
        <w:jc w:val="both"/>
        <w:rPr>
          <w:rStyle w:val="nfase"/>
          <w:rFonts w:asciiTheme="minorHAnsi" w:hAnsiTheme="minorHAnsi"/>
          <w:b/>
          <w:i w:val="0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5.1: PIO – Interrupção Botão</w:t>
      </w:r>
    </w:p>
    <w:p w:rsidR="00A70C4D" w:rsidRPr="00330BC7" w:rsidRDefault="00A70C4D" w:rsidP="00A70C4D">
      <w:pPr>
        <w:jc w:val="both"/>
        <w:rPr>
          <w:rStyle w:val="nfase"/>
          <w:rFonts w:asciiTheme="minorHAnsi" w:hAnsiTheme="minorHAnsi"/>
          <w:i w:val="0"/>
          <w:sz w:val="12"/>
        </w:rPr>
      </w:pPr>
    </w:p>
    <w:p w:rsidR="00E0667E" w:rsidRPr="00A70C4D" w:rsidRDefault="00A70C4D" w:rsidP="00A70C4D">
      <w:pPr>
        <w:jc w:val="both"/>
        <w:rPr>
          <w:rStyle w:val="nfase"/>
          <w:rFonts w:asciiTheme="minorHAnsi" w:hAnsiTheme="minorHAnsi"/>
          <w:i w:val="0"/>
          <w:szCs w:val="28"/>
          <w:lang w:val="en-US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 xml:space="preserve">Falling Edge detection </w:t>
      </w:r>
      <w:proofErr w:type="spellStart"/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>ou</w:t>
      </w:r>
      <w:proofErr w:type="spellEnd"/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 xml:space="preserve"> Low-level d</w:t>
      </w:r>
      <w:r>
        <w:rPr>
          <w:rStyle w:val="nfase"/>
          <w:rFonts w:asciiTheme="minorHAnsi" w:hAnsiTheme="minorHAnsi"/>
          <w:i w:val="0"/>
          <w:szCs w:val="28"/>
          <w:lang w:val="en-US"/>
        </w:rPr>
        <w:t>e</w:t>
      </w:r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>tection.</w:t>
      </w:r>
    </w:p>
    <w:p w:rsidR="00A70C4D" w:rsidRPr="00A70C4D" w:rsidRDefault="00A70C4D" w:rsidP="00A70C4D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  <w:lang w:val="en-US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5.2: PIO – Interrupção</w:t>
      </w:r>
    </w:p>
    <w:p w:rsidR="006473D6" w:rsidRPr="00330BC7" w:rsidRDefault="006473D6" w:rsidP="006473D6">
      <w:pPr>
        <w:jc w:val="both"/>
        <w:rPr>
          <w:rStyle w:val="nfase"/>
          <w:rFonts w:asciiTheme="minorHAnsi" w:hAnsiTheme="minorHAnsi"/>
          <w:i w:val="0"/>
          <w:sz w:val="8"/>
        </w:rPr>
      </w:pPr>
    </w:p>
    <w:p w:rsidR="006473D6" w:rsidRPr="00330BC7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 w:rsidR="00330BC7" w:rsidRPr="00330BC7">
        <w:rPr>
          <w:rStyle w:val="nfase"/>
          <w:rFonts w:asciiTheme="minorHAnsi" w:hAnsiTheme="minorHAnsi"/>
          <w:i w:val="0"/>
          <w:szCs w:val="28"/>
        </w:rPr>
        <w:t>Basicamente, quando há uma detecção no pino</w:t>
      </w:r>
      <w:r w:rsidR="00330BC7">
        <w:rPr>
          <w:rStyle w:val="nfase"/>
          <w:rFonts w:asciiTheme="minorHAnsi" w:hAnsiTheme="minorHAnsi"/>
          <w:i w:val="0"/>
          <w:szCs w:val="28"/>
        </w:rPr>
        <w:t xml:space="preserve">, o pino correspondente do ISR </w:t>
      </w:r>
      <w:proofErr w:type="spellStart"/>
      <w:r w:rsidR="00330BC7">
        <w:rPr>
          <w:rStyle w:val="nfase"/>
          <w:rFonts w:asciiTheme="minorHAnsi" w:hAnsiTheme="minorHAnsi"/>
          <w:i w:val="0"/>
          <w:szCs w:val="28"/>
        </w:rPr>
        <w:t>register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 xml:space="preserve"> (PIO_ISR) é </w:t>
      </w:r>
      <w:proofErr w:type="spellStart"/>
      <w:r w:rsidR="00330BC7">
        <w:rPr>
          <w:rStyle w:val="nfase"/>
          <w:rFonts w:asciiTheme="minorHAnsi" w:hAnsiTheme="minorHAnsi"/>
          <w:i w:val="0"/>
          <w:szCs w:val="28"/>
        </w:rPr>
        <w:t>setado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 xml:space="preserve">. Estando o pino correspondente do PIO_IMR também </w:t>
      </w:r>
      <w:proofErr w:type="spellStart"/>
      <w:r w:rsidR="00330BC7">
        <w:rPr>
          <w:rStyle w:val="nfase"/>
          <w:rFonts w:asciiTheme="minorHAnsi" w:hAnsiTheme="minorHAnsi"/>
          <w:i w:val="0"/>
          <w:szCs w:val="28"/>
        </w:rPr>
        <w:t>setado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 xml:space="preserve"> e então a interrupção é enviada ao NVIC para tratamento.</w:t>
      </w:r>
    </w:p>
    <w:p w:rsidR="00A70C4D" w:rsidRPr="00330BC7" w:rsidRDefault="00A70C4D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bookmarkStart w:id="0" w:name="_GoBack"/>
      <w:bookmarkEnd w:id="0"/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5.3: Registradores Interrupção</w:t>
      </w:r>
    </w:p>
    <w:p w:rsidR="00D56FC3" w:rsidRPr="00330BC7" w:rsidRDefault="00D56FC3" w:rsidP="00E0667E">
      <w:pPr>
        <w:jc w:val="both"/>
        <w:rPr>
          <w:rStyle w:val="nfase"/>
          <w:rFonts w:asciiTheme="minorHAnsi" w:hAnsiTheme="minorHAnsi"/>
          <w:b/>
          <w:i w:val="0"/>
          <w:sz w:val="10"/>
          <w:szCs w:val="28"/>
        </w:rPr>
      </w:pP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PIO_IER/PIO_IDR: </w:t>
      </w:r>
      <w:r w:rsidRPr="00A70C4D">
        <w:rPr>
          <w:rStyle w:val="nfase"/>
          <w:rFonts w:asciiTheme="minorHAnsi" w:hAnsiTheme="minorHAnsi"/>
          <w:i w:val="0"/>
          <w:szCs w:val="28"/>
        </w:rPr>
        <w:t>Habilitam interrupção por dete</w:t>
      </w:r>
      <w:r>
        <w:rPr>
          <w:rStyle w:val="nfase"/>
          <w:rFonts w:asciiTheme="minorHAnsi" w:hAnsiTheme="minorHAnsi"/>
          <w:i w:val="0"/>
          <w:szCs w:val="28"/>
        </w:rPr>
        <w:t>cção de mudança de estado.</w:t>
      </w: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PIO_AIMER/PIO_AIMDR: </w:t>
      </w:r>
      <w:r w:rsidRPr="00A70C4D">
        <w:rPr>
          <w:rStyle w:val="nfase"/>
          <w:rFonts w:asciiTheme="minorHAnsi" w:hAnsiTheme="minorHAnsi"/>
          <w:i w:val="0"/>
          <w:szCs w:val="28"/>
        </w:rPr>
        <w:t xml:space="preserve">Habilitam </w:t>
      </w:r>
      <w:r>
        <w:rPr>
          <w:rStyle w:val="nfase"/>
          <w:rFonts w:asciiTheme="minorHAnsi" w:hAnsiTheme="minorHAnsi"/>
          <w:i w:val="0"/>
          <w:szCs w:val="28"/>
        </w:rPr>
        <w:t xml:space="preserve">opções de detecção na </w:t>
      </w:r>
      <w:r w:rsidRPr="00A70C4D">
        <w:rPr>
          <w:rStyle w:val="nfase"/>
          <w:rFonts w:asciiTheme="minorHAnsi" w:hAnsiTheme="minorHAnsi"/>
          <w:i w:val="0"/>
          <w:szCs w:val="28"/>
        </w:rPr>
        <w:t>interrupção por dete</w:t>
      </w:r>
      <w:r>
        <w:rPr>
          <w:rStyle w:val="nfase"/>
          <w:rFonts w:asciiTheme="minorHAnsi" w:hAnsiTheme="minorHAnsi"/>
          <w:i w:val="0"/>
          <w:szCs w:val="28"/>
        </w:rPr>
        <w:t xml:space="preserve">cção de mudança de estado, como detecção por borda de sinal </w:t>
      </w:r>
      <w:proofErr w:type="spellStart"/>
      <w:r>
        <w:rPr>
          <w:rStyle w:val="nfase"/>
          <w:rFonts w:asciiTheme="minorHAnsi" w:hAnsiTheme="minorHAnsi"/>
          <w:i w:val="0"/>
          <w:szCs w:val="28"/>
        </w:rPr>
        <w:t>low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 xml:space="preserve"> ou high.</w:t>
      </w: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PIO_ELSR: </w:t>
      </w:r>
      <w:r>
        <w:rPr>
          <w:rStyle w:val="nfase"/>
          <w:rFonts w:asciiTheme="minorHAnsi" w:hAnsiTheme="minorHAnsi"/>
          <w:i w:val="0"/>
          <w:szCs w:val="28"/>
        </w:rPr>
        <w:t xml:space="preserve">Selecionam se a </w:t>
      </w:r>
      <w:r>
        <w:rPr>
          <w:rStyle w:val="nfase"/>
          <w:rFonts w:asciiTheme="minorHAnsi" w:hAnsiTheme="minorHAnsi"/>
          <w:i w:val="0"/>
          <w:szCs w:val="28"/>
        </w:rPr>
        <w:t>detecção</w:t>
      </w:r>
      <w:r>
        <w:rPr>
          <w:rStyle w:val="nfase"/>
          <w:rFonts w:asciiTheme="minorHAnsi" w:hAnsiTheme="minorHAnsi"/>
          <w:i w:val="0"/>
          <w:szCs w:val="28"/>
        </w:rPr>
        <w:t xml:space="preserve"> é por borda ou por nível de sinal.</w:t>
      </w: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PIO_FRLHSR: </w:t>
      </w:r>
      <w:r>
        <w:rPr>
          <w:rStyle w:val="nfase"/>
          <w:rFonts w:asciiTheme="minorHAnsi" w:hAnsiTheme="minorHAnsi"/>
          <w:i w:val="0"/>
          <w:szCs w:val="28"/>
        </w:rPr>
        <w:t xml:space="preserve">Seleciona o nível do sinal que será detectado, ou seja, se </w:t>
      </w:r>
      <w:r w:rsidR="00330BC7">
        <w:rPr>
          <w:rStyle w:val="nfase"/>
          <w:rFonts w:asciiTheme="minorHAnsi" w:hAnsiTheme="minorHAnsi"/>
          <w:i w:val="0"/>
          <w:szCs w:val="28"/>
        </w:rPr>
        <w:t>a</w:t>
      </w:r>
      <w:r>
        <w:rPr>
          <w:rStyle w:val="nfase"/>
          <w:rFonts w:asciiTheme="minorHAnsi" w:hAnsiTheme="minorHAnsi"/>
          <w:i w:val="0"/>
          <w:szCs w:val="28"/>
        </w:rPr>
        <w:t xml:space="preserve"> borda </w:t>
      </w:r>
      <w:r w:rsidR="00330BC7">
        <w:rPr>
          <w:rStyle w:val="nfase"/>
          <w:rFonts w:asciiTheme="minorHAnsi" w:hAnsiTheme="minorHAnsi"/>
          <w:i w:val="0"/>
          <w:szCs w:val="28"/>
        </w:rPr>
        <w:t>será de</w:t>
      </w:r>
      <w:r>
        <w:rPr>
          <w:rStyle w:val="nfase"/>
          <w:rFonts w:asciiTheme="minorHAnsi" w:hAnsiTheme="minorHAnsi"/>
          <w:i w:val="0"/>
          <w:szCs w:val="28"/>
        </w:rPr>
        <w:t xml:space="preserve"> subida</w:t>
      </w:r>
      <w:r w:rsidR="00330BC7">
        <w:rPr>
          <w:rStyle w:val="nfase"/>
          <w:rFonts w:asciiTheme="minorHAnsi" w:hAnsiTheme="minorHAnsi"/>
          <w:i w:val="0"/>
          <w:szCs w:val="28"/>
        </w:rPr>
        <w:t xml:space="preserve"> ou </w:t>
      </w:r>
      <w:r>
        <w:rPr>
          <w:rStyle w:val="nfase"/>
          <w:rFonts w:asciiTheme="minorHAnsi" w:hAnsiTheme="minorHAnsi"/>
          <w:i w:val="0"/>
          <w:szCs w:val="28"/>
        </w:rPr>
        <w:t>descida ou</w:t>
      </w:r>
      <w:r w:rsidR="00330BC7">
        <w:rPr>
          <w:rStyle w:val="nfase"/>
          <w:rFonts w:asciiTheme="minorHAnsi" w:hAnsiTheme="minorHAnsi"/>
          <w:i w:val="0"/>
          <w:szCs w:val="28"/>
        </w:rPr>
        <w:t>, em caso de detecção por nível, se será</w:t>
      </w:r>
      <w:r>
        <w:rPr>
          <w:rStyle w:val="nfase"/>
          <w:rFonts w:asciiTheme="minorHAnsi" w:hAnsiTheme="minorHAnsi"/>
          <w:i w:val="0"/>
          <w:szCs w:val="28"/>
        </w:rPr>
        <w:t xml:space="preserve"> sinal high</w:t>
      </w:r>
      <w:r w:rsidR="00330BC7">
        <w:rPr>
          <w:rStyle w:val="nfase"/>
          <w:rFonts w:asciiTheme="minorHAnsi" w:hAnsiTheme="minorHAnsi"/>
          <w:i w:val="0"/>
          <w:szCs w:val="28"/>
        </w:rPr>
        <w:t xml:space="preserve"> ou </w:t>
      </w:r>
      <w:proofErr w:type="spellStart"/>
      <w:r>
        <w:rPr>
          <w:rStyle w:val="nfase"/>
          <w:rFonts w:asciiTheme="minorHAnsi" w:hAnsiTheme="minorHAnsi"/>
          <w:i w:val="0"/>
          <w:szCs w:val="28"/>
        </w:rPr>
        <w:t>low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>.</w:t>
      </w:r>
    </w:p>
    <w:p w:rsidR="00D56FC3" w:rsidRPr="00B15564" w:rsidRDefault="00D56FC3" w:rsidP="00E0667E">
      <w:pPr>
        <w:jc w:val="both"/>
        <w:rPr>
          <w:rStyle w:val="nfase"/>
          <w:rFonts w:asciiTheme="minorHAnsi" w:hAnsiTheme="minorHAnsi"/>
          <w:i w:val="0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sectPr w:rsidR="00E0667E" w:rsidRPr="00B15564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C7E" w:rsidRDefault="00F80C7E" w:rsidP="00FB0557">
      <w:r>
        <w:separator/>
      </w:r>
    </w:p>
  </w:endnote>
  <w:endnote w:type="continuationSeparator" w:id="0">
    <w:p w:rsidR="00F80C7E" w:rsidRDefault="00F80C7E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A5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C7E" w:rsidRDefault="00F80C7E" w:rsidP="00FB0557">
      <w:r>
        <w:separator/>
      </w:r>
    </w:p>
  </w:footnote>
  <w:footnote w:type="continuationSeparator" w:id="0">
    <w:p w:rsidR="00F80C7E" w:rsidRDefault="00F80C7E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5"/>
  </w:num>
  <w:num w:numId="11">
    <w:abstractNumId w:val="1"/>
  </w:num>
  <w:num w:numId="12">
    <w:abstractNumId w:val="12"/>
  </w:num>
  <w:num w:numId="13">
    <w:abstractNumId w:val="13"/>
  </w:num>
  <w:num w:numId="14">
    <w:abstractNumId w:val="8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768DB"/>
    <w:rsid w:val="00080F4A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75774"/>
    <w:rsid w:val="001A39A9"/>
    <w:rsid w:val="001B03D9"/>
    <w:rsid w:val="001B7572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E32B3"/>
    <w:rsid w:val="004F308C"/>
    <w:rsid w:val="004F62CC"/>
    <w:rsid w:val="00505466"/>
    <w:rsid w:val="005101D3"/>
    <w:rsid w:val="0051208A"/>
    <w:rsid w:val="0052415D"/>
    <w:rsid w:val="0052457D"/>
    <w:rsid w:val="00534D98"/>
    <w:rsid w:val="00544ECC"/>
    <w:rsid w:val="005618AE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5792"/>
    <w:rsid w:val="007055A2"/>
    <w:rsid w:val="00751DB3"/>
    <w:rsid w:val="00761519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734D6"/>
    <w:rsid w:val="00896612"/>
    <w:rsid w:val="008A124D"/>
    <w:rsid w:val="008A1A54"/>
    <w:rsid w:val="008A2A9E"/>
    <w:rsid w:val="008C1320"/>
    <w:rsid w:val="008D7712"/>
    <w:rsid w:val="008F0B7B"/>
    <w:rsid w:val="008F0EE8"/>
    <w:rsid w:val="009063B9"/>
    <w:rsid w:val="00915DF4"/>
    <w:rsid w:val="009476E0"/>
    <w:rsid w:val="00972661"/>
    <w:rsid w:val="009853B8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0C4D"/>
    <w:rsid w:val="00A76C42"/>
    <w:rsid w:val="00A92A8C"/>
    <w:rsid w:val="00A94E2B"/>
    <w:rsid w:val="00AB548A"/>
    <w:rsid w:val="00AC5AD7"/>
    <w:rsid w:val="00AD7721"/>
    <w:rsid w:val="00AF27A0"/>
    <w:rsid w:val="00AF73C3"/>
    <w:rsid w:val="00B15564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B6ADA"/>
    <w:rsid w:val="00BC53D2"/>
    <w:rsid w:val="00BE283C"/>
    <w:rsid w:val="00C0456E"/>
    <w:rsid w:val="00C108CC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7CFB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  <w:rsid w:val="00FE7B6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1810C0-DD30-4F1D-9512-985E4CB3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66282-F008-42B6-9726-9E3DF63D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85</cp:revision>
  <cp:lastPrinted>2016-05-12T02:35:00Z</cp:lastPrinted>
  <dcterms:created xsi:type="dcterms:W3CDTF">2016-03-10T23:41:00Z</dcterms:created>
  <dcterms:modified xsi:type="dcterms:W3CDTF">2016-05-12T02:58:00Z</dcterms:modified>
</cp:coreProperties>
</file>