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Reassessing asthma mortality in Brazil during 2014–2021 through reproduction and age-specific analysis</w:t>
      </w:r>
    </w:p>
    <w:p>
      <w:r>
        <w:t>Running title. Age-standardised asthma mortality in Brazil</w:t>
      </w:r>
    </w:p>
    <w:p>
      <w:r>
        <w:t>Article type. Original article. Ecological study of national mortality records.</w:t>
      </w:r>
    </w:p>
    <w:p>
      <w:pPr>
        <w:pStyle w:val="Heading1"/>
      </w:pPr>
      <w:r>
        <w:t>Authors and affiliations</w:t>
      </w:r>
    </w:p>
    <w:p>
      <w:r>
        <w:t>Francisco Federico García Crespi¹; Amaury de Souza².</w:t>
      </w:r>
    </w:p>
    <w:p>
      <w:r>
        <w:t>¹ Department of Computer Engineering, Universidad Miguel Hernández, Elche, Alicante, Spain. PhD. ORCID 0000-0002-7129-7791.</w:t>
      </w:r>
    </w:p>
    <w:p>
      <w:r>
        <w:t>² Institute of Physics, Federal University of Mato Grosso do Sul, Campo Grande, MS, Brazil. PhD in Environmental Technologies. ORCID 0000-0001-8168-1482.</w:t>
      </w:r>
    </w:p>
    <w:p>
      <w:r>
        <w:t>Corresponding author. Francisco Federico García Crespi. Email fedeg@umh.es. Postal address. Department of Computer Engineering, Alcudia Building, office E14P1017, Avenida de la Universidad, s/n, 03202 Elche, Alicante, Spain. Telephone (UMH switchboard) +34 96 665 8500. Amaury de Souza's email amaury.souza@ufms.br.</w:t>
      </w:r>
    </w:p>
    <w:p>
      <w:pPr>
        <w:pStyle w:val="Heading1"/>
      </w:pPr>
      <w:r>
        <w:t>Counts</w:t>
      </w:r>
    </w:p>
    <w:p>
      <w:r>
        <w:t>Abstract 249 words including labels. Main body 2894 words including Acknowledgements, excluding headings, references and legends (2954 including body headings). Twelve references, one main table, two main figures. Supplement supplied separately.</w:t>
      </w:r>
    </w:p>
    <w:p>
      <w:pPr>
        <w:pStyle w:val="Heading1"/>
      </w:pPr>
      <w:r>
        <w:t>Author declarations</w:t>
      </w:r>
    </w:p>
    <w:p>
      <w:r>
        <w:t>No funding was received for this study. The authors declare no conflicts of interest. Both authors reviewed and approved the final manuscript and take responsibility for its content.</w:t>
      </w:r>
    </w:p>
    <w:p>
      <w:r>
        <w:t>CRediT contributions. Francisco Federico García Crespi contributed conceptualisation, methodology, software, formal analysis, data curation, visualisation and writing the original draft. Amaury de Souza contributed validation of epidemiological and scientific interpretation, and writing, review and editing.</w:t>
      </w:r>
    </w:p>
    <w:p>
      <w:r>
        <w:t>Ethics. The study used publicly accessible SIM mortality data and aggregated population projections without direct contact with participants. No identifying personal information was included in the reported results.</w:t>
      </w:r>
    </w:p>
    <w:p>
      <w:r>
        <w:t>AI assistance. Claude Code and GitHub Copilot supported the historical workflow. Codex assisted code revision, analysis checking and editorial drafting. Figures were generated directly from analytical outputs. The manuscript discloses the assistance in Methods and Acknowledgements; both authors accept responsibility for the final manuscript.</w:t>
      </w:r>
    </w:p>
    <w:p>
      <w:pPr>
        <w:pStyle w:val="Heading1"/>
      </w:pPr>
      <w:r>
        <w:t>Data and code</w:t>
      </w:r>
    </w:p>
    <w:p>
      <w:r>
        <w:t>https://github.com/EduIntellect/asthma-mortality-brazil-reanalysis/tree/revision/amaury-review</w:t>
      </w:r>
    </w:p>
    <w:sectPr w:rsidR="00FC693F" w:rsidRPr="0006063C" w:rsidSect="00034616">
      <w:footerReference w:type="default" r:id="rId9"/>
      <w:pgSz w:w="11906" w:h="16838"/>
      <w:pgMar w:top="1152" w:right="1008" w:bottom="1152"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Liberation Serif" w:hAnsi="Liberation Serif"/>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Liberation Serif" w:hAnsi="Liberation Serif"/>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Liberation Serif" w:hAnsi="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Liberation Serif" w:hAnsi="Liberation Serif"/>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Liberation Serif" w:hAnsi="Liberation Serif"/>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erif" w:hAnsi="Liberation Serif"/>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Title_page</dc:title>
  <dc:subject>Prepared revision for author review</dc:subject>
  <dc:creator>Francisco Federico García Crespi; Amaury de Souza</dc:creator>
  <cp:keywords/>
  <dc:description>Generated reproducibly from revision/editorial Markdown and identified CSV outputs.</dc:description>
  <cp:lastModifiedBy/>
  <cp:revision>1</cp:revision>
  <dcterms:created xsi:type="dcterms:W3CDTF">2013-12-23T23:15:00Z</dcterms:created>
  <dcterms:modified xsi:type="dcterms:W3CDTF">2013-12-23T23:15:00Z</dcterms:modified>
  <cp:category/>
</cp:coreProperties>
</file>