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right"/>
        <w:rPr/>
      </w:pPr>
      <w:r>
        <w:rPr/>
      </w:r>
    </w:p>
    <w:p>
      <w:pPr>
        <w:pStyle w:val="Titular"/>
        <w:jc w:val="right"/>
        <w:rPr/>
      </w:pPr>
      <w:r>
        <w:rPr/>
      </w:r>
    </w:p>
    <w:p>
      <w:pPr>
        <w:pStyle w:val="Titular"/>
        <w:jc w:val="right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Titular"/>
        <w:jc w:val="right"/>
        <w:rPr/>
      </w:pPr>
      <w:r>
        <w:rPr/>
      </w:r>
    </w:p>
    <w:p>
      <w:pPr>
        <w:pStyle w:val="Titular"/>
        <w:jc w:val="left"/>
        <w:rPr/>
      </w:pPr>
      <w:r>
        <w:rPr/>
      </w:r>
    </w:p>
    <w:p>
      <w:pPr>
        <w:pStyle w:val="Titular"/>
        <w:jc w:val="right"/>
        <w:rPr/>
      </w:pPr>
      <w:r>
        <w:rPr/>
      </w:r>
    </w:p>
    <w:p>
      <w:pPr>
        <w:pStyle w:val="Titular"/>
        <w:jc w:val="right"/>
        <w:rPr/>
      </w:pPr>
      <w:r>
        <w:rPr/>
      </w:r>
    </w:p>
    <w:p>
      <w:pPr>
        <w:pStyle w:val="Titular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Plataforma web para estudiantes pre universitarios </w:t>
      </w:r>
    </w:p>
    <w:p>
      <w:pPr>
        <w:pStyle w:val="Titular"/>
        <w:jc w:val="right"/>
        <w:rPr>
          <w:sz w:val="48"/>
          <w:szCs w:val="48"/>
        </w:rPr>
      </w:pPr>
      <w:r>
        <w:rPr>
          <w:sz w:val="48"/>
          <w:szCs w:val="48"/>
        </w:rPr>
        <w:t>&lt;&lt;Edukt Project&gt;&gt;</w:t>
      </w:r>
    </w:p>
    <w:p>
      <w:pPr>
        <w:pStyle w:val="Normal1"/>
        <w:rPr/>
      </w:pPr>
      <w:r>
        <w:rPr/>
      </w:r>
    </w:p>
    <w:p>
      <w:pPr>
        <w:pStyle w:val="Titular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pBdr/>
        <w:tabs>
          <w:tab w:val="clear" w:pos="720"/>
          <w:tab w:val="left" w:pos="540" w:leader="none"/>
          <w:tab w:val="left" w:pos="1260" w:leader="none"/>
        </w:tabs>
        <w:spacing w:lineRule="auto" w:line="360" w:before="0" w:after="120"/>
        <w:ind w:left="851" w:hanging="851"/>
        <w:jc w:val="both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1"/>
        <w:rPr/>
      </w:pPr>
      <w:r>
        <w:rPr/>
      </w:r>
    </w:p>
    <w:p>
      <w:pPr>
        <w:pStyle w:val="Titular"/>
        <w:rPr/>
      </w:pPr>
      <w:r>
        <w:br w:type="page"/>
      </w:r>
      <w:r>
        <w:rPr/>
      </w:r>
    </w:p>
    <w:p>
      <w:pPr>
        <w:pStyle w:val="Titular"/>
        <w:rPr/>
      </w:pPr>
      <w:r>
        <w:rPr/>
        <w:t>Historial de Revisiones</w:t>
      </w:r>
    </w:p>
    <w:p>
      <w:pPr>
        <w:pStyle w:val="Normal1"/>
        <w:rPr/>
      </w:pPr>
      <w:r>
        <w:rPr/>
      </w:r>
    </w:p>
    <w:tbl>
      <w:tblPr>
        <w:tblStyle w:val="Table1"/>
        <w:tblW w:w="951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3"/>
        <w:gridCol w:w="1153"/>
        <w:gridCol w:w="3554"/>
        <w:gridCol w:w="2505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Lines/>
              <w:pBdr/>
              <w:spacing w:lineRule="auto" w:line="240" w:before="0" w:after="1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Lines/>
              <w:pBdr/>
              <w:spacing w:lineRule="auto" w:line="240" w:before="0" w:after="1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Lines/>
              <w:pBdr/>
              <w:spacing w:lineRule="auto" w:line="240" w:before="0" w:after="1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Lines/>
              <w:pBdr/>
              <w:spacing w:lineRule="auto" w:line="240" w:before="0" w:after="1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Lines/>
              <w:pBdr/>
              <w:spacing w:lineRule="auto" w:line="240" w:before="0" w:after="120"/>
              <w:jc w:val="both"/>
              <w:rPr>
                <w:color w:val="000000"/>
              </w:rPr>
            </w:pPr>
            <w:r>
              <w:rPr/>
              <w:t>02/07/2020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Lines/>
              <w:pBdr/>
              <w:spacing w:lineRule="auto" w:line="240" w:before="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Lines/>
              <w:pBdr/>
              <w:spacing w:lineRule="auto" w:line="240" w:before="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Ajustes a los requisitos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Lines/>
              <w:pBdr/>
              <w:spacing w:lineRule="auto" w:line="240" w:before="0" w:after="120"/>
              <w:jc w:val="both"/>
              <w:rPr>
                <w:color w:val="000000"/>
              </w:rPr>
            </w:pPr>
            <w:bookmarkStart w:id="0" w:name="_heading=h.gjdgxs"/>
            <w:bookmarkEnd w:id="0"/>
            <w:r>
              <w:rPr/>
              <w:t>Sebastiani Inglis, Giusseppe</w:t>
              <w:br/>
              <w:t>Espinoza Ticlavilca, José</w:t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Titular"/>
        <w:rPr/>
      </w:pPr>
      <w:r>
        <w:rPr/>
        <w:t>Tabla de Contenidos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80" w:after="0"/>
            <w:rPr>
              <w:rFonts w:ascii="Calibri" w:hAnsi="Calibri" w:eastAsia="Calibri" w:cs="Calibr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Enlacedelndice"/>
              <w:sz w:val="22"/>
              <w:b/>
              <w:szCs w:val="22"/>
              <w:rFonts w:eastAsia="Calibri" w:cs="Calibri" w:ascii="Calibri" w:hAnsi="Calibri"/>
            </w:rPr>
            <w:instrText> TOC \z \o "1-9" \u \h</w:instrText>
          </w:r>
          <w:r>
            <w:rPr>
              <w:webHidden/>
              <w:rStyle w:val="Enlacedelndice"/>
              <w:sz w:val="22"/>
              <w:b/>
              <w:szCs w:val="22"/>
              <w:rFonts w:eastAsia="Calibri" w:cs="Calibri" w:ascii="Calibri" w:hAnsi="Calibri"/>
            </w:rPr>
            <w:fldChar w:fldCharType="separate"/>
          </w:r>
          <w:hyperlink w:anchor="_heading=h.1fob9te">
            <w:r>
              <w:rPr>
                <w:webHidden/>
                <w:rStyle w:val="Enlacedelndice"/>
                <w:rFonts w:eastAsia="Calibri" w:cs="Calibri" w:ascii="Calibri" w:hAnsi="Calibri"/>
                <w:b/>
                <w:sz w:val="22"/>
                <w:szCs w:val="22"/>
              </w:rPr>
              <w:t>Introducción</w:t>
            </w:r>
          </w:hyperlink>
          <w:r>
            <w:rPr>
              <w:rFonts w:eastAsia="Calibri" w:cs="Calibri" w:ascii="Calibri" w:hAnsi="Calibri"/>
              <w:b/>
              <w:sz w:val="22"/>
              <w:szCs w:val="22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3znysh7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Propósito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3znysh7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4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2et92p0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Alcance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2et92p0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4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tyjcwt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Definiciones, Acrónimos, y Abreviaciones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tyjcwt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4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3dy6vkm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Referencias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3dy6vkm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4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200" w:after="0"/>
            <w:rPr>
              <w:rFonts w:ascii="Calibri" w:hAnsi="Calibri" w:eastAsia="Calibri" w:cs="Calibri"/>
              <w:sz w:val="22"/>
              <w:szCs w:val="22"/>
            </w:rPr>
          </w:pPr>
          <w:hyperlink w:anchor="_heading=h.1t3h5sf">
            <w:r>
              <w:rPr>
                <w:webHidden/>
                <w:rStyle w:val="Enlacedelndice"/>
                <w:rFonts w:eastAsia="Calibri" w:cs="Calibri" w:ascii="Calibri" w:hAnsi="Calibri"/>
                <w:b/>
                <w:sz w:val="22"/>
                <w:szCs w:val="22"/>
              </w:rPr>
              <w:t>Posicionamiento</w:t>
            </w:r>
          </w:hyperlink>
          <w:r>
            <w:rPr>
              <w:rFonts w:eastAsia="Calibri" w:cs="Calibri" w:ascii="Calibri" w:hAnsi="Calibri"/>
              <w:b/>
              <w:sz w:val="22"/>
              <w:szCs w:val="22"/>
            </w:rPr>
            <w:tab/>
            <w:t>5</w:t>
          </w:r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4d34og8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Oportunidad de Negocio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4d34og8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5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2s8eyo1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Sentencia que define el problema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2s8eyo1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5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3rdcrjn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Sentencia que define la posición del Producto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3rdcrjn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5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200" w:after="0"/>
            <w:rPr>
              <w:rFonts w:ascii="Calibri" w:hAnsi="Calibri" w:eastAsia="Calibri" w:cs="Calibri"/>
              <w:sz w:val="22"/>
              <w:szCs w:val="22"/>
            </w:rPr>
          </w:pPr>
          <w:hyperlink w:anchor="_heading=h.lnxbz9">
            <w:r>
              <w:rPr>
                <w:webHidden/>
                <w:rStyle w:val="Enlacedelndice"/>
                <w:rFonts w:eastAsia="Calibri" w:cs="Calibri" w:ascii="Calibri" w:hAnsi="Calibri"/>
                <w:b/>
                <w:sz w:val="22"/>
                <w:szCs w:val="22"/>
              </w:rPr>
              <w:t>Descripción de Stakeholders (Participantes en el Proyecto) y Usuarios</w:t>
            </w:r>
          </w:hyperlink>
          <w:r>
            <w:rPr>
              <w:rFonts w:eastAsia="Calibri" w:cs="Calibri" w:ascii="Calibri" w:hAnsi="Calibri"/>
              <w:b/>
              <w:sz w:val="22"/>
              <w:szCs w:val="22"/>
            </w:rPr>
            <w:tab/>
            <w:t>5</w:t>
          </w:r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1ksv4uv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Resumen de Stakeholders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1ksv4uv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6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44sinio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Resumen de Usuarios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44sinio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6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2jxsxqh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Entorno de usuario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2jxsxqh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6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200" w:after="0"/>
            <w:rPr>
              <w:rFonts w:ascii="Calibri" w:hAnsi="Calibri" w:eastAsia="Calibri" w:cs="Calibri"/>
              <w:sz w:val="22"/>
              <w:szCs w:val="22"/>
            </w:rPr>
          </w:pPr>
          <w:hyperlink w:anchor="_heading=h.z337ya">
            <w:r>
              <w:rPr>
                <w:webHidden/>
                <w:rStyle w:val="Enlacedelndice"/>
                <w:rFonts w:eastAsia="Calibri" w:cs="Calibri" w:ascii="Calibri" w:hAnsi="Calibri"/>
                <w:b/>
                <w:sz w:val="22"/>
                <w:szCs w:val="22"/>
              </w:rPr>
              <w:t>Descripción Global del Producto</w:t>
            </w:r>
          </w:hyperlink>
          <w:r>
            <w:rPr>
              <w:rFonts w:eastAsia="Calibri" w:cs="Calibri" w:ascii="Calibri" w:hAnsi="Calibri"/>
              <w:b/>
              <w:sz w:val="22"/>
              <w:szCs w:val="22"/>
            </w:rPr>
            <w:tab/>
            <w:t>6</w:t>
          </w:r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3j2qqm3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Perspectiva del producto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3j2qqm3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6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1y810tw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Resumen de características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1y810tw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7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4i7ojhp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Suposiciones y dependencias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4i7ojhp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7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3whwml4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Costo y precio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3whwml4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7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200" w:after="0"/>
            <w:rPr>
              <w:rFonts w:ascii="Calibri" w:hAnsi="Calibri" w:eastAsia="Calibri" w:cs="Calibri"/>
              <w:sz w:val="22"/>
              <w:szCs w:val="22"/>
            </w:rPr>
          </w:pPr>
          <w:hyperlink w:anchor="_heading=h.2bn6wsx">
            <w:r>
              <w:rPr>
                <w:webHidden/>
                <w:rStyle w:val="Enlacedelndice"/>
                <w:rFonts w:eastAsia="Calibri" w:cs="Calibri" w:ascii="Calibri" w:hAnsi="Calibri"/>
                <w:b/>
                <w:sz w:val="22"/>
                <w:szCs w:val="22"/>
              </w:rPr>
              <w:t>Descripción Global del Producto</w:t>
            </w:r>
          </w:hyperlink>
          <w:r>
            <w:rPr>
              <w:rFonts w:eastAsia="Calibri" w:cs="Calibri" w:ascii="Calibri" w:hAnsi="Calibri"/>
              <w:b/>
              <w:sz w:val="22"/>
              <w:szCs w:val="22"/>
            </w:rPr>
            <w:tab/>
            <w:t>7</w:t>
          </w:r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qsh70q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Características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qsh70q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7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200" w:after="0"/>
            <w:rPr>
              <w:rFonts w:ascii="Calibri" w:hAnsi="Calibri" w:eastAsia="Calibri" w:cs="Calibri"/>
              <w:sz w:val="22"/>
              <w:szCs w:val="22"/>
            </w:rPr>
          </w:pPr>
          <w:hyperlink w:anchor="_heading=h.1pxezwc">
            <w:r>
              <w:rPr>
                <w:webHidden/>
                <w:rStyle w:val="Enlacedelndice"/>
                <w:rFonts w:eastAsia="Calibri" w:cs="Calibri" w:ascii="Calibri" w:hAnsi="Calibri"/>
                <w:b/>
                <w:sz w:val="22"/>
                <w:szCs w:val="22"/>
              </w:rPr>
              <w:t>Restricciones</w:t>
            </w:r>
          </w:hyperlink>
          <w:r>
            <w:rPr>
              <w:rFonts w:eastAsia="Calibri" w:cs="Calibri" w:ascii="Calibri" w:hAnsi="Calibri"/>
              <w:b/>
              <w:sz w:val="22"/>
              <w:szCs w:val="22"/>
            </w:rPr>
            <w:tab/>
            <w:t>8</w:t>
          </w:r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200" w:after="0"/>
            <w:rPr>
              <w:rFonts w:ascii="Calibri" w:hAnsi="Calibri" w:eastAsia="Calibri" w:cs="Calibri"/>
              <w:sz w:val="22"/>
              <w:szCs w:val="22"/>
            </w:rPr>
          </w:pPr>
          <w:hyperlink w:anchor="_heading=h.2p2csry">
            <w:r>
              <w:rPr>
                <w:webHidden/>
                <w:rStyle w:val="Enlacedelndice"/>
                <w:rFonts w:eastAsia="Calibri" w:cs="Calibri" w:ascii="Calibri" w:hAnsi="Calibri"/>
                <w:b/>
                <w:sz w:val="22"/>
                <w:szCs w:val="22"/>
              </w:rPr>
              <w:t>Precedencia y Prioridad</w:t>
            </w:r>
          </w:hyperlink>
          <w:r>
            <w:rPr>
              <w:rFonts w:eastAsia="Calibri" w:cs="Calibri" w:ascii="Calibri" w:hAnsi="Calibri"/>
              <w:b/>
              <w:sz w:val="22"/>
              <w:szCs w:val="22"/>
            </w:rPr>
            <w:tab/>
            <w:t>8</w:t>
          </w:r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200" w:after="0"/>
            <w:rPr>
              <w:rFonts w:ascii="Calibri" w:hAnsi="Calibri" w:eastAsia="Calibri" w:cs="Calibri"/>
              <w:sz w:val="22"/>
              <w:szCs w:val="22"/>
            </w:rPr>
          </w:pPr>
          <w:hyperlink w:anchor="_heading=h.147n2zr">
            <w:r>
              <w:rPr>
                <w:webHidden/>
                <w:rStyle w:val="Enlacedelndice"/>
                <w:rFonts w:eastAsia="Calibri" w:cs="Calibri" w:ascii="Calibri" w:hAnsi="Calibri"/>
                <w:b/>
                <w:sz w:val="22"/>
                <w:szCs w:val="22"/>
              </w:rPr>
              <w:t>Otros Requisitos del Producto</w:t>
            </w:r>
          </w:hyperlink>
          <w:r>
            <w:rPr>
              <w:rFonts w:eastAsia="Calibri" w:cs="Calibri" w:ascii="Calibri" w:hAnsi="Calibri"/>
              <w:b/>
              <w:sz w:val="22"/>
              <w:szCs w:val="22"/>
            </w:rPr>
            <w:tab/>
            <w:t>8</w:t>
          </w:r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3o7alnk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Estándares Aplicables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3o7alnk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8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23ckvvd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Requisitos de Sistema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23ckvvd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8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1hmsyys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Requisitos de Desempeño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1hmsyys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8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200" w:after="0"/>
            <w:rPr>
              <w:rFonts w:ascii="Calibri" w:hAnsi="Calibri" w:eastAsia="Calibri" w:cs="Calibri"/>
              <w:sz w:val="22"/>
              <w:szCs w:val="22"/>
            </w:rPr>
          </w:pPr>
          <w:hyperlink w:anchor="_heading=h.41mghml">
            <w:r>
              <w:rPr>
                <w:webHidden/>
                <w:rStyle w:val="Enlacedelndice"/>
                <w:rFonts w:eastAsia="Calibri" w:cs="Calibri" w:ascii="Calibri" w:hAnsi="Calibri"/>
                <w:b/>
                <w:sz w:val="22"/>
                <w:szCs w:val="22"/>
              </w:rPr>
              <w:t>Requisitos de Documentación</w:t>
            </w:r>
          </w:hyperlink>
          <w:r>
            <w:rPr>
              <w:rFonts w:eastAsia="Calibri" w:cs="Calibri" w:ascii="Calibri" w:hAnsi="Calibri"/>
              <w:b/>
              <w:sz w:val="22"/>
              <w:szCs w:val="22"/>
            </w:rPr>
            <w:tab/>
            <w:t>9</w:t>
          </w:r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2grqrue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Manual de Usuario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2grqrue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9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vx1227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Ayuda en Línea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vx1227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9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3fwokq0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Guías de Instalación, Configuración, y Fichero Léame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3fwokq0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9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200" w:after="0"/>
            <w:rPr>
              <w:rFonts w:ascii="Calibri" w:hAnsi="Calibri" w:eastAsia="Calibri" w:cs="Calibri"/>
              <w:sz w:val="22"/>
              <w:szCs w:val="22"/>
            </w:rPr>
          </w:pPr>
          <w:hyperlink w:anchor="_heading=h.1v1yuxt">
            <w:r>
              <w:rPr>
                <w:webHidden/>
                <w:rStyle w:val="Enlacedelndice"/>
                <w:rFonts w:eastAsia="Calibri" w:cs="Calibri" w:ascii="Calibri" w:hAnsi="Calibri"/>
                <w:b/>
                <w:sz w:val="22"/>
                <w:szCs w:val="22"/>
              </w:rPr>
              <w:t>Análisis de Factibilidad</w:t>
            </w:r>
          </w:hyperlink>
          <w:r>
            <w:rPr>
              <w:rFonts w:eastAsia="Calibri" w:cs="Calibri" w:ascii="Calibri" w:hAnsi="Calibri"/>
              <w:b/>
              <w:sz w:val="22"/>
              <w:szCs w:val="22"/>
            </w:rPr>
            <w:tab/>
            <w:t>9</w:t>
          </w:r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4f1mdlm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Factibilidad  Operacional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</w:r>
          <w:hyperlink w:anchor="_heading=h.4f1mdlm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9</w:t>
            </w:r>
          </w:hyperlink>
        </w:p>
        <w:p>
          <w:pPr>
            <w:pStyle w:val="Normal1"/>
            <w:tabs>
              <w:tab w:val="clear" w:pos="720"/>
              <w:tab w:val="right" w:pos="8957" w:leader="none"/>
            </w:tabs>
            <w:spacing w:lineRule="auto" w:line="240" w:before="60" w:after="80"/>
            <w:ind w:left="360" w:hanging="0"/>
            <w:rPr>
              <w:rFonts w:ascii="Calibri" w:hAnsi="Calibri" w:eastAsia="Calibri" w:cs="Calibri"/>
              <w:sz w:val="22"/>
              <w:szCs w:val="22"/>
            </w:rPr>
          </w:pPr>
          <w:hyperlink w:anchor="_heading=h.2u6wntf">
            <w:r>
              <w:rPr>
                <w:webHidden/>
                <w:rStyle w:val="Enlacedelndice"/>
                <w:rFonts w:eastAsia="Calibri" w:cs="Calibri" w:ascii="Calibri" w:hAnsi="Calibri"/>
                <w:sz w:val="22"/>
                <w:szCs w:val="22"/>
              </w:rPr>
              <w:t>Los Beneficios Esperados</w:t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ab/>
            <w:t>9</w:t>
          </w:r>
          <w:r>
            <w:rPr>
              <w:sz w:val="22"/>
              <w:szCs w:val="22"/>
              <w:rFonts w:eastAsia="Calibri" w:cs="Calibri" w:ascii="Calibri" w:hAnsi="Calibri"/>
            </w:rPr>
            <w:fldChar w:fldCharType="end"/>
          </w:r>
        </w:p>
      </w:sdtContent>
    </w:sdt>
    <w:p>
      <w:pPr>
        <w:pStyle w:val="Titular"/>
        <w:rPr/>
      </w:pPr>
      <w:r>
        <w:br w:type="page"/>
      </w:r>
      <w:bookmarkStart w:id="1" w:name="_heading=h.30j0zll"/>
      <w:bookmarkEnd w:id="1"/>
      <w:r>
        <w:rPr/>
        <w:t>Visión</w:t>
      </w:r>
    </w:p>
    <w:p>
      <w:pPr>
        <w:pStyle w:val="Normal1"/>
        <w:rPr>
          <w:color w:val="FF0000"/>
        </w:rPr>
      </w:pPr>
      <w:r>
        <w:rPr>
          <w:color w:val="FF0000"/>
        </w:rPr>
      </w:r>
    </w:p>
    <w:p>
      <w:pPr>
        <w:pStyle w:val="Ttulo1"/>
        <w:numPr>
          <w:ilvl w:val="0"/>
          <w:numId w:val="4"/>
        </w:numPr>
        <w:ind w:left="432" w:hanging="432"/>
        <w:rPr/>
      </w:pPr>
      <w:bookmarkStart w:id="2" w:name="_heading=h.1fob9te"/>
      <w:bookmarkEnd w:id="2"/>
      <w:r>
        <w:rPr/>
        <w:t>Introducción</w:t>
      </w:r>
    </w:p>
    <w:p>
      <w:pPr>
        <w:pStyle w:val="Normal1"/>
        <w:spacing w:lineRule="auto" w:line="360"/>
        <w:ind w:left="425" w:hanging="0"/>
        <w:jc w:val="both"/>
        <w:rPr>
          <w:color w:val="FF0000"/>
        </w:rPr>
      </w:pPr>
      <w:r>
        <w:rPr/>
        <w:t>La educación superior no es obligatoria en el Perú, es más bien una opción adicional para quienes han completado la educación básica en el nivel primario y de secundaria y deseen continuar estudios profesionales, artísticos o técnicos. Para ello, las distintas universidades del país filtran a los mejores estudiantes mediante un examen de admisión de cultura genera; sin embargo, la educación secundaria no es suficiente para la mayoría de personas y estos tienen que prepararse o inscribirse en una academia para así poder obtener el puntaje suficiente para poder ingresar a la carrera de su elección. Teniendo en cuenta las necesidades de los jóvenes, crearemos una plataforma web que permitirá complementar sus estudios mediante cuestionarios y simulacros de exámenes de admisión virtuales.</w:t>
      </w:r>
    </w:p>
    <w:p>
      <w:pPr>
        <w:pStyle w:val="Ttulo2"/>
        <w:numPr>
          <w:ilvl w:val="1"/>
          <w:numId w:val="4"/>
        </w:numPr>
        <w:ind w:left="1296" w:hanging="576"/>
        <w:rPr/>
      </w:pPr>
      <w:bookmarkStart w:id="3" w:name="_heading=h.3znysh7"/>
      <w:bookmarkEnd w:id="3"/>
      <w:r>
        <w:rPr/>
        <w:t>Propósito</w:t>
      </w:r>
    </w:p>
    <w:p>
      <w:pPr>
        <w:pStyle w:val="Normal1"/>
        <w:tabs>
          <w:tab w:val="clear" w:pos="720"/>
          <w:tab w:val="left" w:pos="708" w:leader="none"/>
        </w:tabs>
        <w:spacing w:lineRule="auto" w:line="360"/>
        <w:ind w:left="720" w:hanging="10"/>
        <w:jc w:val="both"/>
        <w:rPr/>
      </w:pPr>
      <w:r>
        <w:rPr/>
        <w:t>El propósito de este documento es informar acerca de las necesidades de alto nivel que requiere los ciudadanos del Perú con respecto a la seguridad.</w:t>
      </w:r>
    </w:p>
    <w:p>
      <w:pPr>
        <w:pStyle w:val="Normal1"/>
        <w:spacing w:lineRule="auto" w:line="360"/>
        <w:ind w:left="720" w:hanging="10"/>
        <w:jc w:val="both"/>
        <w:rPr/>
      </w:pPr>
      <w:r>
        <w:rPr/>
        <w:t>El contenido del documento se centra en las funcionalidades requeridas por los participantes del proyecto y los usuarios finales.</w:t>
      </w:r>
    </w:p>
    <w:p>
      <w:pPr>
        <w:pStyle w:val="Normal1"/>
        <w:spacing w:lineRule="auto" w:line="360"/>
        <w:ind w:left="720" w:hanging="10"/>
        <w:jc w:val="both"/>
        <w:rPr/>
      </w:pPr>
      <w:r>
        <w:rPr/>
        <w:t>La funcionalidad principal se basa desarrollar via web  exámenes, cuestionarios y maratones para reforzar, potenciar y consolidar sus conocimientos, para lo cual se ha planteado las funcionalidades que tendrá el producto final, explicadas en el punto 5.</w:t>
      </w:r>
    </w:p>
    <w:p>
      <w:pPr>
        <w:pStyle w:val="Normal1"/>
        <w:spacing w:lineRule="auto" w:line="360"/>
        <w:ind w:left="720" w:hanging="10"/>
        <w:jc w:val="both"/>
        <w:rPr>
          <w:color w:val="FF0000"/>
        </w:rPr>
      </w:pPr>
      <w:r>
        <w:rPr>
          <w:color w:val="FF0000"/>
        </w:rPr>
      </w:r>
    </w:p>
    <w:p>
      <w:pPr>
        <w:pStyle w:val="Normal1"/>
        <w:spacing w:lineRule="auto" w:line="360"/>
        <w:ind w:left="720" w:hanging="10"/>
        <w:jc w:val="both"/>
        <w:rPr>
          <w:color w:val="FF0000"/>
        </w:rPr>
      </w:pPr>
      <w:r>
        <w:rPr>
          <w:color w:val="FF0000"/>
        </w:rPr>
      </w:r>
    </w:p>
    <w:p>
      <w:pPr>
        <w:pStyle w:val="Normal1"/>
        <w:ind w:left="709" w:firstLine="10"/>
        <w:jc w:val="both"/>
        <w:rPr/>
      </w:pPr>
      <w:r>
        <w:rPr/>
      </w:r>
    </w:p>
    <w:p>
      <w:pPr>
        <w:pStyle w:val="Ttulo2"/>
        <w:numPr>
          <w:ilvl w:val="1"/>
          <w:numId w:val="4"/>
        </w:numPr>
        <w:ind w:left="576" w:hanging="576"/>
        <w:rPr/>
      </w:pPr>
      <w:bookmarkStart w:id="4" w:name="_heading=h.2et92p0"/>
      <w:bookmarkEnd w:id="4"/>
      <w:r>
        <w:rPr/>
        <w:t>Alcance</w:t>
      </w:r>
    </w:p>
    <w:p>
      <w:pPr>
        <w:pStyle w:val="Normal1"/>
        <w:pBdr/>
        <w:spacing w:lineRule="auto" w:line="360"/>
        <w:ind w:left="709" w:hanging="0"/>
        <w:jc w:val="both"/>
        <w:rPr/>
      </w:pPr>
      <w:r>
        <w:rPr/>
        <w:t>Todas las personas que aspiran a una vacante en las distintas universidades del país, así como cualquiera que desee apoyar al proyecto con su conocimiento.</w:t>
      </w:r>
    </w:p>
    <w:p>
      <w:pPr>
        <w:pStyle w:val="Normal1"/>
        <w:ind w:left="720" w:hanging="0"/>
        <w:jc w:val="both"/>
        <w:rPr>
          <w:color w:val="FF0000"/>
        </w:rPr>
      </w:pPr>
      <w:r>
        <w:rPr>
          <w:color w:val="FF0000"/>
        </w:rPr>
      </w:r>
    </w:p>
    <w:p>
      <w:pPr>
        <w:pStyle w:val="Ttulo2"/>
        <w:numPr>
          <w:ilvl w:val="1"/>
          <w:numId w:val="4"/>
        </w:numPr>
        <w:ind w:left="576" w:hanging="576"/>
        <w:rPr/>
      </w:pPr>
      <w:bookmarkStart w:id="5" w:name="_heading=h.tyjcwt"/>
      <w:bookmarkEnd w:id="5"/>
      <w:r>
        <w:rPr/>
        <w:t>Definiciones, Acrónimos, y Abreviaciones</w:t>
      </w:r>
    </w:p>
    <w:p>
      <w:pPr>
        <w:pStyle w:val="Normal1"/>
        <w:pBdr/>
        <w:tabs>
          <w:tab w:val="clear" w:pos="720"/>
          <w:tab w:val="left" w:pos="540" w:leader="none"/>
          <w:tab w:val="left" w:pos="1260" w:leader="none"/>
        </w:tabs>
        <w:spacing w:lineRule="auto" w:line="360" w:before="0" w:after="0"/>
        <w:ind w:left="720" w:hanging="0"/>
        <w:jc w:val="both"/>
        <w:rPr/>
      </w:pPr>
      <w:r>
        <w:rPr/>
      </w:r>
    </w:p>
    <w:p>
      <w:pPr>
        <w:pStyle w:val="Normal1"/>
        <w:pBdr/>
        <w:tabs>
          <w:tab w:val="clear" w:pos="720"/>
          <w:tab w:val="left" w:pos="540" w:leader="none"/>
          <w:tab w:val="left" w:pos="1260" w:leader="none"/>
        </w:tabs>
        <w:spacing w:lineRule="auto" w:line="360" w:before="0" w:after="120"/>
        <w:ind w:left="720" w:hanging="0"/>
        <w:jc w:val="both"/>
        <w:rPr/>
      </w:pPr>
      <w:r>
        <w:rPr/>
      </w:r>
    </w:p>
    <w:p>
      <w:pPr>
        <w:pStyle w:val="Ttulo2"/>
        <w:numPr>
          <w:ilvl w:val="1"/>
          <w:numId w:val="4"/>
        </w:numPr>
        <w:ind w:left="576" w:hanging="576"/>
        <w:rPr/>
      </w:pPr>
      <w:bookmarkStart w:id="6" w:name="_heading=h.3dy6vkm"/>
      <w:bookmarkEnd w:id="6"/>
      <w:r>
        <w:rPr/>
        <w:t>Referencias</w:t>
      </w:r>
    </w:p>
    <w:p>
      <w:pPr>
        <w:pStyle w:val="Normal1"/>
        <w:numPr>
          <w:ilvl w:val="0"/>
          <w:numId w:val="3"/>
        </w:numPr>
        <w:ind w:left="1080" w:hanging="360"/>
        <w:jc w:val="both"/>
        <w:rPr/>
      </w:pPr>
      <w:r>
        <w:rPr/>
        <w:t>RUP (Rational Unified Process).</w:t>
      </w:r>
    </w:p>
    <w:p>
      <w:pPr>
        <w:pStyle w:val="Normal1"/>
        <w:numPr>
          <w:ilvl w:val="0"/>
          <w:numId w:val="3"/>
        </w:numPr>
        <w:ind w:left="1080" w:hanging="360"/>
        <w:jc w:val="both"/>
        <w:rPr/>
      </w:pPr>
      <w:r>
        <w:rPr/>
        <w:t>Diagrama de casos de uso</w:t>
      </w:r>
    </w:p>
    <w:p>
      <w:pPr>
        <w:pStyle w:val="Normal1"/>
        <w:jc w:val="both"/>
        <w:rPr>
          <w:color w:val="FF0000"/>
        </w:rPr>
      </w:pPr>
      <w:r>
        <w:rPr>
          <w:color w:val="FF0000"/>
        </w:rPr>
      </w:r>
    </w:p>
    <w:p>
      <w:pPr>
        <w:pStyle w:val="Ttulo1"/>
        <w:numPr>
          <w:ilvl w:val="0"/>
          <w:numId w:val="4"/>
        </w:numPr>
        <w:ind w:left="432" w:hanging="432"/>
        <w:jc w:val="both"/>
        <w:rPr/>
      </w:pPr>
      <w:bookmarkStart w:id="7" w:name="_heading=h.1t3h5sf"/>
      <w:bookmarkEnd w:id="7"/>
      <w:r>
        <w:rPr/>
        <w:t>Posicionamiento</w:t>
      </w:r>
    </w:p>
    <w:p>
      <w:pPr>
        <w:pStyle w:val="Normal1"/>
        <w:jc w:val="both"/>
        <w:rPr/>
      </w:pPr>
      <w:r>
        <w:rPr/>
      </w:r>
    </w:p>
    <w:p>
      <w:pPr>
        <w:pStyle w:val="Ttulo2"/>
        <w:numPr>
          <w:ilvl w:val="1"/>
          <w:numId w:val="4"/>
        </w:numPr>
        <w:ind w:left="576" w:hanging="576"/>
        <w:rPr/>
      </w:pPr>
      <w:bookmarkStart w:id="8" w:name="_heading=h.4d34og8"/>
      <w:bookmarkEnd w:id="8"/>
      <w:r>
        <w:rPr/>
        <w:t>Oportunidad de Negocio</w:t>
      </w:r>
    </w:p>
    <w:p>
      <w:pPr>
        <w:pStyle w:val="Normal1"/>
        <w:keepLines/>
        <w:pBdr/>
        <w:spacing w:lineRule="auto" w:line="240" w:before="0" w:after="120"/>
        <w:ind w:left="816" w:firstLine="34"/>
        <w:jc w:val="both"/>
        <w:rPr/>
      </w:pPr>
      <w:r>
        <w:rPr/>
        <w:t>La situación actual de los estudiantes pre-universitarios ha sido afectada considerablemente cambiando el modo de recepción del conocimiento. En este sentido, nuestro producto proveerá al usuario la capacidad de reforzar, potenciar y consolidar sus conocimientos a través de una suscripción a nuestra plataforma web todo esto desde la comodidad de sus casa y desde cualquier dispositivo con un navegador web.</w:t>
      </w:r>
    </w:p>
    <w:p>
      <w:pPr>
        <w:pStyle w:val="Normal1"/>
        <w:keepLines/>
        <w:pBdr/>
        <w:spacing w:lineRule="auto" w:line="240" w:before="0" w:after="120"/>
        <w:ind w:left="816" w:firstLine="34"/>
        <w:jc w:val="both"/>
        <w:rPr/>
      </w:pPr>
      <w:r>
        <w:rPr/>
      </w:r>
    </w:p>
    <w:p>
      <w:pPr>
        <w:pStyle w:val="Ttulo2"/>
        <w:numPr>
          <w:ilvl w:val="1"/>
          <w:numId w:val="4"/>
        </w:numPr>
        <w:ind w:left="576" w:hanging="576"/>
        <w:rPr/>
      </w:pPr>
      <w:bookmarkStart w:id="9" w:name="_heading=h.2s8eyo1"/>
      <w:bookmarkEnd w:id="9"/>
      <w:r>
        <w:rPr/>
        <w:t>Sentencia que define el problema</w:t>
      </w:r>
    </w:p>
    <w:tbl>
      <w:tblPr>
        <w:tblStyle w:val="Table2"/>
        <w:tblW w:w="8190" w:type="dxa"/>
        <w:jc w:val="left"/>
        <w:tblInd w:w="93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94"/>
        <w:gridCol w:w="5895"/>
      </w:tblGrid>
      <w:tr>
        <w:trPr/>
        <w:tc>
          <w:tcPr>
            <w:tcW w:w="22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/>
              <w:pBdr/>
              <w:spacing w:lineRule="auto" w:line="240" w:before="0" w:after="120"/>
              <w:ind w:left="72" w:firstLine="69"/>
              <w:rPr/>
            </w:pPr>
            <w:r>
              <w:rPr/>
              <w:t xml:space="preserve">El problema </w:t>
            </w:r>
          </w:p>
        </w:tc>
        <w:tc>
          <w:tcPr>
            <w:tcW w:w="5895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Lines/>
              <w:pBdr/>
              <w:spacing w:lineRule="auto" w:line="240" w:before="0" w:after="120"/>
              <w:jc w:val="both"/>
              <w:rPr/>
            </w:pPr>
            <w:r>
              <w:rPr/>
              <w:t>La poca profundidad de conocimientos en algunos colegios públicos y  privados del Perú.</w:t>
            </w:r>
          </w:p>
        </w:tc>
      </w:tr>
      <w:tr>
        <w:trPr/>
        <w:tc>
          <w:tcPr>
            <w:tcW w:w="22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/>
              <w:pBdr/>
              <w:spacing w:lineRule="auto" w:line="240" w:before="0" w:after="120"/>
              <w:ind w:left="72" w:firstLine="69"/>
              <w:rPr/>
            </w:pPr>
            <w:r>
              <w:rPr/>
              <w:t>afecta a</w:t>
            </w:r>
          </w:p>
        </w:tc>
        <w:tc>
          <w:tcPr>
            <w:tcW w:w="5895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pBdr/>
              <w:jc w:val="both"/>
              <w:rPr/>
            </w:pPr>
            <w:r>
              <w:rPr/>
              <w:t xml:space="preserve">Estudiantes que quieran continuar con una educación superior </w:t>
            </w:r>
          </w:p>
        </w:tc>
      </w:tr>
      <w:tr>
        <w:trPr/>
        <w:tc>
          <w:tcPr>
            <w:tcW w:w="22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/>
              <w:pBdr/>
              <w:spacing w:lineRule="auto" w:line="240" w:before="0" w:after="120"/>
              <w:ind w:left="72" w:firstLine="69"/>
              <w:rPr/>
            </w:pPr>
            <w:r>
              <w:rPr/>
              <w:t>El impacto asociado es</w:t>
            </w:r>
          </w:p>
        </w:tc>
        <w:tc>
          <w:tcPr>
            <w:tcW w:w="5895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La interrupción y postergación  de la educación de los jóvenes peruanos.</w:t>
            </w:r>
          </w:p>
        </w:tc>
      </w:tr>
      <w:tr>
        <w:trPr/>
        <w:tc>
          <w:tcPr>
            <w:tcW w:w="22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Lines/>
              <w:pBdr/>
              <w:ind w:left="141" w:hanging="0"/>
              <w:rPr/>
            </w:pPr>
            <w:r>
              <w:rPr/>
              <w:t>Una adecuada solución sería</w:t>
            </w:r>
          </w:p>
        </w:tc>
        <w:tc>
          <w:tcPr>
            <w:tcW w:w="5895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pBdr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360" w:before="0" w:after="120"/>
              <w:jc w:val="both"/>
              <w:rPr/>
            </w:pPr>
            <w:r>
              <w:rPr/>
              <w:t>Reforzamiento intelectual de las personas que quieran rendir en un examen de admisión para estudiar una carrera universitaria.</w:t>
            </w:r>
          </w:p>
        </w:tc>
      </w:tr>
    </w:tbl>
    <w:p>
      <w:pPr>
        <w:pStyle w:val="Normal1"/>
        <w:jc w:val="both"/>
        <w:rPr>
          <w:color w:val="FF0000"/>
        </w:rPr>
      </w:pPr>
      <w:r>
        <w:rPr>
          <w:color w:val="FF0000"/>
        </w:rPr>
      </w:r>
      <w:bookmarkStart w:id="10" w:name="_heading=h.17dp8vu"/>
      <w:bookmarkStart w:id="11" w:name="_heading=h.17dp8vu"/>
      <w:bookmarkEnd w:id="11"/>
    </w:p>
    <w:p>
      <w:pPr>
        <w:pStyle w:val="Normal1"/>
        <w:jc w:val="both"/>
        <w:rPr>
          <w:color w:val="FF0000"/>
        </w:rPr>
      </w:pPr>
      <w:r>
        <w:rPr>
          <w:color w:val="FF0000"/>
        </w:rPr>
      </w:r>
    </w:p>
    <w:p>
      <w:pPr>
        <w:pStyle w:val="Normal1"/>
        <w:jc w:val="both"/>
        <w:rPr>
          <w:color w:val="FF0000"/>
        </w:rPr>
      </w:pPr>
      <w:r>
        <w:rPr>
          <w:color w:val="FF0000"/>
        </w:rPr>
      </w:r>
    </w:p>
    <w:p>
      <w:pPr>
        <w:pStyle w:val="Ttulo2"/>
        <w:numPr>
          <w:ilvl w:val="1"/>
          <w:numId w:val="4"/>
        </w:numPr>
        <w:ind w:left="576" w:hanging="576"/>
        <w:rPr/>
      </w:pPr>
      <w:bookmarkStart w:id="12" w:name="_heading=h.3rdcrjn"/>
      <w:bookmarkEnd w:id="12"/>
      <w:r>
        <w:rPr/>
        <w:t>Sentencia que define la posición del Producto</w:t>
      </w:r>
    </w:p>
    <w:tbl>
      <w:tblPr>
        <w:tblStyle w:val="Table3"/>
        <w:tblW w:w="8222" w:type="dxa"/>
        <w:jc w:val="left"/>
        <w:tblInd w:w="92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80"/>
        <w:gridCol w:w="5241"/>
      </w:tblGrid>
      <w:tr>
        <w:trPr/>
        <w:tc>
          <w:tcPr>
            <w:tcW w:w="29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/>
              <w:pBdr/>
              <w:spacing w:lineRule="auto" w:line="240" w:before="0" w:after="120"/>
              <w:ind w:left="72" w:hanging="72"/>
              <w:jc w:val="both"/>
              <w:rPr/>
            </w:pPr>
            <w:r>
              <w:rPr/>
              <w:t>Para</w:t>
            </w:r>
          </w:p>
        </w:tc>
        <w:tc>
          <w:tcPr>
            <w:tcW w:w="524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Todo aquel que quiera reforzar sus conocimientos necesarios para rendir una prueba de admisión.</w:t>
            </w:r>
          </w:p>
        </w:tc>
      </w:tr>
      <w:tr>
        <w:trPr/>
        <w:tc>
          <w:tcPr>
            <w:tcW w:w="2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/>
              <w:pBdr/>
              <w:spacing w:lineRule="auto" w:line="240" w:before="0" w:after="120"/>
              <w:ind w:left="72" w:hanging="72"/>
              <w:jc w:val="both"/>
              <w:rPr/>
            </w:pPr>
            <w:r>
              <w:rPr/>
              <w:t>Quienes</w:t>
            </w:r>
          </w:p>
        </w:tc>
        <w:tc>
          <w:tcPr>
            <w:tcW w:w="52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Forman parte de la población económicamente activa que realiza actividades fuera de casa.</w:t>
            </w:r>
          </w:p>
        </w:tc>
      </w:tr>
      <w:tr>
        <w:trPr/>
        <w:tc>
          <w:tcPr>
            <w:tcW w:w="2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/>
              <w:pBdr/>
              <w:spacing w:lineRule="auto" w:line="240" w:before="0" w:after="120"/>
              <w:ind w:left="72" w:hanging="72"/>
              <w:jc w:val="both"/>
              <w:rPr/>
            </w:pPr>
            <w:r>
              <w:rPr/>
              <w:t>Edukt Project</w:t>
            </w:r>
          </w:p>
        </w:tc>
        <w:tc>
          <w:tcPr>
            <w:tcW w:w="52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Aplicación para navegadores web</w:t>
            </w:r>
          </w:p>
        </w:tc>
      </w:tr>
      <w:tr>
        <w:trPr/>
        <w:tc>
          <w:tcPr>
            <w:tcW w:w="2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/>
              <w:pBdr/>
              <w:spacing w:lineRule="auto" w:line="240" w:before="0" w:after="120"/>
              <w:ind w:left="72" w:hanging="72"/>
              <w:jc w:val="both"/>
              <w:rPr/>
            </w:pPr>
            <w:r>
              <w:rPr/>
              <w:t>Que</w:t>
            </w:r>
          </w:p>
        </w:tc>
        <w:tc>
          <w:tcPr>
            <w:tcW w:w="52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rPr/>
            </w:pPr>
            <w:r>
              <w:rPr/>
              <w:t>Permite reforzar conocimientos con el uso de cuestionarios, simulacros de admisión y maratones.</w:t>
            </w:r>
          </w:p>
        </w:tc>
      </w:tr>
      <w:tr>
        <w:trPr/>
        <w:tc>
          <w:tcPr>
            <w:tcW w:w="2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/>
              <w:pBdr/>
              <w:spacing w:lineRule="auto" w:line="240" w:before="0" w:after="120"/>
              <w:ind w:left="72" w:hanging="72"/>
              <w:jc w:val="both"/>
              <w:rPr/>
            </w:pPr>
            <w:r>
              <w:rPr/>
              <w:t xml:space="preserve">A diferencia de </w:t>
            </w:r>
          </w:p>
        </w:tc>
        <w:tc>
          <w:tcPr>
            <w:tcW w:w="52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De una academia pre-universitaria</w:t>
            </w:r>
          </w:p>
        </w:tc>
      </w:tr>
      <w:tr>
        <w:trPr/>
        <w:tc>
          <w:tcPr>
            <w:tcW w:w="29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Lines/>
              <w:pBdr/>
              <w:spacing w:lineRule="auto" w:line="240" w:before="0" w:after="120"/>
              <w:ind w:left="72" w:hanging="72"/>
              <w:jc w:val="both"/>
              <w:rPr/>
            </w:pPr>
            <w:r>
              <w:rPr/>
              <w:t>Nuestro producto</w:t>
            </w:r>
          </w:p>
        </w:tc>
        <w:tc>
          <w:tcPr>
            <w:tcW w:w="5241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Permite la fácil accesibilidad económica a las personas de escasos recursos, ya que nuestro modelo de negocio de suscripciones maneja precios  más bajos y además accesibilidad casi completa por los usuarios.</w:t>
            </w:r>
          </w:p>
        </w:tc>
      </w:tr>
    </w:tbl>
    <w:p>
      <w:pPr>
        <w:pStyle w:val="Normal1"/>
        <w:jc w:val="both"/>
        <w:rPr>
          <w:color w:val="FF0000"/>
        </w:rPr>
      </w:pPr>
      <w:r>
        <w:rPr>
          <w:color w:val="FF0000"/>
        </w:rPr>
      </w:r>
      <w:bookmarkStart w:id="13" w:name="_heading=h.26in1rg"/>
      <w:bookmarkStart w:id="14" w:name="_heading=h.26in1rg"/>
      <w:bookmarkEnd w:id="14"/>
    </w:p>
    <w:p>
      <w:pPr>
        <w:pStyle w:val="Normal1"/>
        <w:jc w:val="both"/>
        <w:rPr>
          <w:color w:val="FF0000"/>
        </w:rPr>
      </w:pPr>
      <w:r>
        <w:rPr>
          <w:color w:val="FF0000"/>
        </w:rPr>
      </w:r>
    </w:p>
    <w:p>
      <w:pPr>
        <w:pStyle w:val="Normal1"/>
        <w:jc w:val="both"/>
        <w:rPr>
          <w:color w:val="FF0000"/>
        </w:rPr>
      </w:pPr>
      <w:r>
        <w:rPr>
          <w:color w:val="FF0000"/>
        </w:rPr>
      </w:r>
    </w:p>
    <w:p>
      <w:pPr>
        <w:pStyle w:val="Ttulo1"/>
        <w:numPr>
          <w:ilvl w:val="0"/>
          <w:numId w:val="4"/>
        </w:numPr>
        <w:ind w:left="432" w:hanging="432"/>
        <w:jc w:val="both"/>
        <w:rPr/>
      </w:pPr>
      <w:bookmarkStart w:id="15" w:name="_heading=h.lnxbz9"/>
      <w:bookmarkEnd w:id="15"/>
      <w:r>
        <w:rPr/>
        <w:t>Descripción de Stakeholders (Participantes en el Proyecto) y Usuarios</w:t>
      </w:r>
    </w:p>
    <w:p>
      <w:pPr>
        <w:pStyle w:val="Normal1"/>
        <w:jc w:val="both"/>
        <w:rPr>
          <w:color w:val="FF0000"/>
        </w:rPr>
      </w:pPr>
      <w:r>
        <w:rPr>
          <w:color w:val="FF0000"/>
        </w:rPr>
      </w:r>
      <w:bookmarkStart w:id="16" w:name="_heading=h.35nkun2"/>
      <w:bookmarkStart w:id="17" w:name="_heading=h.35nkun2"/>
      <w:bookmarkEnd w:id="17"/>
    </w:p>
    <w:p>
      <w:pPr>
        <w:pStyle w:val="Ttulo2"/>
        <w:numPr>
          <w:ilvl w:val="1"/>
          <w:numId w:val="4"/>
        </w:numPr>
        <w:ind w:left="576" w:hanging="576"/>
        <w:rPr/>
      </w:pPr>
      <w:bookmarkStart w:id="18" w:name="_heading=h.1ksv4uv"/>
      <w:bookmarkEnd w:id="18"/>
      <w:r>
        <w:rPr/>
        <w:t>Resumen de Stakeholders</w:t>
      </w:r>
    </w:p>
    <w:tbl>
      <w:tblPr>
        <w:tblStyle w:val="Table4"/>
        <w:tblW w:w="8460" w:type="dxa"/>
        <w:jc w:val="left"/>
        <w:tblInd w:w="93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89"/>
        <w:gridCol w:w="2610"/>
        <w:gridCol w:w="3961"/>
      </w:tblGrid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Normal1"/>
              <w:keepLines/>
              <w:pBdr/>
              <w:spacing w:lineRule="auto" w:line="240" w:before="0" w:after="120"/>
              <w:jc w:val="both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Normal1"/>
              <w:keepLines/>
              <w:pBdr/>
              <w:spacing w:lineRule="auto" w:line="240" w:before="0" w:after="120"/>
              <w:jc w:val="both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Normal1"/>
              <w:keepLines/>
              <w:pBdr/>
              <w:spacing w:lineRule="auto" w:line="240" w:before="0" w:after="120"/>
              <w:jc w:val="both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Responsabilidades</w:t>
            </w:r>
          </w:p>
        </w:tc>
      </w:tr>
      <w:tr>
        <w:trPr>
          <w:trHeight w:val="2080" w:hRule="atLeast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pBdr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360" w:before="0" w:after="120"/>
              <w:jc w:val="center"/>
              <w:rPr/>
            </w:pPr>
            <w:r>
              <w:rPr/>
              <w:t>Estudiantes pre-universitarios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pBdr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360" w:before="0" w:after="120"/>
              <w:jc w:val="both"/>
              <w:rPr/>
            </w:pPr>
            <w:r>
              <w:rPr/>
              <w:t>Personas que han concluido su educación secundaria o están cursando el quinto de media y están interesados en rendir una prueba de admisión.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pBdr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360" w:before="0" w:after="120"/>
              <w:ind w:left="851" w:hanging="851"/>
              <w:jc w:val="both"/>
              <w:rPr/>
            </w:pPr>
            <w:r>
              <w:rPr/>
              <w:t>Brindan requisitos y funcionalidades</w:t>
            </w:r>
          </w:p>
        </w:tc>
      </w:tr>
    </w:tbl>
    <w:p>
      <w:pPr>
        <w:pStyle w:val="Normal1"/>
        <w:jc w:val="both"/>
        <w:rPr>
          <w:color w:val="FF0000"/>
        </w:rPr>
      </w:pPr>
      <w:r>
        <w:rPr>
          <w:color w:val="FF0000"/>
        </w:rPr>
      </w:r>
    </w:p>
    <w:p>
      <w:pPr>
        <w:pStyle w:val="Normal1"/>
        <w:jc w:val="both"/>
        <w:rPr>
          <w:color w:val="FF0000"/>
        </w:rPr>
      </w:pPr>
      <w:r>
        <w:rPr>
          <w:color w:val="FF0000"/>
        </w:rPr>
      </w:r>
    </w:p>
    <w:p>
      <w:pPr>
        <w:pStyle w:val="Ttulo2"/>
        <w:numPr>
          <w:ilvl w:val="1"/>
          <w:numId w:val="4"/>
        </w:numPr>
        <w:ind w:left="576" w:hanging="576"/>
        <w:rPr/>
      </w:pPr>
      <w:bookmarkStart w:id="19" w:name="_heading=h.44sinio"/>
      <w:bookmarkEnd w:id="19"/>
      <w:r>
        <w:rPr/>
        <w:t>Resumen de Usuarios</w:t>
      </w:r>
    </w:p>
    <w:tbl>
      <w:tblPr>
        <w:tblStyle w:val="Table5"/>
        <w:tblW w:w="8497" w:type="dxa"/>
        <w:jc w:val="left"/>
        <w:tblInd w:w="93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44"/>
        <w:gridCol w:w="841"/>
        <w:gridCol w:w="2835"/>
        <w:gridCol w:w="2977"/>
      </w:tblGrid>
      <w:tr>
        <w:trPr>
          <w:trHeight w:val="400" w:hRule="atLeast"/>
        </w:trPr>
        <w:tc>
          <w:tcPr>
            <w:tcW w:w="2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Normal1"/>
              <w:keepLines/>
              <w:pBdr/>
              <w:spacing w:lineRule="auto" w:line="240" w:before="0" w:after="120"/>
              <w:jc w:val="both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Normal1"/>
              <w:keepLines/>
              <w:pBdr/>
              <w:spacing w:lineRule="auto" w:line="240" w:before="0" w:after="120"/>
              <w:ind w:left="425" w:hanging="0"/>
              <w:jc w:val="both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Normal1"/>
              <w:keepLines/>
              <w:pBdr/>
              <w:spacing w:lineRule="auto" w:line="240" w:before="0" w:after="120"/>
              <w:ind w:left="283" w:hanging="0"/>
              <w:jc w:val="both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Stakeholder</w:t>
            </w:r>
          </w:p>
        </w:tc>
      </w:tr>
      <w:tr>
        <w:trPr>
          <w:trHeight w:val="960" w:hRule="atLeast"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pBdr/>
              <w:jc w:val="center"/>
              <w:rPr/>
            </w:pPr>
            <w:r>
              <w:rPr/>
            </w:r>
          </w:p>
          <w:p>
            <w:pPr>
              <w:pStyle w:val="Normal1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360" w:before="0" w:after="120"/>
              <w:jc w:val="center"/>
              <w:rPr/>
            </w:pPr>
            <w:r>
              <w:rPr/>
              <w:t>Estudiantes pre-universitarios</w:t>
            </w:r>
          </w:p>
        </w:tc>
        <w:tc>
          <w:tcPr>
            <w:tcW w:w="36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pBdr/>
              <w:jc w:val="center"/>
              <w:rPr/>
            </w:pPr>
            <w:r>
              <w:rPr/>
            </w:r>
          </w:p>
          <w:p>
            <w:pPr>
              <w:pStyle w:val="Normal1"/>
              <w:pBdr/>
              <w:jc w:val="center"/>
              <w:rPr/>
            </w:pPr>
            <w:r>
              <w:rPr/>
              <w:t>Estudiantes de secundaria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  <w:rPr/>
            </w:pPr>
            <w:r>
              <w:rPr/>
              <w:t>Estudiantes pre-universitarios</w:t>
            </w:r>
          </w:p>
        </w:tc>
      </w:tr>
    </w:tbl>
    <w:p>
      <w:pPr>
        <w:pStyle w:val="Normal1"/>
        <w:jc w:val="both"/>
        <w:rPr>
          <w:color w:val="FF0000"/>
        </w:rPr>
      </w:pPr>
      <w:r>
        <w:rPr>
          <w:color w:val="FF0000"/>
        </w:rPr>
      </w:r>
    </w:p>
    <w:p>
      <w:pPr>
        <w:pStyle w:val="Normal1"/>
        <w:jc w:val="both"/>
        <w:rPr>
          <w:color w:val="FF0000"/>
        </w:rPr>
      </w:pPr>
      <w:r>
        <w:rPr>
          <w:color w:val="FF0000"/>
        </w:rPr>
      </w:r>
    </w:p>
    <w:p>
      <w:pPr>
        <w:pStyle w:val="Ttulo2"/>
        <w:numPr>
          <w:ilvl w:val="1"/>
          <w:numId w:val="4"/>
        </w:numPr>
        <w:ind w:left="576" w:hanging="576"/>
        <w:rPr/>
      </w:pPr>
      <w:bookmarkStart w:id="20" w:name="_heading=h.2jxsxqh"/>
      <w:bookmarkEnd w:id="20"/>
      <w:r>
        <w:rPr/>
        <w:t>Entorno de usuario</w:t>
      </w:r>
    </w:p>
    <w:p>
      <w:pPr>
        <w:pStyle w:val="Normal1"/>
        <w:pBdr/>
        <w:ind w:left="0" w:hanging="0"/>
        <w:jc w:val="both"/>
        <w:rPr/>
      </w:pPr>
      <w:r>
        <w:rPr/>
      </w:r>
    </w:p>
    <w:p>
      <w:pPr>
        <w:pStyle w:val="Normal1"/>
        <w:numPr>
          <w:ilvl w:val="0"/>
          <w:numId w:val="2"/>
        </w:numPr>
        <w:pBdr/>
        <w:ind w:left="1429" w:hanging="360"/>
        <w:jc w:val="both"/>
        <w:rPr/>
      </w:pPr>
      <w:r>
        <w:rPr/>
        <w:t>Los usuarios utilizarán sus computadoras, tabletas o celulares inteligentes para poder usar el servicio.</w:t>
      </w:r>
    </w:p>
    <w:p>
      <w:pPr>
        <w:pStyle w:val="Normal1"/>
        <w:pBdr/>
        <w:spacing w:lineRule="auto" w:line="4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Ttulo1"/>
        <w:numPr>
          <w:ilvl w:val="0"/>
          <w:numId w:val="4"/>
        </w:numPr>
        <w:ind w:left="432" w:hanging="432"/>
        <w:jc w:val="both"/>
        <w:rPr/>
      </w:pPr>
      <w:bookmarkStart w:id="21" w:name="_heading=h.z337ya"/>
      <w:bookmarkEnd w:id="21"/>
      <w:r>
        <w:rPr/>
        <w:t>Descripción Global del Producto</w:t>
      </w:r>
    </w:p>
    <w:p>
      <w:pPr>
        <w:pStyle w:val="Normal1"/>
        <w:jc w:val="both"/>
        <w:rPr/>
      </w:pPr>
      <w:r>
        <w:rPr/>
      </w:r>
    </w:p>
    <w:p>
      <w:pPr>
        <w:pStyle w:val="Ttulo2"/>
        <w:numPr>
          <w:ilvl w:val="1"/>
          <w:numId w:val="4"/>
        </w:numPr>
        <w:ind w:left="576" w:hanging="576"/>
        <w:rPr/>
      </w:pPr>
      <w:bookmarkStart w:id="22" w:name="_heading=h.3j2qqm3"/>
      <w:bookmarkEnd w:id="22"/>
      <w:r>
        <w:rPr/>
        <w:t>Perspectiva del producto</w:t>
      </w:r>
    </w:p>
    <w:p>
      <w:pPr>
        <w:pStyle w:val="Normal1"/>
        <w:pBdr/>
        <w:ind w:left="851" w:hanging="0"/>
        <w:jc w:val="both"/>
        <w:rPr/>
      </w:pPr>
      <w:r>
        <w:rPr/>
        <w:t>Software de reforzamiento intelectual basados en los exámenes de admisión.</w:t>
      </w:r>
      <w:r>
        <w:br w:type="page"/>
      </w:r>
    </w:p>
    <w:p>
      <w:pPr>
        <w:pStyle w:val="Normal1"/>
        <w:pBdr/>
        <w:ind w:left="851" w:hanging="0"/>
        <w:rPr/>
      </w:pPr>
      <w:r>
        <w:rPr/>
      </w:r>
    </w:p>
    <w:p>
      <w:pPr>
        <w:pStyle w:val="Normal1"/>
        <w:numPr>
          <w:ilvl w:val="0"/>
          <w:numId w:val="4"/>
        </w:numPr>
        <w:pBdr/>
        <w:ind w:left="432" w:hanging="432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Características del producto</w:t>
        <w:br/>
      </w:r>
    </w:p>
    <w:p>
      <w:pPr>
        <w:pStyle w:val="Ttulo2"/>
        <w:numPr>
          <w:ilvl w:val="1"/>
          <w:numId w:val="4"/>
        </w:numPr>
        <w:ind w:left="576" w:hanging="576"/>
        <w:rPr/>
      </w:pPr>
      <w:bookmarkStart w:id="23" w:name="_heading=h.1y810tw"/>
      <w:bookmarkEnd w:id="23"/>
      <w:r>
        <w:rPr/>
        <w:t>Resumen de características</w:t>
      </w:r>
    </w:p>
    <w:p>
      <w:pPr>
        <w:pStyle w:val="Normal1"/>
        <w:keepLines/>
        <w:pBdr/>
        <w:spacing w:lineRule="auto" w:line="240" w:before="0" w:after="120"/>
        <w:ind w:firstLine="709"/>
        <w:jc w:val="both"/>
        <w:rPr/>
      </w:pPr>
      <w:r>
        <w:rPr/>
        <w:t>A continuación, se mostrará un listado con los beneficios que obtendrá el cliente a partir del producto:</w:t>
      </w:r>
    </w:p>
    <w:p>
      <w:pPr>
        <w:pStyle w:val="Normal1"/>
        <w:keepLines/>
        <w:pBdr/>
        <w:spacing w:lineRule="auto" w:line="240" w:before="0" w:after="120"/>
        <w:ind w:left="720" w:hanging="720"/>
        <w:jc w:val="both"/>
        <w:rPr>
          <w:color w:val="FF0000"/>
        </w:rPr>
      </w:pPr>
      <w:r>
        <w:rPr>
          <w:color w:val="FF0000"/>
        </w:rPr>
      </w:r>
    </w:p>
    <w:tbl>
      <w:tblPr>
        <w:tblStyle w:val="Table6"/>
        <w:tblW w:w="864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22"/>
        <w:gridCol w:w="4321"/>
      </w:tblGrid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b/>
                <w:b/>
              </w:rPr>
            </w:pPr>
            <w:r>
              <w:rPr>
                <w:b/>
              </w:rPr>
              <w:t>Beneficio del cliente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b/>
                <w:b/>
              </w:rPr>
            </w:pPr>
            <w:r>
              <w:rPr>
                <w:b/>
              </w:rPr>
              <w:t>Características que lo apoyan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 xml:space="preserve">Bajo costo de la suscripción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hd w:val="clear" w:fill="FFFFFF"/>
              <w:spacing w:lineRule="auto" w:line="360"/>
              <w:jc w:val="both"/>
              <w:rPr/>
            </w:pPr>
            <w:r>
              <w:rPr/>
              <w:t>Acceso a información teórica, formularios , simulacros de examen de admisión y maratones</w:t>
            </w:r>
          </w:p>
        </w:tc>
      </w:tr>
      <w:tr>
        <w:trPr>
          <w:trHeight w:val="520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Fácil accesibilidad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hd w:val="clear" w:fill="FFFFFF"/>
              <w:spacing w:lineRule="auto" w:line="360"/>
              <w:jc w:val="both"/>
              <w:rPr/>
            </w:pPr>
            <w:r>
              <w:rPr/>
              <w:t>Capacidad de acceder a la plataforma a través de cualquier navegador web desde una computadora, tableta o smartphone.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  <w:color w:val="FF0000"/>
        </w:rPr>
      </w:pPr>
      <w:r>
        <w:rPr>
          <w:rFonts w:eastAsia="Arial" w:cs="Arial" w:ascii="Arial" w:hAnsi="Arial"/>
          <w:b/>
          <w:color w:val="FF0000"/>
        </w:rPr>
      </w:r>
    </w:p>
    <w:p>
      <w:pPr>
        <w:pStyle w:val="Normal1"/>
        <w:rPr>
          <w:color w:val="FF0000"/>
        </w:rPr>
      </w:pPr>
      <w:r>
        <w:rPr>
          <w:color w:val="FF0000"/>
        </w:rPr>
      </w:r>
    </w:p>
    <w:p>
      <w:pPr>
        <w:pStyle w:val="Ttulo2"/>
        <w:numPr>
          <w:ilvl w:val="1"/>
          <w:numId w:val="4"/>
        </w:numPr>
        <w:ind w:left="576" w:hanging="576"/>
        <w:rPr/>
      </w:pPr>
      <w:bookmarkStart w:id="24" w:name="_heading=h.4i7ojhp"/>
      <w:bookmarkEnd w:id="24"/>
      <w:r>
        <w:rPr/>
        <w:t>Suposiciones y dependencias</w:t>
      </w:r>
    </w:p>
    <w:p>
      <w:pPr>
        <w:pStyle w:val="Normal1"/>
        <w:numPr>
          <w:ilvl w:val="0"/>
          <w:numId w:val="1"/>
        </w:numPr>
        <w:ind w:left="720" w:hanging="360"/>
        <w:jc w:val="both"/>
        <w:rPr/>
      </w:pPr>
      <w:r>
        <w:rPr/>
        <w:t>Estamos siguiendo un modelo de procesos que nos permitan llegar al cliente y que el cliente perciba la calidad del servicio.</w:t>
      </w:r>
    </w:p>
    <w:p>
      <w:pPr>
        <w:pStyle w:val="Normal1"/>
        <w:numPr>
          <w:ilvl w:val="0"/>
          <w:numId w:val="1"/>
        </w:numPr>
        <w:ind w:left="720" w:hanging="360"/>
        <w:jc w:val="both"/>
        <w:rPr/>
      </w:pPr>
      <w:r>
        <w:rPr/>
        <w:t xml:space="preserve">Se contará con acceso a toda la información solicitada por el equipo del proyecto para la elaboración del sistema. </w:t>
      </w:r>
    </w:p>
    <w:p>
      <w:pPr>
        <w:pStyle w:val="Ttulo2"/>
        <w:numPr>
          <w:ilvl w:val="1"/>
          <w:numId w:val="4"/>
        </w:numPr>
        <w:ind w:left="576" w:hanging="576"/>
        <w:rPr/>
      </w:pPr>
      <w:bookmarkStart w:id="25" w:name="_heading=h.3whwml4"/>
      <w:bookmarkEnd w:id="25"/>
      <w:r>
        <w:rPr/>
        <w:t>Costo y precio</w:t>
      </w:r>
    </w:p>
    <w:p>
      <w:pPr>
        <w:pStyle w:val="Normal1"/>
        <w:ind w:left="576" w:hanging="0"/>
        <w:rPr/>
      </w:pPr>
      <w:r>
        <w:rPr/>
      </w:r>
    </w:p>
    <w:p>
      <w:pPr>
        <w:pStyle w:val="Normal1"/>
        <w:widowControl/>
        <w:spacing w:lineRule="auto" w:line="276"/>
        <w:ind w:left="709" w:firstLine="1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Table7"/>
        <w:tblW w:w="8636" w:type="dxa"/>
        <w:jc w:val="left"/>
        <w:tblInd w:w="909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69"/>
        <w:gridCol w:w="2222"/>
        <w:gridCol w:w="2445"/>
      </w:tblGrid>
      <w:tr>
        <w:trPr>
          <w:trHeight w:val="440" w:hRule="atLeast"/>
        </w:trPr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</w:tcPr>
          <w:p>
            <w:pPr>
              <w:pStyle w:val="Normal1"/>
              <w:widowControl/>
              <w:spacing w:lineRule="auto" w:line="276"/>
              <w:ind w:left="500" w:hanging="0"/>
              <w:jc w:val="center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Rol</w:t>
            </w:r>
          </w:p>
        </w:tc>
        <w:tc>
          <w:tcPr>
            <w:tcW w:w="22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</w:tcPr>
          <w:p>
            <w:pPr>
              <w:pStyle w:val="Normal1"/>
              <w:widowControl/>
              <w:spacing w:lineRule="auto" w:line="276"/>
              <w:ind w:left="500" w:hanging="0"/>
              <w:jc w:val="center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Mensual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</w:tcPr>
          <w:p>
            <w:pPr>
              <w:pStyle w:val="Normal1"/>
              <w:widowControl/>
              <w:spacing w:lineRule="auto" w:line="276"/>
              <w:ind w:left="500" w:hanging="0"/>
              <w:jc w:val="center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Total (4)</w:t>
            </w:r>
          </w:p>
        </w:tc>
      </w:tr>
      <w:tr>
        <w:trPr>
          <w:trHeight w:val="480" w:hRule="atLeast"/>
        </w:trPr>
        <w:tc>
          <w:tcPr>
            <w:tcW w:w="39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Analista de sistemas</w:t>
            </w:r>
          </w:p>
        </w:tc>
        <w:tc>
          <w:tcPr>
            <w:tcW w:w="22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S/. 930</w:t>
            </w:r>
          </w:p>
        </w:tc>
        <w:tc>
          <w:tcPr>
            <w:tcW w:w="244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S/. 3720</w:t>
            </w:r>
          </w:p>
        </w:tc>
      </w:tr>
      <w:tr>
        <w:trPr>
          <w:trHeight w:val="480" w:hRule="atLeast"/>
        </w:trPr>
        <w:tc>
          <w:tcPr>
            <w:tcW w:w="39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Diseñador de sistemas</w:t>
            </w:r>
          </w:p>
        </w:tc>
        <w:tc>
          <w:tcPr>
            <w:tcW w:w="22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S/. 930</w:t>
            </w:r>
          </w:p>
        </w:tc>
        <w:tc>
          <w:tcPr>
            <w:tcW w:w="244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S/. 3720</w:t>
            </w:r>
          </w:p>
        </w:tc>
      </w:tr>
      <w:tr>
        <w:trPr>
          <w:trHeight w:val="480" w:hRule="atLeast"/>
        </w:trPr>
        <w:tc>
          <w:tcPr>
            <w:tcW w:w="39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Desarrollador (4)</w:t>
            </w:r>
          </w:p>
        </w:tc>
        <w:tc>
          <w:tcPr>
            <w:tcW w:w="22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S/. 930</w:t>
            </w:r>
          </w:p>
        </w:tc>
        <w:tc>
          <w:tcPr>
            <w:tcW w:w="244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S/. 14880</w:t>
            </w:r>
          </w:p>
        </w:tc>
      </w:tr>
      <w:tr>
        <w:trPr>
          <w:trHeight w:val="740" w:hRule="atLeast"/>
        </w:trPr>
        <w:tc>
          <w:tcPr>
            <w:tcW w:w="39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Otros gastos (contratación de personal,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papelería, cursos, etc.)</w:t>
            </w:r>
          </w:p>
        </w:tc>
        <w:tc>
          <w:tcPr>
            <w:tcW w:w="22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S/. 500</w:t>
            </w:r>
          </w:p>
        </w:tc>
        <w:tc>
          <w:tcPr>
            <w:tcW w:w="244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S/. 500</w:t>
            </w:r>
          </w:p>
        </w:tc>
      </w:tr>
      <w:tr>
        <w:trPr>
          <w:trHeight w:val="740" w:hRule="atLeast"/>
        </w:trPr>
        <w:tc>
          <w:tcPr>
            <w:tcW w:w="39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Gestión del servicio e infraestructura TIC (soporte técnico)</w:t>
            </w:r>
          </w:p>
        </w:tc>
        <w:tc>
          <w:tcPr>
            <w:tcW w:w="22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4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S/. 2230,00</w:t>
            </w:r>
          </w:p>
        </w:tc>
      </w:tr>
      <w:tr>
        <w:trPr>
          <w:trHeight w:val="740" w:hRule="atLeast"/>
        </w:trPr>
        <w:tc>
          <w:tcPr>
            <w:tcW w:w="39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Mantenimiento de la solución (ajustes o mejoras)</w:t>
            </w:r>
          </w:p>
        </w:tc>
        <w:tc>
          <w:tcPr>
            <w:tcW w:w="22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44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S/. 2000,00</w:t>
            </w:r>
          </w:p>
        </w:tc>
      </w:tr>
      <w:tr>
        <w:trPr>
          <w:trHeight w:val="480" w:hRule="atLeast"/>
        </w:trPr>
        <w:tc>
          <w:tcPr>
            <w:tcW w:w="39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Costo Total</w:t>
            </w:r>
          </w:p>
        </w:tc>
        <w:tc>
          <w:tcPr>
            <w:tcW w:w="4667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/>
              <w:spacing w:lineRule="auto" w:line="276"/>
              <w:ind w:left="500" w:hanging="0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S/. 27050,00</w:t>
            </w:r>
          </w:p>
        </w:tc>
      </w:tr>
    </w:tbl>
    <w:p>
      <w:pPr>
        <w:pStyle w:val="Normal1"/>
        <w:widowControl/>
        <w:spacing w:lineRule="auto" w:line="276"/>
        <w:ind w:left="1530" w:hanging="0"/>
        <w:rPr/>
      </w:pPr>
      <w:r>
        <w:rPr/>
      </w:r>
    </w:p>
    <w:p>
      <w:pPr>
        <w:pStyle w:val="Normal1"/>
        <w:pBdr/>
        <w:tabs>
          <w:tab w:val="clear" w:pos="720"/>
          <w:tab w:val="center" w:pos="4320" w:leader="none"/>
          <w:tab w:val="right" w:pos="8640" w:leader="none"/>
        </w:tabs>
        <w:jc w:val="both"/>
        <w:rPr>
          <w:color w:val="FF0000"/>
        </w:rPr>
      </w:pPr>
      <w:r>
        <w:rPr>
          <w:color w:val="FF0000"/>
        </w:rPr>
      </w:r>
    </w:p>
    <w:p>
      <w:pPr>
        <w:pStyle w:val="Ttulo1"/>
        <w:numPr>
          <w:ilvl w:val="0"/>
          <w:numId w:val="4"/>
        </w:numPr>
        <w:ind w:left="432" w:hanging="432"/>
        <w:jc w:val="both"/>
        <w:rPr/>
      </w:pPr>
      <w:bookmarkStart w:id="26" w:name="_heading=h.2bn6wsx"/>
      <w:bookmarkEnd w:id="26"/>
      <w:r>
        <w:rPr/>
        <w:t>Descripción Global del Producto</w:t>
      </w:r>
    </w:p>
    <w:p>
      <w:pPr>
        <w:pStyle w:val="Normal1"/>
        <w:jc w:val="both"/>
        <w:rPr/>
      </w:pPr>
      <w:r>
        <w:rPr/>
      </w:r>
    </w:p>
    <w:p>
      <w:pPr>
        <w:pStyle w:val="Ttulo2"/>
        <w:numPr>
          <w:ilvl w:val="1"/>
          <w:numId w:val="4"/>
        </w:numPr>
        <w:ind w:left="576" w:hanging="576"/>
        <w:rPr/>
      </w:pPr>
      <w:bookmarkStart w:id="27" w:name="_heading=h.qsh70q"/>
      <w:bookmarkEnd w:id="27"/>
      <w:r>
        <w:rPr/>
        <w:t>Características</w:t>
      </w:r>
    </w:p>
    <w:tbl>
      <w:tblPr>
        <w:tblStyle w:val="Table8"/>
        <w:tblW w:w="93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79"/>
        <w:gridCol w:w="2701"/>
        <w:gridCol w:w="2084"/>
        <w:gridCol w:w="1711"/>
        <w:gridCol w:w="1464"/>
      </w:tblGrid>
      <w:tr>
        <w:trPr/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Normal1"/>
              <w:jc w:val="both"/>
              <w:rPr/>
            </w:pPr>
            <w:bookmarkStart w:id="28" w:name="_heading=h.3as4poj"/>
            <w:bookmarkEnd w:id="28"/>
            <w:r>
              <w:rPr/>
              <w:t>Nombre de la Característica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Normal1"/>
              <w:jc w:val="both"/>
              <w:rPr/>
            </w:pPr>
            <w:r>
              <w:rPr/>
              <w:t>Descripción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Normal1"/>
              <w:jc w:val="both"/>
              <w:rPr/>
            </w:pPr>
            <w:r>
              <w:rPr/>
              <w:t>Inputs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Normal1"/>
              <w:jc w:val="both"/>
              <w:rPr/>
            </w:pPr>
            <w:r>
              <w:rPr/>
              <w:t>Outputs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Normal1"/>
              <w:jc w:val="both"/>
              <w:rPr/>
            </w:pPr>
            <w:r>
              <w:rPr/>
              <w:t>Usuario Responsable</w:t>
            </w:r>
          </w:p>
        </w:tc>
      </w:tr>
      <w:tr>
        <w:trPr>
          <w:trHeight w:val="840" w:hRule="atLeast"/>
        </w:trPr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jc w:val="both"/>
              <w:rPr/>
            </w:pPr>
            <w:r>
              <w:rPr/>
              <w:t>Registro de usuario free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jc w:val="both"/>
              <w:rPr/>
            </w:pPr>
            <w:r>
              <w:rPr/>
              <w:t>Permite al usuario registrarse pero con limitaciones en las funcionalidades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jc w:val="both"/>
              <w:rPr/>
            </w:pPr>
            <w:r>
              <w:rPr/>
              <w:t xml:space="preserve">Datos personales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Registro exitoso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jc w:val="both"/>
              <w:rPr/>
            </w:pPr>
            <w:r>
              <w:rPr/>
              <w:t>Usuario free</w:t>
            </w:r>
          </w:p>
        </w:tc>
      </w:tr>
      <w:tr>
        <w:trPr>
          <w:trHeight w:val="840" w:hRule="atLeast"/>
        </w:trPr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jc w:val="both"/>
              <w:rPr/>
            </w:pPr>
            <w:r>
              <w:rPr/>
              <w:t>Registro del usuario premium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Permite al usuario registrarse con funcionalidades ilimitadas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jc w:val="both"/>
              <w:rPr/>
            </w:pPr>
            <w:r>
              <w:rPr/>
              <w:t>Datos personales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jc w:val="both"/>
              <w:rPr/>
            </w:pPr>
            <w:r>
              <w:rPr/>
              <w:t>Registro exitoso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jc w:val="both"/>
              <w:rPr/>
            </w:pPr>
            <w:r>
              <w:rPr/>
              <w:t>Usuario premium</w:t>
            </w:r>
          </w:p>
        </w:tc>
      </w:tr>
      <w:tr>
        <w:trPr>
          <w:trHeight w:val="840" w:hRule="atLeast"/>
        </w:trPr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jc w:val="both"/>
              <w:rPr/>
            </w:pPr>
            <w:r>
              <w:rPr/>
              <w:t>Realizar cuestionario</w:t>
            </w:r>
          </w:p>
          <w:p>
            <w:pPr>
              <w:pStyle w:val="Normal1"/>
              <w:jc w:val="both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jc w:val="both"/>
              <w:rPr/>
            </w:pPr>
            <w:r>
              <w:rPr/>
              <w:t>Permite a  los usuarios (free o premium) acceder a información teórica sobre un curso y responder un formulario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jc w:val="both"/>
              <w:rPr/>
            </w:pPr>
            <w:r>
              <w:rPr/>
              <w:t>Llenado a través un navegador web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jc w:val="both"/>
              <w:rPr/>
            </w:pPr>
            <w:r>
              <w:rPr/>
              <w:t>Validación de respuestas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jc w:val="both"/>
              <w:rPr/>
            </w:pPr>
            <w:r>
              <w:rPr/>
              <w:t>Usuario free o premium.</w:t>
            </w:r>
          </w:p>
          <w:p>
            <w:pPr>
              <w:pStyle w:val="Normal1"/>
              <w:jc w:val="both"/>
              <w:rPr/>
            </w:pPr>
            <w:r>
              <w:rPr/>
            </w:r>
          </w:p>
        </w:tc>
      </w:tr>
      <w:tr>
        <w:trPr>
          <w:trHeight w:val="1215" w:hRule="atLeast"/>
        </w:trPr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jc w:val="both"/>
              <w:rPr/>
            </w:pPr>
            <w:r>
              <w:rPr/>
              <w:t>Rendir simulacro de admisión</w:t>
            </w:r>
          </w:p>
          <w:p>
            <w:pPr>
              <w:pStyle w:val="Normal1"/>
              <w:jc w:val="both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jc w:val="both"/>
              <w:rPr/>
            </w:pPr>
            <w:r>
              <w:rPr/>
              <w:t>Permite a  los usuarios (free o premium) rendir un simulacro de admisión en 3 horas como máximo.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Llenado a través un navegador web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jc w:val="both"/>
              <w:rPr/>
            </w:pPr>
            <w:r>
              <w:rPr/>
              <w:t>Puntaje obtenido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Usuario free o premium.</w:t>
            </w:r>
          </w:p>
        </w:tc>
      </w:tr>
      <w:tr>
        <w:trPr>
          <w:trHeight w:val="1100" w:hRule="atLeast"/>
        </w:trPr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Participar en la maratón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 xml:space="preserve">Permite a  los usuarios (free o premium) responder una serie de preguntas  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Llenado a través un navegador web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Puntaje obtenido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Usuario free o premium.</w:t>
            </w:r>
          </w:p>
        </w:tc>
      </w:tr>
    </w:tbl>
    <w:p>
      <w:pPr>
        <w:pStyle w:val="Ttulo1"/>
        <w:ind w:left="432" w:hanging="0"/>
        <w:jc w:val="both"/>
        <w:rPr/>
      </w:pPr>
      <w:r>
        <w:rPr/>
      </w:r>
      <w:bookmarkStart w:id="29" w:name="_heading=h.1pxezwc"/>
      <w:bookmarkStart w:id="30" w:name="_heading=h.1pxezwc"/>
      <w:bookmarkEnd w:id="30"/>
    </w:p>
    <w:p>
      <w:pPr>
        <w:pStyle w:val="Ttulo1"/>
        <w:numPr>
          <w:ilvl w:val="0"/>
          <w:numId w:val="4"/>
        </w:numPr>
        <w:ind w:left="432" w:hanging="432"/>
        <w:jc w:val="both"/>
        <w:rPr/>
      </w:pPr>
      <w:bookmarkStart w:id="31" w:name="_heading=h.65h0m4algp96"/>
      <w:bookmarkEnd w:id="31"/>
      <w:r>
        <w:rPr/>
        <w:t xml:space="preserve">Restricciones </w:t>
      </w:r>
    </w:p>
    <w:p>
      <w:pPr>
        <w:pStyle w:val="Normal1"/>
        <w:numPr>
          <w:ilvl w:val="0"/>
          <w:numId w:val="5"/>
        </w:numPr>
        <w:ind w:left="1134" w:hanging="360"/>
        <w:jc w:val="both"/>
        <w:rPr/>
      </w:pPr>
      <w:bookmarkStart w:id="32" w:name="_heading=h.49x2ik5"/>
      <w:bookmarkEnd w:id="32"/>
      <w:r>
        <w:rPr/>
        <w:t xml:space="preserve">Presupuesto: </w:t>
      </w:r>
      <w:r>
        <w:rPr>
          <w:rFonts w:eastAsia="Arial" w:cs="Arial" w:ascii="Arial" w:hAnsi="Arial"/>
          <w:sz w:val="18"/>
          <w:szCs w:val="18"/>
        </w:rPr>
        <w:t>S/. 27,050.00</w:t>
      </w:r>
      <w:r>
        <w:rPr/>
        <w:t xml:space="preserve"> para todo el proyecto. </w:t>
      </w:r>
    </w:p>
    <w:p>
      <w:pPr>
        <w:pStyle w:val="Normal1"/>
        <w:numPr>
          <w:ilvl w:val="0"/>
          <w:numId w:val="5"/>
        </w:numPr>
        <w:ind w:left="1134" w:hanging="360"/>
        <w:jc w:val="both"/>
        <w:rPr/>
      </w:pPr>
      <w:r>
        <w:rPr/>
        <w:t>Tiempo: Se calcula 4 meses después de iniciar el proyecto.</w:t>
      </w:r>
    </w:p>
    <w:p>
      <w:pPr>
        <w:pStyle w:val="Normal1"/>
        <w:ind w:left="1440" w:hanging="0"/>
        <w:jc w:val="both"/>
        <w:rPr/>
      </w:pPr>
      <w:r>
        <w:rPr/>
      </w:r>
    </w:p>
    <w:p>
      <w:pPr>
        <w:pStyle w:val="Normal1"/>
        <w:jc w:val="both"/>
        <w:rPr>
          <w:color w:val="FF0000"/>
        </w:rPr>
      </w:pPr>
      <w:r>
        <w:rPr>
          <w:color w:val="FF0000"/>
        </w:rPr>
      </w:r>
    </w:p>
    <w:p>
      <w:pPr>
        <w:pStyle w:val="Normal1"/>
        <w:jc w:val="both"/>
        <w:rPr>
          <w:color w:val="FF0000"/>
        </w:rPr>
      </w:pPr>
      <w:r>
        <w:rPr>
          <w:color w:val="FF0000"/>
        </w:rPr>
      </w:r>
    </w:p>
    <w:p>
      <w:pPr>
        <w:pStyle w:val="Ttulo1"/>
        <w:numPr>
          <w:ilvl w:val="0"/>
          <w:numId w:val="4"/>
        </w:numPr>
        <w:ind w:left="432" w:hanging="432"/>
        <w:jc w:val="both"/>
        <w:rPr/>
      </w:pPr>
      <w:bookmarkStart w:id="33" w:name="_heading=h.2p2csry"/>
      <w:bookmarkEnd w:id="33"/>
      <w:r>
        <w:rPr/>
        <w:t>Precedencia y Prioridad</w:t>
      </w:r>
    </w:p>
    <w:p>
      <w:pPr>
        <w:pStyle w:val="Normal1"/>
        <w:ind w:left="720" w:hanging="0"/>
        <w:jc w:val="both"/>
        <w:rPr/>
      </w:pPr>
      <w:r>
        <w:rPr/>
        <w:t>Los atributos que se están considerando para evaluar el sistema son los siguientes:</w:t>
      </w:r>
    </w:p>
    <w:tbl>
      <w:tblPr>
        <w:tblStyle w:val="Table9"/>
        <w:tblW w:w="934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37"/>
        <w:gridCol w:w="6333"/>
        <w:gridCol w:w="1184"/>
        <w:gridCol w:w="693"/>
      </w:tblGrid>
      <w:tr>
        <w:trPr/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Atributos</w:t>
            </w:r>
          </w:p>
        </w:tc>
        <w:tc>
          <w:tcPr>
            <w:tcW w:w="6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Descripción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Valor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Peso</w:t>
            </w:r>
          </w:p>
        </w:tc>
      </w:tr>
      <w:tr>
        <w:trPr/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Prioridad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Indica la necesidad de implantación de una función determinada.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/>
            </w:pPr>
            <w:r>
              <w:rPr/>
              <w:t>A: Alta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/>
            </w:pPr>
            <w:r>
              <w:rPr/>
              <w:t>5</w:t>
            </w:r>
          </w:p>
        </w:tc>
      </w:tr>
      <w:tr>
        <w:trPr/>
        <w:tc>
          <w:tcPr>
            <w:tcW w:w="11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/>
            </w:pPr>
            <w:r>
              <w:rPr/>
              <w:t>M: Media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/>
            </w:pPr>
            <w:r>
              <w:rPr/>
              <w:t>3</w:t>
            </w:r>
          </w:p>
        </w:tc>
      </w:tr>
      <w:tr>
        <w:trPr/>
        <w:tc>
          <w:tcPr>
            <w:tcW w:w="11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/>
            </w:pPr>
            <w:r>
              <w:rPr/>
              <w:t>B: Baja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/>
            </w:pPr>
            <w:r>
              <w:rPr/>
              <w:t>1</w:t>
            </w:r>
          </w:p>
        </w:tc>
      </w:tr>
    </w:tbl>
    <w:p>
      <w:pPr>
        <w:pStyle w:val="Normal1"/>
        <w:jc w:val="both"/>
        <w:rPr>
          <w:color w:val="FF0000"/>
        </w:rPr>
      </w:pPr>
      <w:r>
        <w:rPr>
          <w:color w:val="FF0000"/>
        </w:rPr>
      </w:r>
    </w:p>
    <w:tbl>
      <w:tblPr>
        <w:tblStyle w:val="Table10"/>
        <w:tblW w:w="934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57"/>
        <w:gridCol w:w="2992"/>
        <w:gridCol w:w="2991"/>
      </w:tblGrid>
      <w:tr>
        <w:trPr/>
        <w:tc>
          <w:tcPr>
            <w:tcW w:w="3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both"/>
              <w:rPr/>
            </w:pPr>
            <w:r>
              <w:rPr/>
              <w:t>Nombre de la Característica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both"/>
              <w:rPr/>
            </w:pPr>
            <w:r>
              <w:rPr/>
              <w:t>Valor</w:t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both"/>
              <w:rPr/>
            </w:pPr>
            <w:r>
              <w:rPr/>
              <w:t>Peso</w:t>
            </w:r>
          </w:p>
        </w:tc>
      </w:tr>
      <w:tr>
        <w:trPr/>
        <w:tc>
          <w:tcPr>
            <w:tcW w:w="3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Registro de usuario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Alta</w:t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5</w:t>
            </w:r>
          </w:p>
        </w:tc>
      </w:tr>
      <w:tr>
        <w:trPr/>
        <w:tc>
          <w:tcPr>
            <w:tcW w:w="3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Soporte simultáneo para al menos 200 personas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Alta</w:t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5</w:t>
            </w:r>
          </w:p>
        </w:tc>
      </w:tr>
      <w:tr>
        <w:trPr>
          <w:trHeight w:val="100" w:hRule="atLeast"/>
        </w:trPr>
        <w:tc>
          <w:tcPr>
            <w:tcW w:w="3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Realizar cuestionario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Media</w:t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3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Rendir simulacro de admisión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Media</w:t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3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Participar en la maratón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Media</w:t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3</w:t>
            </w:r>
          </w:p>
        </w:tc>
      </w:tr>
    </w:tbl>
    <w:p>
      <w:pPr>
        <w:pStyle w:val="Normal1"/>
        <w:ind w:left="720" w:hanging="0"/>
        <w:jc w:val="both"/>
        <w:rPr>
          <w:color w:val="FF0000"/>
        </w:rPr>
      </w:pPr>
      <w:r>
        <w:rPr>
          <w:color w:val="FF0000"/>
        </w:rPr>
      </w:r>
    </w:p>
    <w:p>
      <w:pPr>
        <w:pStyle w:val="Normal1"/>
        <w:ind w:left="720" w:hanging="0"/>
        <w:jc w:val="both"/>
        <w:rPr>
          <w:color w:val="FF0000"/>
        </w:rPr>
      </w:pPr>
      <w:r>
        <w:rPr>
          <w:color w:val="FF0000"/>
        </w:rPr>
      </w:r>
    </w:p>
    <w:p>
      <w:pPr>
        <w:pStyle w:val="Ttulo1"/>
        <w:numPr>
          <w:ilvl w:val="0"/>
          <w:numId w:val="4"/>
        </w:numPr>
        <w:ind w:left="432" w:hanging="432"/>
        <w:jc w:val="both"/>
        <w:rPr/>
      </w:pPr>
      <w:bookmarkStart w:id="34" w:name="_heading=h.147n2zr"/>
      <w:bookmarkEnd w:id="34"/>
      <w:r>
        <w:rPr/>
        <w:t>Otros Requisitos del Producto</w:t>
      </w:r>
    </w:p>
    <w:p>
      <w:pPr>
        <w:pStyle w:val="Ttulo2"/>
        <w:numPr>
          <w:ilvl w:val="1"/>
          <w:numId w:val="4"/>
        </w:numPr>
        <w:ind w:left="1296" w:hanging="576"/>
        <w:rPr/>
      </w:pPr>
      <w:bookmarkStart w:id="35" w:name="_heading=h.3o7alnk"/>
      <w:bookmarkEnd w:id="35"/>
      <w:r>
        <w:rPr/>
        <w:t>Estándares Aplicables</w:t>
      </w:r>
    </w:p>
    <w:p>
      <w:pPr>
        <w:pStyle w:val="Normal1"/>
        <w:numPr>
          <w:ilvl w:val="0"/>
          <w:numId w:val="5"/>
        </w:numPr>
        <w:ind w:left="2160" w:hanging="360"/>
        <w:jc w:val="both"/>
        <w:rPr/>
      </w:pPr>
      <w:r>
        <w:rPr/>
        <w:t>Lenguaje para el Diseño de la aplicación móvil : Dart</w:t>
      </w:r>
    </w:p>
    <w:p>
      <w:pPr>
        <w:pStyle w:val="Normal1"/>
        <w:numPr>
          <w:ilvl w:val="0"/>
          <w:numId w:val="5"/>
        </w:numPr>
        <w:ind w:left="2160" w:hanging="360"/>
        <w:jc w:val="both"/>
        <w:rPr>
          <w:u w:val="none"/>
        </w:rPr>
      </w:pPr>
      <w:r>
        <w:rPr/>
        <w:t xml:space="preserve">Framework para API REST </w:t>
      </w:r>
    </w:p>
    <w:p>
      <w:pPr>
        <w:pStyle w:val="Normal1"/>
        <w:numPr>
          <w:ilvl w:val="0"/>
          <w:numId w:val="5"/>
        </w:numPr>
        <w:ind w:left="2160" w:hanging="360"/>
        <w:jc w:val="both"/>
        <w:rPr/>
      </w:pPr>
      <w:r>
        <w:rPr/>
        <w:t xml:space="preserve">Uso de una base de datos </w:t>
      </w:r>
    </w:p>
    <w:p>
      <w:pPr>
        <w:pStyle w:val="Normal1"/>
        <w:numPr>
          <w:ilvl w:val="0"/>
          <w:numId w:val="5"/>
        </w:numPr>
        <w:ind w:left="2160" w:hanging="360"/>
        <w:jc w:val="both"/>
        <w:rPr/>
      </w:pPr>
      <w:r>
        <w:rPr/>
        <w:t>Protocolo de comunicación: TCP/IP</w:t>
      </w:r>
    </w:p>
    <w:p>
      <w:pPr>
        <w:pStyle w:val="Normal1"/>
        <w:numPr>
          <w:ilvl w:val="0"/>
          <w:numId w:val="5"/>
        </w:numPr>
        <w:ind w:left="2160" w:hanging="360"/>
        <w:jc w:val="both"/>
        <w:rPr/>
      </w:pPr>
      <w:r>
        <w:rPr/>
        <w:t>RUP.</w:t>
      </w:r>
    </w:p>
    <w:p>
      <w:pPr>
        <w:pStyle w:val="Normal1"/>
        <w:numPr>
          <w:ilvl w:val="0"/>
          <w:numId w:val="5"/>
        </w:numPr>
        <w:ind w:left="2160" w:hanging="360"/>
        <w:jc w:val="both"/>
        <w:rPr>
          <w:u w:val="single"/>
        </w:rPr>
      </w:pPr>
      <w:r>
        <w:rPr/>
        <w:t>Lucidchart para todos los modelados.</w:t>
      </w:r>
    </w:p>
    <w:p>
      <w:pPr>
        <w:pStyle w:val="Normal1"/>
        <w:ind w:left="720" w:firstLine="720"/>
        <w:jc w:val="both"/>
        <w:rPr>
          <w:color w:val="FF0000"/>
        </w:rPr>
      </w:pPr>
      <w:r>
        <w:rPr>
          <w:color w:val="FF0000"/>
        </w:rPr>
        <w:tab/>
      </w:r>
    </w:p>
    <w:p>
      <w:pPr>
        <w:pStyle w:val="Ttulo2"/>
        <w:numPr>
          <w:ilvl w:val="1"/>
          <w:numId w:val="4"/>
        </w:numPr>
        <w:ind w:left="1296" w:hanging="576"/>
        <w:rPr/>
      </w:pPr>
      <w:bookmarkStart w:id="36" w:name="_heading=h.23ckvvd"/>
      <w:bookmarkEnd w:id="36"/>
      <w:r>
        <w:rPr/>
        <w:t>Requisitos de Sistema</w:t>
      </w:r>
    </w:p>
    <w:p>
      <w:pPr>
        <w:pStyle w:val="Normal1"/>
        <w:ind w:left="720" w:firstLine="720"/>
        <w:jc w:val="both"/>
        <w:rPr/>
      </w:pPr>
      <w:bookmarkStart w:id="37" w:name="_heading=h.ihv636"/>
      <w:bookmarkEnd w:id="37"/>
      <w:r>
        <w:rPr/>
        <w:t>Para desplegar la Aplicación Web se recomienda un servidor:</w:t>
      </w:r>
    </w:p>
    <w:p>
      <w:pPr>
        <w:pStyle w:val="Normal1"/>
        <w:ind w:left="720" w:firstLine="720"/>
        <w:jc w:val="both"/>
        <w:rPr/>
      </w:pPr>
      <w:r>
        <w:rPr/>
      </w:r>
      <w:bookmarkStart w:id="38" w:name="_heading=h.32hioqz"/>
      <w:bookmarkStart w:id="39" w:name="_heading=h.32hioqz"/>
      <w:bookmarkEnd w:id="39"/>
    </w:p>
    <w:p>
      <w:pPr>
        <w:pStyle w:val="Normal1"/>
        <w:numPr>
          <w:ilvl w:val="0"/>
          <w:numId w:val="5"/>
        </w:numPr>
        <w:ind w:left="2563" w:hanging="360"/>
        <w:jc w:val="both"/>
        <w:rPr/>
      </w:pPr>
      <w:r>
        <w:rPr/>
        <w:t>Plataforma: Google Cloud.</w:t>
      </w:r>
    </w:p>
    <w:p>
      <w:pPr>
        <w:pStyle w:val="Normal1"/>
        <w:numPr>
          <w:ilvl w:val="0"/>
          <w:numId w:val="5"/>
        </w:numPr>
        <w:ind w:left="2563" w:hanging="360"/>
        <w:jc w:val="both"/>
        <w:rPr/>
      </w:pPr>
      <w:r>
        <w:rPr/>
        <w:t>Memoria RAM de 512 MB.</w:t>
      </w:r>
    </w:p>
    <w:p>
      <w:pPr>
        <w:pStyle w:val="Normal1"/>
        <w:ind w:left="1440" w:hanging="0"/>
        <w:jc w:val="both"/>
        <w:rPr/>
      </w:pPr>
      <w:r>
        <w:rPr/>
      </w:r>
    </w:p>
    <w:p>
      <w:pPr>
        <w:pStyle w:val="Normal1"/>
        <w:ind w:left="2160" w:hanging="0"/>
        <w:jc w:val="both"/>
        <w:rPr/>
      </w:pPr>
      <w:r>
        <w:rPr/>
      </w:r>
    </w:p>
    <w:p>
      <w:pPr>
        <w:pStyle w:val="Ttulo2"/>
        <w:numPr>
          <w:ilvl w:val="1"/>
          <w:numId w:val="4"/>
        </w:numPr>
        <w:ind w:left="1296" w:hanging="576"/>
        <w:rPr/>
      </w:pPr>
      <w:bookmarkStart w:id="40" w:name="_heading=h.1hmsyys"/>
      <w:bookmarkEnd w:id="40"/>
      <w:r>
        <w:rPr/>
        <w:t>Requisitos de Desempeño</w:t>
      </w:r>
    </w:p>
    <w:p>
      <w:pPr>
        <w:pStyle w:val="Normal1"/>
        <w:spacing w:lineRule="auto" w:line="360"/>
        <w:ind w:left="1286" w:hanging="0"/>
        <w:jc w:val="both"/>
        <w:rPr/>
      </w:pPr>
      <w:r>
        <w:rPr/>
        <w:t xml:space="preserve">Conexión a internet estable.  </w:t>
      </w:r>
    </w:p>
    <w:p>
      <w:pPr>
        <w:pStyle w:val="Normal1"/>
        <w:pBdr/>
        <w:tabs>
          <w:tab w:val="clear" w:pos="720"/>
          <w:tab w:val="left" w:pos="540" w:leader="none"/>
          <w:tab w:val="left" w:pos="1260" w:leader="none"/>
        </w:tabs>
        <w:spacing w:lineRule="auto" w:line="360" w:before="0" w:after="120"/>
        <w:jc w:val="both"/>
        <w:rPr>
          <w:color w:val="FF0000"/>
        </w:rPr>
      </w:pPr>
      <w:r>
        <w:rPr>
          <w:color w:val="FF0000"/>
        </w:rPr>
      </w:r>
    </w:p>
    <w:p>
      <w:pPr>
        <w:pStyle w:val="Ttulo1"/>
        <w:numPr>
          <w:ilvl w:val="0"/>
          <w:numId w:val="4"/>
        </w:numPr>
        <w:ind w:left="432" w:hanging="432"/>
        <w:rPr/>
      </w:pPr>
      <w:bookmarkStart w:id="41" w:name="_heading=h.41mghml"/>
      <w:bookmarkEnd w:id="41"/>
      <w:r>
        <w:rPr/>
        <w:t>Requisitos de Documentación</w:t>
      </w:r>
    </w:p>
    <w:p>
      <w:pPr>
        <w:pStyle w:val="Ttulo2"/>
        <w:numPr>
          <w:ilvl w:val="1"/>
          <w:numId w:val="4"/>
        </w:numPr>
        <w:ind w:left="1296" w:hanging="576"/>
        <w:rPr/>
      </w:pPr>
      <w:bookmarkStart w:id="42" w:name="_heading=h.vx1227"/>
      <w:bookmarkEnd w:id="42"/>
      <w:r>
        <w:rPr/>
        <w:t>Ayuda en Línea</w:t>
      </w:r>
    </w:p>
    <w:p>
      <w:pPr>
        <w:pStyle w:val="Normal1"/>
        <w:ind w:left="1286" w:hanging="0"/>
        <w:jc w:val="both"/>
        <w:rPr/>
      </w:pPr>
      <w:r>
        <w:rPr/>
        <w:t>Sobre informe de Errores que tengan los usuarios al utilizar la aplicación, podrán contactar al personal de programación de la aplicación por medio telefónico o vía Internet.</w:t>
      </w:r>
    </w:p>
    <w:p>
      <w:pPr>
        <w:pStyle w:val="Normal1"/>
        <w:ind w:left="0" w:hanging="0"/>
        <w:jc w:val="both"/>
        <w:rPr>
          <w:color w:val="FF0000"/>
        </w:rPr>
      </w:pPr>
      <w:r>
        <w:rPr>
          <w:color w:val="FF0000"/>
        </w:rPr>
      </w:r>
    </w:p>
    <w:p>
      <w:pPr>
        <w:pStyle w:val="Ttulo1"/>
        <w:numPr>
          <w:ilvl w:val="0"/>
          <w:numId w:val="4"/>
        </w:numPr>
        <w:ind w:left="432" w:hanging="432"/>
        <w:jc w:val="both"/>
        <w:rPr/>
      </w:pPr>
      <w:bookmarkStart w:id="43" w:name="_heading=h.1v1yuxt"/>
      <w:bookmarkEnd w:id="43"/>
      <w:r>
        <w:rPr/>
        <w:t>Análisis de Factibilidad</w:t>
      </w:r>
    </w:p>
    <w:p>
      <w:pPr>
        <w:pStyle w:val="Ttulo2"/>
        <w:keepNext w:val="true"/>
        <w:keepLines w:val="false"/>
        <w:widowControl/>
        <w:numPr>
          <w:ilvl w:val="1"/>
          <w:numId w:val="4"/>
        </w:numPr>
        <w:pBdr/>
        <w:shd w:val="clear" w:fill="auto"/>
        <w:spacing w:lineRule="auto" w:line="360" w:before="120" w:after="60"/>
        <w:ind w:left="1296" w:right="0" w:hanging="576"/>
        <w:jc w:val="both"/>
        <w:rPr/>
      </w:pPr>
      <w:bookmarkStart w:id="44" w:name="_heading=h.cvo6uwg49led"/>
      <w:bookmarkEnd w:id="44"/>
      <w:r>
        <w:rPr/>
        <w:t>Factibilidad Operacional</w:t>
      </w:r>
      <w:r>
        <w:rPr>
          <w:color w:val="FF0000"/>
        </w:rPr>
        <w:t xml:space="preserve"> </w:t>
      </w:r>
    </w:p>
    <w:p>
      <w:pPr>
        <w:pStyle w:val="Normal1"/>
        <w:pBdr/>
        <w:tabs>
          <w:tab w:val="clear" w:pos="720"/>
          <w:tab w:val="left" w:pos="540" w:leader="none"/>
          <w:tab w:val="left" w:pos="1260" w:leader="none"/>
        </w:tabs>
        <w:spacing w:lineRule="auto" w:line="360" w:before="0" w:after="120"/>
        <w:ind w:left="1571" w:hanging="851"/>
        <w:jc w:val="both"/>
        <w:rPr>
          <w:i/>
          <w:i/>
        </w:rPr>
      </w:pPr>
      <w:r>
        <w:rPr>
          <w:color w:val="FF0000"/>
        </w:rPr>
        <w:tab/>
        <w:tab/>
      </w:r>
      <w:r>
        <w:rPr/>
        <w:t>A través de la experiencia de usuario se piensa llegar a todo público.</w:t>
      </w:r>
    </w:p>
    <w:p>
      <w:pPr>
        <w:pStyle w:val="Normal1"/>
        <w:pBdr/>
        <w:tabs>
          <w:tab w:val="clear" w:pos="720"/>
          <w:tab w:val="left" w:pos="540" w:leader="none"/>
          <w:tab w:val="left" w:pos="1260" w:leader="none"/>
        </w:tabs>
        <w:spacing w:lineRule="auto" w:line="360" w:before="0" w:after="120"/>
        <w:ind w:left="720" w:hanging="0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Ttulo2"/>
        <w:numPr>
          <w:ilvl w:val="1"/>
          <w:numId w:val="4"/>
        </w:numPr>
        <w:ind w:left="1296" w:hanging="576"/>
        <w:rPr/>
      </w:pPr>
      <w:bookmarkStart w:id="45" w:name="_heading=h.2u6wntf"/>
      <w:bookmarkEnd w:id="45"/>
      <w:r>
        <w:rPr/>
        <w:t>Los Beneficios Esperados</w:t>
      </w:r>
    </w:p>
    <w:p>
      <w:pPr>
        <w:pStyle w:val="Normal1"/>
        <w:widowControl/>
        <w:numPr>
          <w:ilvl w:val="0"/>
          <w:numId w:val="6"/>
        </w:numPr>
        <w:pBdr/>
        <w:spacing w:lineRule="auto" w:line="276"/>
        <w:ind w:left="2880" w:hanging="360"/>
        <w:jc w:val="both"/>
        <w:rPr/>
      </w:pPr>
      <w:r>
        <w:rPr/>
        <w:t xml:space="preserve">Mayor </w:t>
      </w:r>
      <w:r>
        <w:rPr/>
        <w:t>cantidad de ingresantes</w:t>
      </w:r>
    </w:p>
    <w:p>
      <w:pPr>
        <w:pStyle w:val="Normal1"/>
        <w:widowControl/>
        <w:numPr>
          <w:ilvl w:val="0"/>
          <w:numId w:val="6"/>
        </w:numPr>
        <w:pBdr/>
        <w:spacing w:lineRule="auto" w:line="276"/>
        <w:ind w:left="2880" w:hanging="360"/>
        <w:jc w:val="both"/>
        <w:rPr/>
      </w:pPr>
      <w:r>
        <w:rPr/>
        <w:t>Referente en apoyo a estudiantes con bajos recursos</w:t>
      </w:r>
    </w:p>
    <w:p>
      <w:pPr>
        <w:pStyle w:val="Normal1"/>
        <w:widowControl/>
        <w:numPr>
          <w:ilvl w:val="0"/>
          <w:numId w:val="0"/>
        </w:numPr>
        <w:pBdr/>
        <w:spacing w:lineRule="auto" w:line="276"/>
        <w:ind w:left="4680" w:hanging="0"/>
        <w:jc w:val="both"/>
        <w:rPr/>
      </w:pPr>
      <w:r>
        <w:rPr/>
      </w:r>
    </w:p>
    <w:p>
      <w:pPr>
        <w:pStyle w:val="Normal1"/>
        <w:widowControl/>
        <w:pBdr/>
        <w:spacing w:lineRule="auto" w:line="276" w:before="0" w:after="200"/>
        <w:ind w:left="2880" w:hanging="0"/>
        <w:jc w:val="both"/>
        <w:rPr>
          <w:color w:val="FF0000"/>
        </w:rPr>
      </w:pPr>
      <w:r>
        <w:rPr>
          <w:color w:val="FF0000"/>
        </w:rPr>
      </w:r>
    </w:p>
    <w:p>
      <w:pPr>
        <w:pStyle w:val="Normal1"/>
        <w:ind w:left="720" w:hanging="0"/>
        <w:jc w:val="both"/>
        <w:rPr>
          <w:color w:val="FF0000"/>
        </w:rPr>
      </w:pPr>
      <w:r>
        <w:rPr>
          <w:color w:val="FF0000"/>
        </w:rPr>
      </w:r>
    </w:p>
    <w:p>
      <w:pPr>
        <w:pStyle w:val="Normal1"/>
        <w:pBdr/>
        <w:tabs>
          <w:tab w:val="clear" w:pos="720"/>
          <w:tab w:val="left" w:pos="540" w:leader="none"/>
          <w:tab w:val="left" w:pos="1260" w:leader="none"/>
        </w:tabs>
        <w:spacing w:lineRule="auto" w:line="360" w:before="0" w:after="120"/>
        <w:ind w:left="1571" w:hanging="851"/>
        <w:jc w:val="both"/>
        <w:rPr>
          <w:color w:val="00000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42" w:right="1440" w:header="720" w:top="1440" w:footer="72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pacing w:lineRule="auto" w:line="276"/>
      <w:rPr>
        <w:color w:val="000000"/>
      </w:rPr>
    </w:pPr>
    <w:r>
      <w:rPr>
        <w:color w:val="000000"/>
      </w:rPr>
    </w:r>
  </w:p>
  <w:tbl>
    <w:tblPr>
      <w:tblStyle w:val="Table11"/>
      <w:tblW w:w="9486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1"/>
            <w:ind w:right="360" w:hanging="0"/>
            <w:rPr/>
          </w:pPr>
          <w:r>
            <w:rPr/>
            <w:t>Confidencial</w:t>
          </w:r>
        </w:p>
      </w:tc>
      <w:tc>
        <w:tcPr>
          <w:tcW w:w="3162" w:type="dxa"/>
          <w:tcBorders/>
        </w:tcPr>
        <w:p>
          <w:pPr>
            <w:pStyle w:val="Normal1"/>
            <w:jc w:val="center"/>
            <w:rPr/>
          </w:pPr>
          <w:r>
            <w:rPr/>
            <w:t xml:space="preserve">©FISI 2020 </w:t>
          </w:r>
        </w:p>
      </w:tc>
      <w:tc>
        <w:tcPr>
          <w:tcW w:w="3162" w:type="dxa"/>
          <w:tcBorders/>
        </w:tcPr>
        <w:p>
          <w:pPr>
            <w:pStyle w:val="Normal1"/>
            <w:jc w:val="right"/>
            <w:rPr/>
          </w:pPr>
          <w:r>
            <w:rPr/>
            <w:t xml:space="preserve">Pág.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  <w:p>
    <w:pPr>
      <w:pStyle w:val="Normal1"/>
      <w:pBdr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3"/>
      <w:numFmt w:val="bullet"/>
      <w:lvlText w:val="-"/>
      <w:lvlJc w:val="left"/>
      <w:pPr>
        <w:ind w:left="108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bullet"/>
      <w:lvlText w:val="✓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Devanagari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ans CJK SC" w:cs="Lohit Devanagari"/>
      <w:color w:val="auto"/>
      <w:kern w:val="0"/>
      <w:sz w:val="20"/>
      <w:szCs w:val="20"/>
      <w:lang w:val="es-ES" w:eastAsia="zh-CN" w:bidi="hi-IN"/>
    </w:rPr>
  </w:style>
  <w:style w:type="paragraph" w:styleId="Ttulo1">
    <w:name w:val="Heading 1"/>
    <w:basedOn w:val="Normal1"/>
    <w:next w:val="Normal1"/>
    <w:uiPriority w:val="9"/>
    <w:qFormat/>
    <w:pPr>
      <w:keepNext w:val="true"/>
      <w:spacing w:before="120" w:after="60"/>
      <w:ind w:left="284" w:hanging="426"/>
      <w:outlineLvl w:val="0"/>
    </w:pPr>
    <w:rPr>
      <w:rFonts w:ascii="Arial" w:hAnsi="Arial" w:eastAsia="Arial" w:cs="Arial"/>
      <w:b/>
      <w:sz w:val="24"/>
      <w:szCs w:val="24"/>
    </w:rPr>
  </w:style>
  <w:style w:type="paragraph" w:styleId="Ttulo2">
    <w:name w:val="Heading 2"/>
    <w:basedOn w:val="Normal1"/>
    <w:next w:val="Normal1"/>
    <w:uiPriority w:val="9"/>
    <w:unhideWhenUsed/>
    <w:qFormat/>
    <w:pPr>
      <w:keepNext w:val="true"/>
      <w:widowControl/>
      <w:spacing w:lineRule="auto" w:line="360" w:before="120" w:after="60"/>
      <w:ind w:left="851" w:hanging="567"/>
      <w:jc w:val="both"/>
      <w:outlineLvl w:val="1"/>
    </w:pPr>
    <w:rPr>
      <w:rFonts w:ascii="Arial" w:hAnsi="Arial" w:eastAsia="Arial" w:cs="Arial"/>
      <w:b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 w:val="true"/>
      <w:spacing w:before="120" w:after="60"/>
      <w:ind w:left="284" w:hanging="426"/>
      <w:outlineLvl w:val="2"/>
    </w:pPr>
    <w:rPr>
      <w:rFonts w:ascii="Arial" w:hAnsi="Arial" w:eastAsia="Arial" w:cs="Arial"/>
      <w:b/>
      <w:i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 w:val="true"/>
      <w:spacing w:before="120" w:after="60"/>
      <w:ind w:left="284" w:hanging="426"/>
      <w:outlineLvl w:val="3"/>
    </w:pPr>
    <w:rPr>
      <w:rFonts w:ascii="Arial" w:hAnsi="Arial" w:eastAsia="Arial" w:cs="Arial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ans CJK SC" w:cs="Lohit Devanagari"/>
      <w:color w:val="auto"/>
      <w:kern w:val="0"/>
      <w:sz w:val="20"/>
      <w:szCs w:val="20"/>
      <w:lang w:val="es-ES" w:eastAsia="zh-CN" w:bidi="hi-IN"/>
    </w:rPr>
  </w:style>
  <w:style w:type="paragraph" w:styleId="Titular">
    <w:name w:val="Title"/>
    <w:basedOn w:val="Normal1"/>
    <w:next w:val="Normal1"/>
    <w:uiPriority w:val="10"/>
    <w:qFormat/>
    <w:pPr>
      <w:jc w:val="center"/>
    </w:pPr>
    <w:rPr>
      <w:rFonts w:ascii="Arial" w:hAnsi="Arial" w:eastAsia="Arial" w:cs="Arial"/>
      <w:b/>
      <w:sz w:val="36"/>
      <w:szCs w:val="36"/>
    </w:rPr>
  </w:style>
  <w:style w:type="paragraph" w:styleId="Subttulo">
    <w:name w:val="Subtitle"/>
    <w:basedOn w:val="Normal1"/>
    <w:next w:val="Normal1"/>
    <w:uiPriority w:val="11"/>
    <w:qFormat/>
    <w:pPr>
      <w:spacing w:lineRule="auto" w:line="240"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3UyLVFAbDnWDayty/Cmfz9OQwQw==">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LibreOffice_project/40$Build-2</Application>
  <Pages>9</Pages>
  <Words>1327</Words>
  <Characters>7512</Characters>
  <CharactersWithSpaces>8591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2018-11-11T01:09:00Z</dcterms:created>
  <dc:creator/>
  <dc:description/>
  <dc:language>es-PE</dc:language>
  <cp:lastModifiedBy/>
  <dcterms:modified xsi:type="dcterms:W3CDTF">2020-07-02T18:26:12Z</dcterms:modified>
  <cp:revision>1</cp:revision>
  <dc:subject/>
  <dc:title/>
</cp:coreProperties>
</file>