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fi5rxe0n7e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Plano de Teste de Aceitação do Usuário (UAT)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at3xskos66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Esmeralda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18vvxmzc3y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ivodayrz649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1.1. Objetivo</w:t>
      </w:r>
    </w:p>
    <w:p w:rsidR="00000000" w:rsidDel="00000000" w:rsidP="00000000" w:rsidRDefault="00000000" w:rsidRPr="00000000" w14:paraId="0000000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 objetivo deste documento é descrever o plano para o Teste de Aceitação do Usuário (UAT) do Esmeralda. Este plano detalha o escopo, a abordagem, os recursos e o cronograma das atividades de teste. O objetivo principal do UAT é garantir que o sistema atenda às necessidades do negócio e aos requisitos dos usuários na versão 1.4.0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qz7er3qg27i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1.2. Escopo do Teste</w:t>
      </w:r>
    </w:p>
    <w:p w:rsidR="00000000" w:rsidDel="00000000" w:rsidP="00000000" w:rsidRDefault="00000000" w:rsidRPr="00000000" w14:paraId="00000008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Funcionalidades Incluídas: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Login/cadastro de usuário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Cadastro de conta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Pagamento de conta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mensal de contas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anual de gastos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Listagem de contas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Cadastro de dependentes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Exportação de relatório anual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Pesquisa de cotas e ações do mercado financeiro</w:t>
      </w:r>
    </w:p>
    <w:p w:rsidR="00000000" w:rsidDel="00000000" w:rsidP="00000000" w:rsidRDefault="00000000" w:rsidRPr="00000000" w14:paraId="00000012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 Excluídas: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Edição de conta/receita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Edição de dados do usuário / dependente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Exclusão de conta/receita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rrp2vuut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Estratégia de Teste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0c9nzcs0uje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2.1. Critérios de Entrada</w:t>
      </w:r>
    </w:p>
    <w:p w:rsidR="00000000" w:rsidDel="00000000" w:rsidP="00000000" w:rsidRDefault="00000000" w:rsidRPr="00000000" w14:paraId="0000001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Para que o UAT possa começar, os seguintes critérios devem ser atendidos: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O ambiente de teste está configurado e estável.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desenvolvimento das funcionalidades do escopo foi concluído.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testes de sistema e de integração foram finalizados pela equipe de desenvolvimento/QA.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os defeitos críticos identificados nas fases anteriores foram corrigidos.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documentação do usuário (manuais, guias) está disponível.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fjhpdpiyu1t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2.2. Critérios de Saída (Critérios de Aceitação)</w:t>
      </w:r>
    </w:p>
    <w:p w:rsidR="00000000" w:rsidDel="00000000" w:rsidP="00000000" w:rsidRDefault="00000000" w:rsidRPr="00000000" w14:paraId="0000002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 UAT será considerado concluído e bem-sucedido quando: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Todos os casos de teste planejados forem executados.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taxa de sucesso dos casos de teste for de 90%.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defeito crítico (bloqueador) permanecer aberto.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90% dos defeitos de alta prioridade estiverem corrigidos e validados.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aprovação formal (assinatura) do(s) usuários do aplicativo for obtida.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4fkydyj75b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Ambiente de Teste e Pré-requisitos</w:t>
      </w:r>
    </w:p>
    <w:p w:rsidR="00000000" w:rsidDel="00000000" w:rsidP="00000000" w:rsidRDefault="00000000" w:rsidRPr="00000000" w14:paraId="00000028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Ambiente:</w:t>
      </w:r>
      <w:r w:rsidDel="00000000" w:rsidR="00000000" w:rsidRPr="00000000">
        <w:rPr>
          <w:rtl w:val="0"/>
        </w:rPr>
        <w:t xml:space="preserve"> O teste será conduzido no ambiente local do computador do usuário em que estiver instalado o esmeralda, cuja url para instalação é   </w:t>
      </w:r>
    </w:p>
    <w:p w:rsidR="00000000" w:rsidDel="00000000" w:rsidP="00000000" w:rsidRDefault="00000000" w:rsidRPr="00000000" w14:paraId="00000029">
      <w:pPr>
        <w:spacing w:after="180" w:before="180" w:lineRule="auto"/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https://github.com/EduLMoraes/Esmeralda/blob/main/install_to_linux.sh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f4is5rv9u18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Casos de Teste</w:t>
      </w:r>
    </w:p>
    <w:p w:rsidR="00000000" w:rsidDel="00000000" w:rsidP="00000000" w:rsidRDefault="00000000" w:rsidRPr="00000000" w14:paraId="0000002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 tabela abaixo detalha os testes que devem ser executados. Cada linha representa um cenário de teste que simula uma situação de uso real do sistema.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90.0" w:type="dxa"/>
        <w:jc w:val="left"/>
        <w:tblInd w:w="-12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1950"/>
        <w:gridCol w:w="1680"/>
        <w:gridCol w:w="3210"/>
        <w:gridCol w:w="2745"/>
        <w:gridCol w:w="2490"/>
        <w:tblGridChange w:id="0">
          <w:tblGrid>
            <w:gridCol w:w="2715"/>
            <w:gridCol w:w="1950"/>
            <w:gridCol w:w="1680"/>
            <w:gridCol w:w="3210"/>
            <w:gridCol w:w="2745"/>
            <w:gridCol w:w="249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d9265" w:space="0" w:sz="7" w:val="single"/>
              <w:left w:color="1d9265" w:space="0" w:sz="7" w:val="single"/>
              <w:bottom w:color="1d9265" w:space="0" w:sz="7" w:val="single"/>
              <w:right w:color="1d9265" w:space="0" w:sz="7" w:val="single"/>
            </w:tcBorders>
            <w:shd w:fill="27c386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Caso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9265" w:space="0" w:sz="7" w:val="single"/>
              <w:left w:color="cccccc" w:space="0" w:sz="7" w:val="single"/>
              <w:bottom w:color="1d9265" w:space="0" w:sz="7" w:val="single"/>
              <w:right w:color="1d9265" w:space="0" w:sz="7" w:val="single"/>
            </w:tcBorders>
            <w:shd w:fill="27c386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9265" w:space="0" w:sz="7" w:val="single"/>
              <w:left w:color="cccccc" w:space="0" w:sz="7" w:val="single"/>
              <w:bottom w:color="1d9265" w:space="0" w:sz="7" w:val="single"/>
              <w:right w:color="1d9265" w:space="0" w:sz="7" w:val="single"/>
            </w:tcBorders>
            <w:shd w:fill="27c386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9265" w:space="0" w:sz="7" w:val="single"/>
              <w:left w:color="cccccc" w:space="0" w:sz="7" w:val="single"/>
              <w:bottom w:color="1d9265" w:space="0" w:sz="7" w:val="single"/>
              <w:right w:color="1d9265" w:space="0" w:sz="7" w:val="single"/>
            </w:tcBorders>
            <w:shd w:fill="27c386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Lista de etapas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9265" w:space="0" w:sz="7" w:val="single"/>
              <w:left w:color="cccccc" w:space="0" w:sz="7" w:val="single"/>
              <w:bottom w:color="1d9265" w:space="0" w:sz="7" w:val="single"/>
              <w:right w:color="1d9265" w:space="0" w:sz="7" w:val="single"/>
            </w:tcBorders>
            <w:shd w:fill="27c386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9265" w:space="0" w:sz="7" w:val="single"/>
              <w:left w:color="cccccc" w:space="0" w:sz="7" w:val="single"/>
              <w:bottom w:color="1d9265" w:space="0" w:sz="7" w:val="single"/>
              <w:right w:color="1d9265" w:space="0" w:sz="7" w:val="single"/>
            </w:tcBorders>
            <w:shd w:fill="27c386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Criar um login de usuário sem aceitar os termos e condições de 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Ao iniciar o sistema o usuário necessita de um login para ter acesso às funcionalidades do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ter o sistema instalado e fechado.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Abra o sistema.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2) Acesse a tela de cadastro de usuário.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3) Preencha os dados e confirme sem aceitar os termos de 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retornar um erro em forma de aviso sobre os termos de privacidade.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1d9265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Criar um login de usuário com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Ao iniciar o sistema o usuário necessita de um login para ter acesso às funcionalidades do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ter o sistema instalado e fechado.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Abra o sistema.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2) Acesse a tela de cadastro de usuário.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3) Preencha os dados, aceite os termos de privacidade e confirme 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retornar uma mensagem de sucesso ao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1d9265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Criar uma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ser capaz de cadastrar contas de forma fluída.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estar logado no sistema na página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Acesse a tela de cadastrar conta.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2) Preencha os campos em branco em qualquer ordem.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3) Escolha a natureza correspondente à conta.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4) Clique em confirmar.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permanecer na tela de cadastro de contas com os seguintes dados preenchidos, Nome, Data de inicio e Natureza. Na coluna de histórico deve aparecer a nova conta cadastrada no topo.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1d9265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Criar uma 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ser capaz de cadastrar receita de forma fluída.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estar logado no sistema na página de cadastro de contas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Preencha os campos em branco.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2) Selecione a natureza “Receita”.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3) Marque como paga no momento do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permanecer na tela de cadastro de contas e mostrar na coluna de histórico a nova receita cadastrada com ícone verde em formato de cifrão ($).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1d9265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Cadastrar novo devedor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precisa ser capaz de cadastrar dependentes ou outros devedores para saber a origem do gasto.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estar logado no sistema na página de cadastro de contas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Clique no campo de seleção de devedor.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2) Selecione a opção de novo devedor.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3) Preencha o campo de texto com o nome do novo devedor.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4) Preencha demais campos obrigatórios e finalize o cadastro da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permanecer na tela de cadastro de contas e mostrar na coluna de histórico a nova conta com o novo devedor.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1d9265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Resumo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precisa ser capaz de visualizar o total de gastos mensais na tela inicial com a aba de mês selecionada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estar logado no sistema na página inicial com a aba meses selecionada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Cadastre novas contas em meses diferentes, no mínimo 5 ao total.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2) Visualize a aba de meses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3) Verifique os valores e se todas as contas estão aparecendo corretamente ao selecionar a opção “detalhes” do mês.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mostrar todas as contas referentes ao mês selecionado, em caso de contas com mais de 1 parcela, a mesma conta deve aparecer nos meses subsequentes até a última parcela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1d9265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Resumo rápido em forma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precisa ser capaz de visualizar de forma gráfica o andamento de suas dívidas por meio de gráficos iterativos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estar logado no sistema na página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Encontre o botão que leve para a seção gráfica em somente 1 passo.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testador deve ser capaz de encontrar a tela de gráficos de forma intuitiva e compreender os gráficos.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1d9265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Exportação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ser capaz de exportar seus dados em formato csv para reutilização em outros aplicativos como o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ter no mínimo 1 conta cadastrada e estar logado.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Encontre o botão de exportação.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2) Selecione o destino do arquivo exportado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3) Confirme a exportação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exportar corretamente os dados no arquivo csv contendo um breve resumo do total de gastos de cada devedor.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1d9265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Pesquisa de uma cota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ser capaz de pesquisar cotas de ações e ver o número mágico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estar logado no sistema na página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Acesse a tela de investimentos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2) No campo cota preencha com “mxrf11” e pressione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autocompletar o restantes dos campos exceto o valor já investido.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1d9265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Pesquisa de uma cota sem acesso à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retornar um erro por não ter encontrado os valores da cota via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estar logado no sistema na página inicial e sem acesso à internet no computador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Acesse a tela de investimentos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2) No campo cota preencha com "PETR4"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retornar um erro em forma de aviso sobre não ter encontrado os valores da cota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1d9265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Falha ao realizar login com senha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bloquear acessos de usuários com senhas inválidas e/ou incorretas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estar na tela de login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Informe o nome de usuário corretamente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2) Informe a senha incorreta para a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retornar um erro em forma de aviso alertando da senha estar incorreta.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1d9265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Falha ao realizar login com senha válida mas usuário incorreto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bloquear acessos aos logins de outros usuários mesmo que tenham a mesma senha.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estar na tela de login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Informe o nome de usuário incorretamente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2) Informe a senha correta de alguma conta já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retornar um erro em forma de aviso alertando que há dados incorretos para o acesso da conta.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1d9265" w:space="0" w:sz="7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1d9265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Falha ao abrir duas janelas do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1d9265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bloquear o usuário de abrir duas janelas do programa ao mesmo tempo para evitar possíveis bugs de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1d9265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usuário deve estar com o programa 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1d9265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1) Abra a primeira instância do sistema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2) Tente abrir uma segunda instância do sistema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3) Tente abrir uma terceira instância do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1d9265" w:space="0" w:sz="7" w:val="single"/>
              <w:right w:color="d9d9d9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 sistema deve abrir a primeira janela e não abrir as outras janelas.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1d9265" w:space="0" w:sz="7" w:val="single"/>
              <w:right w:color="1d9265" w:space="0" w:sz="7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7" w:val="single"/>
              <w:left w:color="1d9265" w:space="0" w:sz="7" w:val="single"/>
              <w:bottom w:color="1d9265" w:space="0" w:sz="7" w:val="single"/>
              <w:right w:color="1d9265" w:space="0" w:sz="7" w:val="single"/>
            </w:tcBorders>
            <w:shd w:fill="c9f0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1d9265" w:space="0" w:sz="7" w:val="single"/>
              <w:right w:color="1d9265" w:space="0" w:sz="7" w:val="single"/>
            </w:tcBorders>
            <w:shd w:fill="c9f0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1d9265" w:space="0" w:sz="7" w:val="single"/>
              <w:right w:color="1d9265" w:space="0" w:sz="7" w:val="single"/>
            </w:tcBorders>
            <w:shd w:fill="c9f0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1d9265" w:space="0" w:sz="7" w:val="single"/>
              <w:right w:color="1d9265" w:space="0" w:sz="7" w:val="single"/>
            </w:tcBorders>
            <w:shd w:fill="c9f0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1d9265" w:space="0" w:sz="7" w:val="single"/>
              <w:right w:color="1d9265" w:space="0" w:sz="7" w:val="single"/>
            </w:tcBorders>
            <w:shd w:fill="c9f0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1d9265" w:space="0" w:sz="7" w:val="single"/>
              <w:right w:color="1d9265" w:space="0" w:sz="7" w:val="single"/>
            </w:tcBorders>
            <w:shd w:fill="c9f0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duLMoraes/Esmeralda/blob/main/install_to_linux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