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54E4" w14:textId="77777777" w:rsidR="00652BCD" w:rsidRDefault="00000000">
      <w:pPr>
        <w:pBdr>
          <w:bottom w:val="single" w:sz="12" w:space="0" w:color="2E8B63"/>
        </w:pBdr>
        <w:spacing w:after="40"/>
      </w:pPr>
      <w:r>
        <w:rPr>
          <w:b/>
          <w:bCs/>
          <w:color w:val="1B6B4C"/>
          <w:sz w:val="44"/>
          <w:szCs w:val="44"/>
        </w:rPr>
        <w:t>Modo Agente</w:t>
      </w:r>
      <w:r>
        <w:rPr>
          <w:color w:val="2E8B63"/>
          <w:sz w:val="32"/>
          <w:szCs w:val="32"/>
        </w:rPr>
        <w:t xml:space="preserve">   ·   Catálogo de Intenções</w:t>
      </w:r>
    </w:p>
    <w:p w14:paraId="61C9A0F1" w14:textId="77777777" w:rsidR="00652BCD" w:rsidRDefault="00000000">
      <w:pPr>
        <w:spacing w:after="240" w:line="264" w:lineRule="auto"/>
      </w:pPr>
      <w:r>
        <w:rPr>
          <w:i/>
          <w:iCs/>
          <w:color w:val="808A86"/>
        </w:rPr>
        <w:t>ConsBOT — documento de especificação. Preenchido aqui, implementado no código.</w:t>
      </w:r>
    </w:p>
    <w:p w14:paraId="0F302FF8" w14:textId="77777777" w:rsidR="00652BCD" w:rsidRDefault="00000000">
      <w:pPr>
        <w:spacing w:after="200" w:line="264" w:lineRule="auto"/>
      </w:pPr>
      <w:r>
        <w:t>Cada intenção descrita neste documento vira uma regra de detecção, um valor do classificador LLM, um botão na interface e uma suíte de teste. Preencha uma ficha por intenção usando as páginas em branco do final; os campos abaixo são tudo de que a implementação precisa.</w:t>
      </w:r>
    </w:p>
    <w:p w14:paraId="46ACFE95" w14:textId="77777777" w:rsidR="00652BCD" w:rsidRDefault="00000000">
      <w:pPr>
        <w:pStyle w:val="Heading1"/>
        <w:spacing w:before="300" w:after="160"/>
      </w:pPr>
      <w:r>
        <w:rPr>
          <w:b/>
          <w:bCs/>
          <w:color w:val="1B6B4C"/>
          <w:sz w:val="30"/>
          <w:szCs w:val="30"/>
        </w:rPr>
        <w:t>Como preencher cada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652BCD" w14:paraId="5C94945E" w14:textId="77777777">
        <w:trPr>
          <w:tblHeader/>
        </w:trPr>
        <w:tc>
          <w:tcPr>
            <w:tcW w:w="2700" w:type="dxa"/>
            <w:tcBorders>
              <w:top w:val="single" w:sz="4" w:space="0" w:color="CBD8D2"/>
              <w:left w:val="single" w:sz="4" w:space="0" w:color="CBD8D2"/>
              <w:bottom w:val="single" w:sz="4" w:space="0" w:color="CBD8D2"/>
              <w:right w:val="single" w:sz="4" w:space="0" w:color="CBD8D2"/>
            </w:tcBorders>
            <w:shd w:val="clear" w:color="auto" w:fill="DCEDF4"/>
            <w:tcMar>
              <w:top w:w="90" w:type="dxa"/>
              <w:left w:w="130" w:type="dxa"/>
              <w:bottom w:w="90" w:type="dxa"/>
              <w:right w:w="130" w:type="dxa"/>
            </w:tcMar>
            <w:vAlign w:val="center"/>
          </w:tcPr>
          <w:p w14:paraId="75AF6A86" w14:textId="77777777" w:rsidR="00652BCD" w:rsidRDefault="00000000">
            <w:pPr>
              <w:spacing w:after="80" w:line="264" w:lineRule="auto"/>
            </w:pPr>
            <w:r>
              <w:rPr>
                <w:b/>
                <w:bCs/>
                <w:color w:val="2F6F88"/>
              </w:rPr>
              <w:t>Campo</w:t>
            </w:r>
          </w:p>
        </w:tc>
        <w:tc>
          <w:tcPr>
            <w:tcW w:w="6326" w:type="dxa"/>
            <w:tcBorders>
              <w:top w:val="single" w:sz="4" w:space="0" w:color="CBD8D2"/>
              <w:left w:val="single" w:sz="4" w:space="0" w:color="CBD8D2"/>
              <w:bottom w:val="single" w:sz="4" w:space="0" w:color="CBD8D2"/>
              <w:right w:val="single" w:sz="4" w:space="0" w:color="CBD8D2"/>
            </w:tcBorders>
            <w:shd w:val="clear" w:color="auto" w:fill="DCEDF4"/>
            <w:tcMar>
              <w:top w:w="90" w:type="dxa"/>
              <w:left w:w="130" w:type="dxa"/>
              <w:bottom w:w="90" w:type="dxa"/>
              <w:right w:w="130" w:type="dxa"/>
            </w:tcMar>
            <w:vAlign w:val="center"/>
          </w:tcPr>
          <w:p w14:paraId="6596930F" w14:textId="77777777" w:rsidR="00652BCD" w:rsidRDefault="00000000">
            <w:pPr>
              <w:spacing w:after="80" w:line="264" w:lineRule="auto"/>
            </w:pPr>
            <w:r>
              <w:rPr>
                <w:b/>
                <w:bCs/>
                <w:color w:val="2F6F88"/>
              </w:rPr>
              <w:t>O que escrever</w:t>
            </w:r>
          </w:p>
        </w:tc>
      </w:tr>
      <w:tr w:rsidR="00652BCD" w14:paraId="522F8363" w14:textId="77777777">
        <w:tc>
          <w:tcPr>
            <w:tcW w:w="27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B0CC5E5" w14:textId="77777777" w:rsidR="00652BCD" w:rsidRDefault="00000000">
            <w:pPr>
              <w:spacing w:after="80" w:line="264" w:lineRule="auto"/>
            </w:pPr>
            <w:r>
              <w:rPr>
                <w:b/>
                <w:bCs/>
              </w:rPr>
              <w:t>id</w:t>
            </w:r>
          </w:p>
        </w:tc>
        <w:tc>
          <w:tcPr>
            <w:tcW w:w="63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410C3AC" w14:textId="77777777" w:rsidR="00652BCD" w:rsidRDefault="00000000">
            <w:pPr>
              <w:spacing w:after="80" w:line="264" w:lineRule="auto"/>
            </w:pPr>
            <w:r>
              <w:t>Identificador curto em snake_case, sem acento. Vira o valor do enum, a chave do log e o id da ação.</w:t>
            </w:r>
          </w:p>
        </w:tc>
      </w:tr>
      <w:tr w:rsidR="00652BCD" w14:paraId="56BAD8DE" w14:textId="77777777">
        <w:tc>
          <w:tcPr>
            <w:tcW w:w="2700"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03D04802" w14:textId="77777777" w:rsidR="00652BCD" w:rsidRDefault="00000000">
            <w:pPr>
              <w:spacing w:after="80" w:line="264" w:lineRule="auto"/>
            </w:pPr>
            <w:r>
              <w:rPr>
                <w:b/>
                <w:bCs/>
              </w:rPr>
              <w:t>Nome</w:t>
            </w:r>
          </w:p>
        </w:tc>
        <w:tc>
          <w:tcPr>
            <w:tcW w:w="6326"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68671C70" w14:textId="77777777" w:rsidR="00652BCD" w:rsidRDefault="00000000">
            <w:pPr>
              <w:spacing w:after="80" w:line="264" w:lineRule="auto"/>
            </w:pPr>
            <w:r>
              <w:t>Rótulo legível, só para leitura humana.</w:t>
            </w:r>
          </w:p>
        </w:tc>
      </w:tr>
      <w:tr w:rsidR="00652BCD" w14:paraId="4D94F838" w14:textId="77777777">
        <w:tc>
          <w:tcPr>
            <w:tcW w:w="27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91E90DE" w14:textId="77777777" w:rsidR="00652BCD" w:rsidRDefault="00000000">
            <w:pPr>
              <w:spacing w:after="80" w:line="264" w:lineRule="auto"/>
            </w:pPr>
            <w:r>
              <w:rPr>
                <w:b/>
                <w:bCs/>
              </w:rPr>
              <w:t>Dispara quando</w:t>
            </w:r>
          </w:p>
        </w:tc>
        <w:tc>
          <w:tcPr>
            <w:tcW w:w="63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4A874C9" w14:textId="77777777" w:rsidR="00652BCD" w:rsidRDefault="00000000">
            <w:pPr>
              <w:spacing w:after="80" w:line="264" w:lineRule="auto"/>
            </w:pPr>
            <w:r>
              <w:t>UMA frase, em voz de instrução. É o texto que vai literalmente para o prompt do classificador.</w:t>
            </w:r>
          </w:p>
        </w:tc>
      </w:tr>
      <w:tr w:rsidR="00652BCD" w14:paraId="253178BF" w14:textId="77777777">
        <w:tc>
          <w:tcPr>
            <w:tcW w:w="2700"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670354D5" w14:textId="77777777" w:rsidR="00652BCD" w:rsidRDefault="00000000">
            <w:pPr>
              <w:spacing w:after="80" w:line="264" w:lineRule="auto"/>
            </w:pPr>
            <w:r>
              <w:rPr>
                <w:b/>
                <w:bCs/>
              </w:rPr>
              <w:t>NÃO dispara quando</w:t>
            </w:r>
          </w:p>
        </w:tc>
        <w:tc>
          <w:tcPr>
            <w:tcW w:w="6326"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05DA5D14" w14:textId="77777777" w:rsidR="00652BCD" w:rsidRDefault="00000000">
            <w:pPr>
              <w:spacing w:after="80" w:line="264" w:lineRule="auto"/>
            </w:pPr>
            <w:r>
              <w:t>Idem, para o caso oposto. O campo mais importante do documento — ver o aviso abaixo.</w:t>
            </w:r>
          </w:p>
        </w:tc>
      </w:tr>
      <w:tr w:rsidR="00652BCD" w14:paraId="1A7E8E47" w14:textId="77777777">
        <w:tc>
          <w:tcPr>
            <w:tcW w:w="27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5F1FEDE" w14:textId="77777777" w:rsidR="00652BCD" w:rsidRDefault="00000000">
            <w:pPr>
              <w:spacing w:after="80" w:line="264" w:lineRule="auto"/>
            </w:pPr>
            <w:r>
              <w:rPr>
                <w:b/>
                <w:bCs/>
              </w:rPr>
              <w:t>Parâmetros</w:t>
            </w:r>
          </w:p>
        </w:tc>
        <w:tc>
          <w:tcPr>
            <w:tcW w:w="63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FCB6F6D" w14:textId="77777777" w:rsidR="00652BCD" w:rsidRDefault="00000000">
            <w:pPr>
              <w:spacing w:after="80" w:line="264" w:lineRule="auto"/>
            </w:pPr>
            <w:r>
              <w:t>Um por linha: nome, obrigatório?, formato, tamanho máximo.</w:t>
            </w:r>
          </w:p>
        </w:tc>
      </w:tr>
      <w:tr w:rsidR="00652BCD" w14:paraId="7BF6C7D2" w14:textId="77777777">
        <w:tc>
          <w:tcPr>
            <w:tcW w:w="2700"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0424FFEE" w14:textId="77777777" w:rsidR="00652BCD" w:rsidRDefault="00000000">
            <w:pPr>
              <w:spacing w:after="80" w:line="264" w:lineRule="auto"/>
            </w:pPr>
            <w:r>
              <w:rPr>
                <w:b/>
                <w:bCs/>
              </w:rPr>
              <w:t>Ação</w:t>
            </w:r>
          </w:p>
        </w:tc>
        <w:tc>
          <w:tcPr>
            <w:tcW w:w="6326"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1A7B018A" w14:textId="77777777" w:rsidR="00652BCD" w:rsidRDefault="00000000">
            <w:pPr>
              <w:spacing w:after="80" w:line="264" w:lineRule="auto"/>
            </w:pPr>
            <w:r>
              <w:t>O que o botão faz. Hoje só existe «abrir URL em nova aba»; qualquer outra coisa precisa ser combinada antes.</w:t>
            </w:r>
          </w:p>
        </w:tc>
      </w:tr>
      <w:tr w:rsidR="00652BCD" w14:paraId="072A3D76" w14:textId="77777777">
        <w:tc>
          <w:tcPr>
            <w:tcW w:w="27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55CC870" w14:textId="77777777" w:rsidR="00652BCD" w:rsidRDefault="00000000">
            <w:pPr>
              <w:spacing w:after="80" w:line="264" w:lineRule="auto"/>
            </w:pPr>
            <w:r>
              <w:rPr>
                <w:b/>
                <w:bCs/>
              </w:rPr>
              <w:t>Destino</w:t>
            </w:r>
          </w:p>
        </w:tc>
        <w:tc>
          <w:tcPr>
            <w:tcW w:w="63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38241FD" w14:textId="77777777" w:rsidR="00652BCD" w:rsidRDefault="00000000">
            <w:pPr>
              <w:spacing w:after="80" w:line="264" w:lineRule="auto"/>
            </w:pPr>
            <w:r>
              <w:t>URL completa, com o parâmetro entre chaves. Ex.: .../busca?q={term}</w:t>
            </w:r>
          </w:p>
        </w:tc>
      </w:tr>
      <w:tr w:rsidR="00652BCD" w14:paraId="426F8FFF" w14:textId="77777777">
        <w:tc>
          <w:tcPr>
            <w:tcW w:w="2700"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7A849455" w14:textId="77777777" w:rsidR="00652BCD" w:rsidRDefault="00000000">
            <w:pPr>
              <w:spacing w:after="80" w:line="264" w:lineRule="auto"/>
            </w:pPr>
            <w:r>
              <w:rPr>
                <w:b/>
                <w:bCs/>
              </w:rPr>
              <w:t>Destino aceita o parâmetro?</w:t>
            </w:r>
          </w:p>
        </w:tc>
        <w:tc>
          <w:tcPr>
            <w:tcW w:w="6326"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4B3B711F" w14:textId="77777777" w:rsidR="00652BCD" w:rsidRDefault="00000000">
            <w:pPr>
              <w:spacing w:after="80" w:line="264" w:lineRule="auto"/>
            </w:pPr>
            <w:r>
              <w:t>Sim  /  Não, precisa ser ajustado lá. Ver armadilha nº 1.</w:t>
            </w:r>
          </w:p>
        </w:tc>
      </w:tr>
      <w:tr w:rsidR="00652BCD" w14:paraId="24BD92A7" w14:textId="77777777">
        <w:tc>
          <w:tcPr>
            <w:tcW w:w="27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CF40C64" w14:textId="77777777" w:rsidR="00652BCD" w:rsidRDefault="00000000">
            <w:pPr>
              <w:spacing w:after="80" w:line="264" w:lineRule="auto"/>
            </w:pPr>
            <w:r>
              <w:rPr>
                <w:b/>
                <w:bCs/>
              </w:rPr>
              <w:t>Rótulo PT</w:t>
            </w:r>
          </w:p>
        </w:tc>
        <w:tc>
          <w:tcPr>
            <w:tcW w:w="63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98C419A" w14:textId="77777777" w:rsidR="00652BCD" w:rsidRDefault="00000000">
            <w:pPr>
              <w:spacing w:after="80" w:line="264" w:lineRule="auto"/>
            </w:pPr>
            <w:r>
              <w:t>Texto do botão em português, com o parâmetro entre chaves. Curto: cabe numa linha.</w:t>
            </w:r>
          </w:p>
        </w:tc>
      </w:tr>
      <w:tr w:rsidR="00652BCD" w14:paraId="4C45DED1" w14:textId="77777777">
        <w:tc>
          <w:tcPr>
            <w:tcW w:w="2700"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17AFE51D" w14:textId="77777777" w:rsidR="00652BCD" w:rsidRDefault="00000000">
            <w:pPr>
              <w:spacing w:after="80" w:line="264" w:lineRule="auto"/>
            </w:pPr>
            <w:r>
              <w:rPr>
                <w:b/>
                <w:bCs/>
              </w:rPr>
              <w:t>Rótulo EN</w:t>
            </w:r>
          </w:p>
        </w:tc>
        <w:tc>
          <w:tcPr>
            <w:tcW w:w="6326"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51F55836" w14:textId="77777777" w:rsidR="00652BCD" w:rsidRDefault="00000000">
            <w:pPr>
              <w:spacing w:after="80" w:line="264" w:lineRule="auto"/>
            </w:pPr>
            <w:r>
              <w:t>O mesmo em inglês — usado quando a base ativa é a ENGLISH.</w:t>
            </w:r>
          </w:p>
        </w:tc>
      </w:tr>
      <w:tr w:rsidR="00652BCD" w14:paraId="0508B619" w14:textId="77777777">
        <w:tc>
          <w:tcPr>
            <w:tcW w:w="27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F81D18B" w14:textId="77777777" w:rsidR="00652BCD" w:rsidRDefault="00000000">
            <w:pPr>
              <w:spacing w:after="80" w:line="264" w:lineRule="auto"/>
            </w:pPr>
            <w:r>
              <w:rPr>
                <w:b/>
                <w:bCs/>
              </w:rPr>
              <w:t>Modo</w:t>
            </w:r>
          </w:p>
        </w:tc>
        <w:tc>
          <w:tcPr>
            <w:tcW w:w="63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2507E44" w14:textId="77777777" w:rsidR="00652BCD" w:rsidRDefault="00000000">
            <w:pPr>
              <w:spacing w:after="80" w:line="264" w:lineRule="auto"/>
            </w:pPr>
            <w:r>
              <w:t>regras, llm ou ambos. Intenção que dependa de interpretação (ironia, humor, estado emocional) só funciona em llm.</w:t>
            </w:r>
          </w:p>
        </w:tc>
      </w:tr>
      <w:tr w:rsidR="00652BCD" w14:paraId="2C9C4EBD" w14:textId="77777777">
        <w:tc>
          <w:tcPr>
            <w:tcW w:w="2700"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3A3E83D2" w14:textId="77777777" w:rsidR="00652BCD" w:rsidRDefault="00000000">
            <w:pPr>
              <w:spacing w:after="80" w:line="264" w:lineRule="auto"/>
            </w:pPr>
            <w:r>
              <w:rPr>
                <w:b/>
                <w:bCs/>
              </w:rPr>
              <w:t>Precedência</w:t>
            </w:r>
          </w:p>
        </w:tc>
        <w:tc>
          <w:tcPr>
            <w:tcW w:w="6326" w:type="dxa"/>
            <w:tcBorders>
              <w:top w:val="single" w:sz="4" w:space="0" w:color="CBD8D2"/>
              <w:left w:val="single" w:sz="4" w:space="0" w:color="CBD8D2"/>
              <w:bottom w:val="single" w:sz="4" w:space="0" w:color="CBD8D2"/>
              <w:right w:val="single" w:sz="4" w:space="0" w:color="CBD8D2"/>
            </w:tcBorders>
            <w:shd w:val="clear" w:color="auto" w:fill="F1F8FB"/>
            <w:tcMar>
              <w:top w:w="90" w:type="dxa"/>
              <w:left w:w="130" w:type="dxa"/>
              <w:bottom w:w="90" w:type="dxa"/>
              <w:right w:w="130" w:type="dxa"/>
            </w:tcMar>
            <w:vAlign w:val="center"/>
          </w:tcPr>
          <w:p w14:paraId="0B53E59C" w14:textId="77777777" w:rsidR="00652BCD" w:rsidRDefault="00000000">
            <w:pPr>
              <w:spacing w:after="80" w:line="264" w:lineRule="auto"/>
            </w:pPr>
            <w:r>
              <w:t>Se puder colidir com outra intenção, quem ganha. Deixe em branco se não houver colisão.</w:t>
            </w:r>
          </w:p>
        </w:tc>
      </w:tr>
    </w:tbl>
    <w:p w14:paraId="038583ED" w14:textId="77777777" w:rsidR="00652BCD" w:rsidRDefault="00652BCD">
      <w:pPr>
        <w:spacing w:after="16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3E62BCBA" w14:textId="77777777">
        <w:tc>
          <w:tcPr>
            <w:tcW w:w="9026" w:type="dxa"/>
            <w:tcBorders>
              <w:top w:val="single" w:sz="4" w:space="0" w:color="8A6A1F"/>
              <w:left w:val="single" w:sz="4" w:space="0" w:color="8A6A1F"/>
              <w:bottom w:val="single" w:sz="4" w:space="0" w:color="8A6A1F"/>
              <w:right w:val="single" w:sz="4" w:space="0" w:color="8A6A1F"/>
            </w:tcBorders>
            <w:shd w:val="clear" w:color="auto" w:fill="FDF4E0"/>
            <w:tcMar>
              <w:top w:w="90" w:type="dxa"/>
              <w:left w:w="130" w:type="dxa"/>
              <w:bottom w:w="90" w:type="dxa"/>
              <w:right w:w="130" w:type="dxa"/>
            </w:tcMar>
            <w:vAlign w:val="center"/>
          </w:tcPr>
          <w:p w14:paraId="3422D7B7" w14:textId="77777777" w:rsidR="00652BCD" w:rsidRDefault="00000000">
            <w:pPr>
              <w:spacing w:after="60" w:line="264" w:lineRule="auto"/>
            </w:pPr>
            <w:r>
              <w:rPr>
                <w:b/>
                <w:bCs/>
                <w:color w:val="8A6A1F"/>
                <w:sz w:val="20"/>
                <w:szCs w:val="20"/>
              </w:rPr>
              <w:t>Por que a lista «NÃO DEVE DISPARAR» importa mais que a outra</w:t>
            </w:r>
          </w:p>
          <w:p w14:paraId="37BA5F4C" w14:textId="77777777" w:rsidR="00652BCD" w:rsidRDefault="00000000">
            <w:pPr>
              <w:spacing w:after="40" w:line="264" w:lineRule="auto"/>
            </w:pPr>
            <w:r>
              <w:t>O classificador LLM é generoso por natureza: descrito só o caso positivo, ele dispara em quase tudo que mencione um termo técnico. Um botão indevido incomoda mais do que a ausência dele.</w:t>
            </w:r>
          </w:p>
          <w:p w14:paraId="03E6BBF5" w14:textId="77777777" w:rsidR="00652BCD" w:rsidRDefault="00000000">
            <w:pPr>
              <w:spacing w:after="40" w:line="264" w:lineRule="auto"/>
            </w:pPr>
            <w:r>
              <w:t>As duas listas de exemplos têm uso duplo — entram no prompt do classificador (editável em Config › Agent Prompt) e viram a suíte de teste que roda antes de a intenção ser dada como pronta.</w:t>
            </w:r>
          </w:p>
          <w:p w14:paraId="45C55535" w14:textId="77777777" w:rsidR="00652BCD" w:rsidRDefault="00000000">
            <w:pPr>
              <w:spacing w:after="40" w:line="264" w:lineRule="auto"/>
            </w:pPr>
            <w:r>
              <w:t>Escreva com as suas palavras de uso real. Regra que só acerta o exemplo do manual não serve.</w:t>
            </w:r>
          </w:p>
        </w:tc>
      </w:tr>
    </w:tbl>
    <w:p w14:paraId="6CEF09AE" w14:textId="77777777" w:rsidR="00652BCD" w:rsidRDefault="00652BCD">
      <w:pPr>
        <w:spacing w:after="200" w:line="264" w:lineRule="auto"/>
      </w:pPr>
    </w:p>
    <w:p w14:paraId="29533772" w14:textId="77777777" w:rsidR="00652BCD" w:rsidRDefault="00000000">
      <w:pPr>
        <w:pStyle w:val="Heading1"/>
        <w:spacing w:before="300" w:after="160"/>
      </w:pPr>
      <w:r>
        <w:rPr>
          <w:b/>
          <w:bCs/>
          <w:color w:val="1B6B4C"/>
          <w:sz w:val="30"/>
          <w:szCs w:val="30"/>
        </w:rPr>
        <w:t>Regras globais</w:t>
      </w:r>
    </w:p>
    <w:p w14:paraId="7882E528" w14:textId="77777777" w:rsidR="00652BCD" w:rsidRDefault="00000000">
      <w:pPr>
        <w:spacing w:after="120" w:line="264" w:lineRule="auto"/>
      </w:pPr>
      <w:r>
        <w:rPr>
          <w:color w:val="808A86"/>
        </w:rPr>
        <w:lastRenderedPageBreak/>
        <w:t>Valem para todas as intenções. Não é preciso repetir nas fichas.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300"/>
        <w:gridCol w:w="2626"/>
      </w:tblGrid>
      <w:tr w:rsidR="00652BCD" w14:paraId="49E95374" w14:textId="77777777">
        <w:trPr>
          <w:tblHeader/>
        </w:trPr>
        <w:tc>
          <w:tcPr>
            <w:tcW w:w="31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509E1A14" w14:textId="77777777" w:rsidR="00652BCD" w:rsidRDefault="00000000">
            <w:pPr>
              <w:spacing w:after="80" w:line="264" w:lineRule="auto"/>
            </w:pPr>
            <w:r>
              <w:rPr>
                <w:b/>
                <w:bCs/>
                <w:color w:val="1B6B4C"/>
              </w:rPr>
              <w:t>Regra</w:t>
            </w:r>
          </w:p>
        </w:tc>
        <w:tc>
          <w:tcPr>
            <w:tcW w:w="33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5C5B567E" w14:textId="77777777" w:rsidR="00652BCD" w:rsidRDefault="00000000">
            <w:pPr>
              <w:spacing w:after="80" w:line="264" w:lineRule="auto"/>
            </w:pPr>
            <w:r>
              <w:rPr>
                <w:b/>
                <w:bCs/>
                <w:color w:val="1B6B4C"/>
              </w:rPr>
              <w:t>Valor atual</w:t>
            </w:r>
          </w:p>
        </w:tc>
        <w:tc>
          <w:tcPr>
            <w:tcW w:w="2626"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371208D3" w14:textId="77777777" w:rsidR="00652BCD" w:rsidRDefault="00000000">
            <w:pPr>
              <w:spacing w:after="80" w:line="264" w:lineRule="auto"/>
            </w:pPr>
            <w:r>
              <w:rPr>
                <w:b/>
                <w:bCs/>
                <w:color w:val="1B6B4C"/>
              </w:rPr>
              <w:t>Onde vive no código</w:t>
            </w:r>
          </w:p>
        </w:tc>
      </w:tr>
      <w:tr w:rsidR="00652BCD" w14:paraId="7B1C655B" w14:textId="77777777">
        <w:tc>
          <w:tcPr>
            <w:tcW w:w="31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73369F3" w14:textId="77777777" w:rsidR="00652BCD" w:rsidRDefault="00000000">
            <w:pPr>
              <w:spacing w:after="80" w:line="264" w:lineRule="auto"/>
            </w:pPr>
            <w:r>
              <w:rPr>
                <w:b/>
                <w:bCs/>
              </w:rPr>
              <w:t>Máximo de botões simultâneos</w:t>
            </w:r>
          </w:p>
        </w:tc>
        <w:tc>
          <w:tcPr>
            <w:tcW w:w="33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A745CD4" w14:textId="77777777" w:rsidR="00652BCD" w:rsidRDefault="00000000">
            <w:pPr>
              <w:spacing w:after="80" w:line="264" w:lineRule="auto"/>
            </w:pPr>
            <w:r>
              <w:t>2</w:t>
            </w:r>
          </w:p>
        </w:tc>
        <w:tc>
          <w:tcPr>
            <w:tcW w:w="26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D1A0AC7" w14:textId="77777777" w:rsidR="00652BCD" w:rsidRDefault="00000000">
            <w:pPr>
              <w:spacing w:after="80" w:line="264" w:lineRule="auto"/>
            </w:pPr>
            <w:r>
              <w:rPr>
                <w:rFonts w:ascii="Consolas" w:eastAsia="Consolas" w:hAnsi="Consolas" w:cs="Consolas"/>
                <w:color w:val="808A86"/>
                <w:sz w:val="17"/>
                <w:szCs w:val="17"/>
              </w:rPr>
              <w:t>MAX_AGENT_ACTIONS · detect.ts</w:t>
            </w:r>
          </w:p>
        </w:tc>
      </w:tr>
      <w:tr w:rsidR="00652BCD" w14:paraId="11E492D9" w14:textId="77777777">
        <w:tc>
          <w:tcPr>
            <w:tcW w:w="31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B6957F0" w14:textId="77777777" w:rsidR="00652BCD" w:rsidRDefault="00000000">
            <w:pPr>
              <w:spacing w:after="80" w:line="264" w:lineRule="auto"/>
            </w:pPr>
            <w:r>
              <w:rPr>
                <w:b/>
                <w:bCs/>
              </w:rPr>
              <w:t>Gatilho da avaliação</w:t>
            </w:r>
          </w:p>
        </w:tc>
        <w:tc>
          <w:tcPr>
            <w:tcW w:w="33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35F39AC" w14:textId="77777777" w:rsidR="00652BCD" w:rsidRDefault="00000000">
            <w:pPr>
              <w:spacing w:after="80" w:line="264" w:lineRule="auto"/>
            </w:pPr>
            <w:r>
              <w:t>Última mensagem do usuário</w:t>
            </w:r>
          </w:p>
        </w:tc>
        <w:tc>
          <w:tcPr>
            <w:tcW w:w="2626"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5734711F" w14:textId="77777777" w:rsidR="00652BCD" w:rsidRDefault="00000000">
            <w:pPr>
              <w:spacing w:after="80" w:line="264" w:lineRule="auto"/>
            </w:pPr>
            <w:r>
              <w:rPr>
                <w:rFonts w:ascii="Consolas" w:eastAsia="Consolas" w:hAnsi="Consolas" w:cs="Consolas"/>
                <w:color w:val="808A86"/>
                <w:sz w:val="17"/>
                <w:szCs w:val="17"/>
              </w:rPr>
              <w:t>AgentActions.tsx</w:t>
            </w:r>
          </w:p>
        </w:tc>
      </w:tr>
      <w:tr w:rsidR="00652BCD" w14:paraId="0514DD4A" w14:textId="77777777">
        <w:tc>
          <w:tcPr>
            <w:tcW w:w="31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8E2477B" w14:textId="77777777" w:rsidR="00652BCD" w:rsidRDefault="00000000">
            <w:pPr>
              <w:spacing w:after="80" w:line="264" w:lineRule="auto"/>
            </w:pPr>
            <w:r>
              <w:rPr>
                <w:b/>
                <w:bCs/>
              </w:rPr>
              <w:t>Chamadas ao LLM (modo classificador)</w:t>
            </w:r>
          </w:p>
        </w:tc>
        <w:tc>
          <w:tcPr>
            <w:tcW w:w="33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BDCF972" w14:textId="77777777" w:rsidR="00652BCD" w:rsidRDefault="00000000">
            <w:pPr>
              <w:spacing w:after="80" w:line="264" w:lineRule="auto"/>
            </w:pPr>
            <w:r>
              <w:t>1 por pergunta, qualquer que seja o nº de intenções</w:t>
            </w:r>
          </w:p>
        </w:tc>
        <w:tc>
          <w:tcPr>
            <w:tcW w:w="26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75A7A5C" w14:textId="77777777" w:rsidR="00652BCD" w:rsidRDefault="00000000">
            <w:pPr>
              <w:spacing w:after="80" w:line="264" w:lineRule="auto"/>
            </w:pPr>
            <w:r>
              <w:rPr>
                <w:rFonts w:ascii="Consolas" w:eastAsia="Consolas" w:hAnsi="Consolas" w:cs="Consolas"/>
                <w:color w:val="808A86"/>
                <w:sz w:val="17"/>
                <w:szCs w:val="17"/>
              </w:rPr>
              <w:t>classify.ts</w:t>
            </w:r>
          </w:p>
        </w:tc>
      </w:tr>
      <w:tr w:rsidR="00652BCD" w14:paraId="7DF14951" w14:textId="77777777">
        <w:tc>
          <w:tcPr>
            <w:tcW w:w="31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C7A0666" w14:textId="77777777" w:rsidR="00652BCD" w:rsidRDefault="00000000">
            <w:pPr>
              <w:spacing w:after="80" w:line="264" w:lineRule="auto"/>
            </w:pPr>
            <w:r>
              <w:rPr>
                <w:b/>
                <w:bCs/>
              </w:rPr>
              <w:t>Modelo e esforço do classificador</w:t>
            </w:r>
          </w:p>
        </w:tc>
        <w:tc>
          <w:tcPr>
            <w:tcW w:w="33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40543878" w14:textId="77777777" w:rsidR="00652BCD" w:rsidRDefault="00000000">
            <w:pPr>
              <w:spacing w:after="80" w:line="264" w:lineRule="auto"/>
            </w:pPr>
            <w:r>
              <w:t>gpt-5.6-luna · reasoning None</w:t>
            </w:r>
          </w:p>
        </w:tc>
        <w:tc>
          <w:tcPr>
            <w:tcW w:w="2626"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7A071D05" w14:textId="77777777" w:rsidR="00652BCD" w:rsidRDefault="00000000">
            <w:pPr>
              <w:spacing w:after="80" w:line="264" w:lineRule="auto"/>
            </w:pPr>
            <w:r>
              <w:rPr>
                <w:rFonts w:ascii="Consolas" w:eastAsia="Consolas" w:hAnsi="Consolas" w:cs="Consolas"/>
                <w:color w:val="808A86"/>
                <w:sz w:val="17"/>
                <w:szCs w:val="17"/>
              </w:rPr>
              <w:t>AGENT_CLASSIFIER_* · config.ts</w:t>
            </w:r>
          </w:p>
        </w:tc>
      </w:tr>
      <w:tr w:rsidR="00652BCD" w14:paraId="2DE8065A" w14:textId="77777777">
        <w:tc>
          <w:tcPr>
            <w:tcW w:w="31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C96960C" w14:textId="77777777" w:rsidR="00652BCD" w:rsidRDefault="00000000">
            <w:pPr>
              <w:spacing w:after="80" w:line="264" w:lineRule="auto"/>
            </w:pPr>
            <w:r>
              <w:rPr>
                <w:b/>
                <w:bCs/>
              </w:rPr>
              <w:t>Falha (rede, 500, JSON inválido)</w:t>
            </w:r>
          </w:p>
        </w:tc>
        <w:tc>
          <w:tcPr>
            <w:tcW w:w="3300"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8071A4F" w14:textId="77777777" w:rsidR="00652BCD" w:rsidRDefault="00000000">
            <w:pPr>
              <w:spacing w:after="80" w:line="264" w:lineRule="auto"/>
            </w:pPr>
            <w:r>
              <w:t>Nenhuma ação, em silêncio</w:t>
            </w:r>
          </w:p>
        </w:tc>
        <w:tc>
          <w:tcPr>
            <w:tcW w:w="26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3891B45" w14:textId="77777777" w:rsidR="00652BCD" w:rsidRDefault="00000000">
            <w:pPr>
              <w:spacing w:after="80" w:line="264" w:lineRule="auto"/>
            </w:pPr>
            <w:r>
              <w:rPr>
                <w:rFonts w:ascii="Consolas" w:eastAsia="Consolas" w:hAnsi="Consolas" w:cs="Consolas"/>
                <w:color w:val="808A86"/>
                <w:sz w:val="17"/>
                <w:szCs w:val="17"/>
              </w:rPr>
              <w:t>classify.ts</w:t>
            </w:r>
          </w:p>
        </w:tc>
      </w:tr>
      <w:tr w:rsidR="00652BCD" w14:paraId="5DBAECD6" w14:textId="77777777">
        <w:tc>
          <w:tcPr>
            <w:tcW w:w="31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39486DD5" w14:textId="77777777" w:rsidR="00652BCD" w:rsidRDefault="00000000">
            <w:pPr>
              <w:spacing w:after="80" w:line="264" w:lineRule="auto"/>
            </w:pPr>
            <w:r>
              <w:rPr>
                <w:b/>
                <w:bCs/>
              </w:rPr>
              <w:t>Telemetria</w:t>
            </w:r>
          </w:p>
        </w:tc>
        <w:tc>
          <w:tcPr>
            <w:tcW w:w="33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2AAA54A1" w14:textId="77777777" w:rsidR="00652BCD" w:rsidRDefault="00000000">
            <w:pPr>
              <w:spacing w:after="80" w:line="264" w:lineRule="auto"/>
            </w:pPr>
            <w:r>
              <w:t>Disparo e clique, por intenção</w:t>
            </w:r>
          </w:p>
        </w:tc>
        <w:tc>
          <w:tcPr>
            <w:tcW w:w="2626"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37D6C91" w14:textId="77777777" w:rsidR="00652BCD" w:rsidRDefault="00000000">
            <w:pPr>
              <w:spacing w:after="80" w:line="264" w:lineRule="auto"/>
            </w:pPr>
            <w:r>
              <w:rPr>
                <w:rFonts w:ascii="Consolas" w:eastAsia="Consolas" w:hAnsi="Consolas" w:cs="Consolas"/>
                <w:color w:val="808A86"/>
                <w:sz w:val="17"/>
                <w:szCs w:val="17"/>
              </w:rPr>
              <w:t>logFeatureAccess · painel /logs/view</w:t>
            </w:r>
          </w:p>
        </w:tc>
      </w:tr>
    </w:tbl>
    <w:p w14:paraId="671CB8BD" w14:textId="77777777" w:rsidR="00652BCD" w:rsidRDefault="00652BCD">
      <w:pPr>
        <w:spacing w:after="200" w:line="264" w:lineRule="auto"/>
      </w:pPr>
    </w:p>
    <w:p w14:paraId="53E8132F" w14:textId="77777777" w:rsidR="00652BCD" w:rsidRDefault="00000000">
      <w:pPr>
        <w:pStyle w:val="Heading1"/>
        <w:spacing w:before="300" w:after="160"/>
      </w:pPr>
      <w:r>
        <w:rPr>
          <w:b/>
          <w:bCs/>
          <w:color w:val="1B6B4C"/>
          <w:sz w:val="30"/>
          <w:szCs w:val="30"/>
        </w:rPr>
        <w:t>Armadilhas — decida antes de escrever</w:t>
      </w:r>
    </w:p>
    <w:p w14:paraId="0934DAD4" w14:textId="77777777" w:rsidR="00652BCD" w:rsidRDefault="00000000">
      <w:pPr>
        <w:pStyle w:val="ListParagraph"/>
        <w:numPr>
          <w:ilvl w:val="0"/>
          <w:numId w:val="2"/>
        </w:numPr>
        <w:spacing w:after="100" w:line="264" w:lineRule="auto"/>
      </w:pPr>
      <w:r>
        <w:rPr>
          <w:b/>
          <w:bCs/>
        </w:rPr>
        <w:t xml:space="preserve">O módulo de destino aceita o parâmetro? </w:t>
      </w:r>
      <w:r>
        <w:t>Foi o que pegou na primeira ação: a página de busca do Cons-ia.org é uma SPA que ainda não lê ?q=, então o link abre a página mas não preenche o termo. Verifique antes e registre na ficha — se a resposta for «não», isso vira tarefa no outro repositório, não neste.</w:t>
      </w:r>
    </w:p>
    <w:p w14:paraId="4BBBA7F2" w14:textId="77777777" w:rsidR="00652BCD" w:rsidRDefault="00000000">
      <w:pPr>
        <w:pStyle w:val="ListParagraph"/>
        <w:numPr>
          <w:ilvl w:val="0"/>
          <w:numId w:val="2"/>
        </w:numPr>
        <w:spacing w:after="100" w:line="264" w:lineRule="auto"/>
      </w:pPr>
      <w:r>
        <w:rPr>
          <w:b/>
          <w:bCs/>
        </w:rPr>
        <w:t xml:space="preserve">Intenções que se sobrepõem. </w:t>
      </w:r>
      <w:r>
        <w:t>Duas intenções capazes de casar com a mesma frase precisam de precedência declarada, senão o resultado depende da ordem do catálogo.</w:t>
      </w:r>
    </w:p>
    <w:p w14:paraId="7926B9D7" w14:textId="77777777" w:rsidR="00652BCD" w:rsidRDefault="00000000">
      <w:pPr>
        <w:pStyle w:val="ListParagraph"/>
        <w:numPr>
          <w:ilvl w:val="0"/>
          <w:numId w:val="2"/>
        </w:numPr>
        <w:spacing w:after="100" w:line="264" w:lineRule="auto"/>
      </w:pPr>
      <w:r>
        <w:rPr>
          <w:b/>
          <w:bCs/>
        </w:rPr>
        <w:t xml:space="preserve">Custo. </w:t>
      </w:r>
      <w:r>
        <w:t>Acrescentar intenções não multiplica o custo do modo LLM — continua uma chamada por pergunta; só alonga o prompt. O que custa é ligar o modo LLM.</w:t>
      </w:r>
    </w:p>
    <w:p w14:paraId="5DB45F85" w14:textId="77777777" w:rsidR="00652BCD" w:rsidRDefault="00000000">
      <w:pPr>
        <w:pStyle w:val="ListParagraph"/>
        <w:numPr>
          <w:ilvl w:val="0"/>
          <w:numId w:val="2"/>
        </w:numPr>
        <w:spacing w:after="100" w:line="264" w:lineRule="auto"/>
      </w:pPr>
      <w:r>
        <w:rPr>
          <w:b/>
          <w:bCs/>
        </w:rPr>
        <w:t xml:space="preserve">Comece pequeno. </w:t>
      </w:r>
      <w:r>
        <w:t>Duas ou três intenções, uso real por alguns dias, leitura do log de disparo × clique, e só então ampliar.</w:t>
      </w:r>
    </w:p>
    <w:p w14:paraId="6BC1593D" w14:textId="77777777" w:rsidR="00652BCD" w:rsidRDefault="00000000">
      <w:r>
        <w:br w:type="page"/>
      </w:r>
    </w:p>
    <w:p w14:paraId="738976E3" w14:textId="77777777" w:rsidR="00652BCD" w:rsidRDefault="00000000">
      <w:pPr>
        <w:pStyle w:val="Heading1"/>
        <w:spacing w:before="300" w:after="160"/>
      </w:pPr>
      <w:r>
        <w:rPr>
          <w:b/>
          <w:bCs/>
          <w:color w:val="1B6B4C"/>
          <w:sz w:val="30"/>
          <w:szCs w:val="30"/>
        </w:rPr>
        <w:lastRenderedPageBreak/>
        <w:t>Intenção 1  ·  search_book</w:t>
      </w:r>
    </w:p>
    <w:p w14:paraId="7BA2DADF" w14:textId="77777777" w:rsidR="00652BCD" w:rsidRDefault="00000000">
      <w:pPr>
        <w:spacing w:after="160" w:line="264" w:lineRule="auto"/>
      </w:pPr>
      <w:r>
        <w:rPr>
          <w:i/>
          <w:iCs/>
          <w:color w:val="808A86"/>
        </w:rPr>
        <w:t>Já implementada. Serve de gabarito do nível de detalhe esperado — não precisa ser alterada.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2BCD" w14:paraId="6FAAF59C"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31B39952" w14:textId="77777777" w:rsidR="00652BCD" w:rsidRDefault="00000000">
            <w:pPr>
              <w:spacing w:after="80" w:line="264" w:lineRule="auto"/>
            </w:pPr>
            <w:r>
              <w:rPr>
                <w:b/>
                <w:bCs/>
                <w:color w:val="1B6B4C"/>
              </w:rPr>
              <w:t>id</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20D9F74" w14:textId="77777777" w:rsidR="00652BCD" w:rsidRDefault="00000000">
            <w:pPr>
              <w:spacing w:after="80" w:line="264" w:lineRule="auto"/>
            </w:pPr>
            <w:r>
              <w:t>search_book</w:t>
            </w:r>
          </w:p>
        </w:tc>
      </w:tr>
      <w:tr w:rsidR="00652BCD" w14:paraId="6C590506"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C9D6506" w14:textId="77777777" w:rsidR="00652BCD" w:rsidRDefault="00000000">
            <w:pPr>
              <w:spacing w:after="80" w:line="264" w:lineRule="auto"/>
            </w:pPr>
            <w:r>
              <w:rPr>
                <w:b/>
                <w:bCs/>
                <w:color w:val="1B6B4C"/>
              </w:rPr>
              <w:t>Nome</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D395AB2" w14:textId="77777777" w:rsidR="00652BCD" w:rsidRDefault="00000000">
            <w:pPr>
              <w:spacing w:after="80" w:line="264" w:lineRule="auto"/>
            </w:pPr>
            <w:r>
              <w:t>Busca literal em livros</w:t>
            </w:r>
          </w:p>
        </w:tc>
      </w:tr>
      <w:tr w:rsidR="00652BCD" w14:paraId="6C9AC2B0"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2E22B762" w14:textId="77777777" w:rsidR="00652BCD" w:rsidRDefault="00000000">
            <w:pPr>
              <w:spacing w:after="80" w:line="264" w:lineRule="auto"/>
            </w:pPr>
            <w:r>
              <w:rPr>
                <w:b/>
                <w:bCs/>
                <w:color w:val="1B6B4C"/>
              </w:rPr>
              <w:t>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4E1FC5A" w14:textId="77777777" w:rsidR="00652BCD" w:rsidRDefault="00000000">
            <w:pPr>
              <w:spacing w:after="80" w:line="264" w:lineRule="auto"/>
            </w:pPr>
            <w:r>
              <w:t>o usuário pede para ENCONTRAR uma palavra ou expressão literal nos textos — onde ela aparece, em quais obras, ou para ver as citações em que ocorre</w:t>
            </w:r>
          </w:p>
        </w:tc>
      </w:tr>
      <w:tr w:rsidR="00652BCD" w14:paraId="1F6B69F9"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82BCA69" w14:textId="77777777" w:rsidR="00652BCD" w:rsidRDefault="00000000">
            <w:pPr>
              <w:spacing w:after="80" w:line="264" w:lineRule="auto"/>
            </w:pPr>
            <w:r>
              <w:rPr>
                <w:b/>
                <w:bCs/>
                <w:color w:val="1B6B4C"/>
              </w:rPr>
              <w:t>NÃO 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300C3FD" w14:textId="77777777" w:rsidR="00652BCD" w:rsidRDefault="00000000">
            <w:pPr>
              <w:spacing w:after="80" w:line="264" w:lineRule="auto"/>
            </w:pPr>
            <w:r>
              <w:t>o usuário quer o significado, a explicação, a aplicação ou a discussão de um conceito, ainda que cite um termo técnico</w:t>
            </w:r>
          </w:p>
        </w:tc>
      </w:tr>
      <w:tr w:rsidR="00652BCD" w14:paraId="2D5D4D80"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76CD3D9C" w14:textId="77777777" w:rsidR="00652BCD" w:rsidRDefault="00000000">
            <w:pPr>
              <w:spacing w:after="80" w:line="264" w:lineRule="auto"/>
            </w:pPr>
            <w:r>
              <w:rPr>
                <w:b/>
                <w:bCs/>
                <w:color w:val="1B6B4C"/>
              </w:rPr>
              <w:t>Parâmetros</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AC186CE" w14:textId="77777777" w:rsidR="00652BCD" w:rsidRDefault="00000000">
            <w:pPr>
              <w:spacing w:after="80" w:line="264" w:lineRule="auto"/>
            </w:pPr>
            <w:r>
              <w:t>term · obrigatório · palavra ou expressão sem aspas · até 80 caracteres</w:t>
            </w:r>
          </w:p>
        </w:tc>
      </w:tr>
      <w:tr w:rsidR="00652BCD" w14:paraId="19A520ED"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6F72F7F8" w14:textId="77777777" w:rsidR="00652BCD" w:rsidRDefault="00000000">
            <w:pPr>
              <w:spacing w:after="80" w:line="264" w:lineRule="auto"/>
            </w:pPr>
            <w:r>
              <w:rPr>
                <w:b/>
                <w:bCs/>
                <w:color w:val="1B6B4C"/>
              </w:rPr>
              <w:t>Ação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89FE872" w14:textId="77777777" w:rsidR="00652BCD" w:rsidRDefault="00000000">
            <w:pPr>
              <w:spacing w:after="80" w:line="264" w:lineRule="auto"/>
            </w:pPr>
            <w:r>
              <w:t>abrir URL em nova aba</w:t>
            </w:r>
          </w:p>
        </w:tc>
      </w:tr>
      <w:tr w:rsidR="00652BCD" w14:paraId="294FBB86"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EECF0D2" w14:textId="77777777" w:rsidR="00652BCD" w:rsidRDefault="00000000">
            <w:pPr>
              <w:spacing w:after="80" w:line="264" w:lineRule="auto"/>
            </w:pPr>
            <w:r>
              <w:rPr>
                <w:b/>
                <w:bCs/>
                <w:color w:val="1B6B4C"/>
              </w:rPr>
              <w:t>Destino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2DFA87F" w14:textId="77777777" w:rsidR="00652BCD" w:rsidRDefault="00000000">
            <w:pPr>
              <w:spacing w:after="80" w:line="264" w:lineRule="auto"/>
            </w:pPr>
            <w:r>
              <w:t>https://cons-ia.org/index_search_book.html?q={term}</w:t>
            </w:r>
          </w:p>
        </w:tc>
      </w:tr>
      <w:tr w:rsidR="00652BCD" w14:paraId="27C3DFD8"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72D9BDAC" w14:textId="77777777" w:rsidR="00652BCD" w:rsidRDefault="00000000">
            <w:pPr>
              <w:spacing w:after="80" w:line="264" w:lineRule="auto"/>
            </w:pPr>
            <w:r>
              <w:rPr>
                <w:b/>
                <w:bCs/>
                <w:color w:val="1B6B4C"/>
              </w:rPr>
              <w:t>Destino aceita o parâmetro?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64E5FF4" w14:textId="77777777" w:rsidR="00652BCD" w:rsidRDefault="00000000">
            <w:pPr>
              <w:spacing w:after="80" w:line="264" w:lineRule="auto"/>
            </w:pPr>
            <w:r>
              <w:t>Não — a SPA ainda não lê ?q=. O link já o envia, para funcionar assim que o outro repositório passar a ler.</w:t>
            </w:r>
          </w:p>
        </w:tc>
      </w:tr>
      <w:tr w:rsidR="00652BCD" w14:paraId="56A8F219"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206F30E5" w14:textId="77777777" w:rsidR="00652BCD" w:rsidRDefault="00000000">
            <w:pPr>
              <w:spacing w:after="80" w:line="264" w:lineRule="auto"/>
            </w:pPr>
            <w:r>
              <w:rPr>
                <w:b/>
                <w:bCs/>
                <w:color w:val="1B6B4C"/>
              </w:rPr>
              <w:t>Rótulo PT</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4B38958" w14:textId="77777777" w:rsidR="00652BCD" w:rsidRDefault="00000000">
            <w:pPr>
              <w:spacing w:after="80" w:line="264" w:lineRule="auto"/>
            </w:pPr>
            <w:r>
              <w:t>Buscar “{term}” nos livros</w:t>
            </w:r>
          </w:p>
        </w:tc>
      </w:tr>
      <w:tr w:rsidR="00652BCD" w14:paraId="230F8D26"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2A5C8FF6" w14:textId="77777777" w:rsidR="00652BCD" w:rsidRDefault="00000000">
            <w:pPr>
              <w:spacing w:after="80" w:line="264" w:lineRule="auto"/>
            </w:pPr>
            <w:r>
              <w:rPr>
                <w:b/>
                <w:bCs/>
                <w:color w:val="1B6B4C"/>
              </w:rPr>
              <w:t>Rótulo EN</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C0B92E7" w14:textId="77777777" w:rsidR="00652BCD" w:rsidRDefault="00000000">
            <w:pPr>
              <w:spacing w:after="80" w:line="264" w:lineRule="auto"/>
            </w:pPr>
            <w:r>
              <w:t>Search “{term}” in books</w:t>
            </w:r>
          </w:p>
        </w:tc>
      </w:tr>
      <w:tr w:rsidR="00652BCD" w14:paraId="230FF336"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26A6AD7E" w14:textId="77777777" w:rsidR="00652BCD" w:rsidRDefault="00000000">
            <w:pPr>
              <w:spacing w:after="80" w:line="264" w:lineRule="auto"/>
            </w:pPr>
            <w:r>
              <w:rPr>
                <w:b/>
                <w:bCs/>
                <w:color w:val="1B6B4C"/>
              </w:rPr>
              <w:t>Modo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35A8793" w14:textId="77777777" w:rsidR="00652BCD" w:rsidRDefault="00000000">
            <w:pPr>
              <w:spacing w:after="80" w:line="264" w:lineRule="auto"/>
            </w:pPr>
            <w:r>
              <w:t>ambos</w:t>
            </w:r>
          </w:p>
        </w:tc>
      </w:tr>
      <w:tr w:rsidR="00652BCD" w14:paraId="47E06BAB"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35F22C2B" w14:textId="77777777" w:rsidR="00652BCD" w:rsidRDefault="00000000">
            <w:pPr>
              <w:spacing w:after="80" w:line="264" w:lineRule="auto"/>
            </w:pPr>
            <w:r>
              <w:rPr>
                <w:b/>
                <w:bCs/>
                <w:color w:val="1B6B4C"/>
              </w:rPr>
              <w:t>Precedência</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6954763" w14:textId="77777777" w:rsidR="00652BCD" w:rsidRDefault="00000000">
            <w:pPr>
              <w:spacing w:after="80" w:line="264" w:lineRule="auto"/>
            </w:pPr>
            <w:r>
              <w:t>—</w:t>
            </w:r>
          </w:p>
        </w:tc>
      </w:tr>
    </w:tbl>
    <w:p w14:paraId="078F5CA3" w14:textId="77777777" w:rsidR="00652BCD" w:rsidRDefault="00652BCD">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75D78256" w14:textId="77777777">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21E180B4" w14:textId="77777777" w:rsidR="00652BCD" w:rsidRDefault="00000000">
            <w:pPr>
              <w:spacing w:after="30" w:line="264" w:lineRule="auto"/>
            </w:pPr>
            <w:r>
              <w:rPr>
                <w:b/>
                <w:bCs/>
                <w:color w:val="1B6B4C"/>
                <w:sz w:val="20"/>
                <w:szCs w:val="20"/>
              </w:rPr>
              <w:t>DEVE DISPARAR</w:t>
            </w:r>
          </w:p>
          <w:p w14:paraId="631348AA" w14:textId="77777777" w:rsidR="00652BCD" w:rsidRDefault="00000000">
            <w:pPr>
              <w:spacing w:line="264" w:lineRule="auto"/>
            </w:pPr>
            <w:r>
              <w:rPr>
                <w:i/>
                <w:iCs/>
                <w:color w:val="808A86"/>
                <w:sz w:val="17"/>
                <w:szCs w:val="17"/>
              </w:rPr>
              <w:t>Frases de uso real que precisam fazer o botão aparecer.</w:t>
            </w:r>
          </w:p>
        </w:tc>
      </w:tr>
      <w:tr w:rsidR="00652BCD" w14:paraId="6B2CC729"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7B0229D" w14:textId="77777777" w:rsidR="00652BCD" w:rsidRDefault="00000000">
            <w:pPr>
              <w:spacing w:after="80" w:line="264" w:lineRule="auto"/>
            </w:pPr>
            <w:r>
              <w:t>1.   localize a palavra “consciex” nos livros</w:t>
            </w:r>
          </w:p>
        </w:tc>
      </w:tr>
      <w:tr w:rsidR="00652BCD" w14:paraId="74267CF7"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FE15FD7" w14:textId="77777777" w:rsidR="00652BCD" w:rsidRDefault="00000000">
            <w:pPr>
              <w:spacing w:after="80" w:line="264" w:lineRule="auto"/>
            </w:pPr>
            <w:r>
              <w:t>2.   Busque o termo tenepes</w:t>
            </w:r>
          </w:p>
        </w:tc>
      </w:tr>
      <w:tr w:rsidR="00652BCD" w14:paraId="069FCC06"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39502F9" w14:textId="77777777" w:rsidR="00652BCD" w:rsidRDefault="00000000">
            <w:pPr>
              <w:spacing w:after="80" w:line="264" w:lineRule="auto"/>
            </w:pPr>
            <w:r>
              <w:t>3.   buscar a expressão “dupla evolutiva”</w:t>
            </w:r>
          </w:p>
        </w:tc>
      </w:tr>
      <w:tr w:rsidR="00652BCD" w14:paraId="5480E3F8"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B62B32F" w14:textId="77777777" w:rsidR="00652BCD" w:rsidRDefault="00000000">
            <w:pPr>
              <w:spacing w:after="80" w:line="264" w:lineRule="auto"/>
            </w:pPr>
            <w:r>
              <w:t>4.   onde aparece a palavra holopensene?</w:t>
            </w:r>
          </w:p>
        </w:tc>
      </w:tr>
      <w:tr w:rsidR="00652BCD" w14:paraId="49A7B131"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FB68F63" w14:textId="77777777" w:rsidR="00652BCD" w:rsidRDefault="00000000">
            <w:pPr>
              <w:spacing w:after="80" w:line="264" w:lineRule="auto"/>
            </w:pPr>
            <w:r>
              <w:t>5.   Encontre citações sobre “autopesquisa”</w:t>
            </w:r>
          </w:p>
        </w:tc>
      </w:tr>
      <w:tr w:rsidR="00652BCD" w14:paraId="2029C17F"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14571C1" w14:textId="77777777" w:rsidR="00652BCD" w:rsidRDefault="00000000">
            <w:pPr>
              <w:spacing w:after="80" w:line="264" w:lineRule="auto"/>
            </w:pPr>
            <w:r>
              <w:t>6.   cite trechos com a palavra invéxis</w:t>
            </w:r>
          </w:p>
        </w:tc>
      </w:tr>
      <w:tr w:rsidR="00514C3D" w14:paraId="3C40874A"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E2C803D" w14:textId="5472590E" w:rsidR="00514C3D" w:rsidRDefault="00514C3D">
            <w:pPr>
              <w:spacing w:after="80" w:line="264" w:lineRule="auto"/>
            </w:pPr>
            <w:r>
              <w:t>7.  em que páginas aparece o termo “Waldo”</w:t>
            </w:r>
          </w:p>
        </w:tc>
      </w:tr>
      <w:tr w:rsidR="00652BCD" w14:paraId="415EF1ED"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CF0EA71" w14:textId="497FAFD4" w:rsidR="00652BCD" w:rsidRDefault="00514C3D">
            <w:pPr>
              <w:spacing w:after="80" w:line="264" w:lineRule="auto"/>
            </w:pPr>
            <w:r>
              <w:t>8.   Em quais obras de Waldo Vieira aparece o vocábulo autorrevezamento?   (só llm)</w:t>
            </w:r>
          </w:p>
        </w:tc>
      </w:tr>
      <w:tr w:rsidR="00514C3D" w14:paraId="788A33B9"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A9BDD6B" w14:textId="46821AEF" w:rsidR="00514C3D" w:rsidRDefault="00514C3D">
            <w:pPr>
              <w:spacing w:after="80" w:line="264" w:lineRule="auto"/>
            </w:pPr>
          </w:p>
        </w:tc>
      </w:tr>
      <w:tr w:rsidR="00514C3D" w14:paraId="021357EB"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B630DC0" w14:textId="77777777" w:rsidR="00514C3D" w:rsidRDefault="00514C3D">
            <w:pPr>
              <w:spacing w:after="80" w:line="264" w:lineRule="auto"/>
            </w:pPr>
          </w:p>
        </w:tc>
      </w:tr>
      <w:tr w:rsidR="00652BCD" w14:paraId="6675AEEC"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273FB1E" w14:textId="23CED5CB" w:rsidR="00652BCD" w:rsidRDefault="00514C3D">
            <w:pPr>
              <w:spacing w:after="80" w:line="264" w:lineRule="auto"/>
            </w:pPr>
            <w:r>
              <w:lastRenderedPageBreak/>
              <w:t>9.   find the word “consciousness” in the books</w:t>
            </w:r>
          </w:p>
        </w:tc>
      </w:tr>
      <w:tr w:rsidR="00652BCD" w14:paraId="4E35BDD3"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BC48BD8" w14:textId="3940F2A0" w:rsidR="00652BCD" w:rsidRDefault="00514C3D">
            <w:pPr>
              <w:spacing w:after="80" w:line="264" w:lineRule="auto"/>
            </w:pPr>
            <w:r>
              <w:t>10.   where does the expression “holosoma” appear?</w:t>
            </w:r>
          </w:p>
        </w:tc>
      </w:tr>
    </w:tbl>
    <w:p w14:paraId="7EC0381E" w14:textId="77777777" w:rsidR="00652BCD" w:rsidRDefault="00652BCD">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50F8F04C" w14:textId="77777777">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FBEDED"/>
            <w:tcMar>
              <w:top w:w="90" w:type="dxa"/>
              <w:left w:w="130" w:type="dxa"/>
              <w:bottom w:w="90" w:type="dxa"/>
              <w:right w:w="130" w:type="dxa"/>
            </w:tcMar>
            <w:vAlign w:val="center"/>
          </w:tcPr>
          <w:p w14:paraId="2F35C964" w14:textId="77777777" w:rsidR="00652BCD" w:rsidRDefault="00000000">
            <w:pPr>
              <w:spacing w:after="30" w:line="264" w:lineRule="auto"/>
            </w:pPr>
            <w:r>
              <w:rPr>
                <w:b/>
                <w:bCs/>
                <w:color w:val="9E3B3B"/>
                <w:sz w:val="20"/>
                <w:szCs w:val="20"/>
              </w:rPr>
              <w:t>NÃO DEVE DISPARAR</w:t>
            </w:r>
          </w:p>
          <w:p w14:paraId="3D7BC9C9" w14:textId="77777777" w:rsidR="00652BCD" w:rsidRDefault="00000000">
            <w:pPr>
              <w:spacing w:line="264" w:lineRule="auto"/>
            </w:pPr>
            <w:r>
              <w:rPr>
                <w:i/>
                <w:iCs/>
                <w:color w:val="808A86"/>
                <w:sz w:val="17"/>
                <w:szCs w:val="17"/>
              </w:rPr>
              <w:t>Perguntas parecidas que não podem fazer o botão aparecer.</w:t>
            </w:r>
          </w:p>
        </w:tc>
      </w:tr>
      <w:tr w:rsidR="00652BCD" w14:paraId="781A6C65"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9276A00" w14:textId="77777777" w:rsidR="00652BCD" w:rsidRDefault="00000000">
            <w:pPr>
              <w:spacing w:after="80" w:line="264" w:lineRule="auto"/>
            </w:pPr>
            <w:r>
              <w:t>1.   O que é a Conscienciologia?</w:t>
            </w:r>
          </w:p>
        </w:tc>
      </w:tr>
      <w:tr w:rsidR="00652BCD" w14:paraId="0386CD99"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8BD5C33" w14:textId="77777777" w:rsidR="00652BCD" w:rsidRDefault="00000000">
            <w:pPr>
              <w:spacing w:after="80" w:line="264" w:lineRule="auto"/>
            </w:pPr>
            <w:r>
              <w:t>2.   Explique o conceito de holopensene</w:t>
            </w:r>
          </w:p>
        </w:tc>
      </w:tr>
      <w:tr w:rsidR="00652BCD" w14:paraId="7E4D20A9"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58A1B7B" w14:textId="77777777" w:rsidR="00652BCD" w:rsidRDefault="00000000">
            <w:pPr>
              <w:spacing w:after="80" w:line="264" w:lineRule="auto"/>
            </w:pPr>
            <w:r>
              <w:t>3.   Como posso melhorar minha tenepes no dia a dia?</w:t>
            </w:r>
          </w:p>
        </w:tc>
      </w:tr>
      <w:tr w:rsidR="00652BCD" w14:paraId="234269BF"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FEAF192" w14:textId="77777777" w:rsidR="00652BCD" w:rsidRDefault="00000000">
            <w:pPr>
              <w:spacing w:after="80" w:line="264" w:lineRule="auto"/>
            </w:pPr>
            <w:r>
              <w:t>4.   Quero pesquisar mais sobre evolução da consciência</w:t>
            </w:r>
          </w:p>
        </w:tc>
      </w:tr>
      <w:tr w:rsidR="00652BCD" w14:paraId="2E24EFFC"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5DF9A08" w14:textId="77777777" w:rsidR="00652BCD" w:rsidRDefault="00000000">
            <w:pPr>
              <w:spacing w:after="80" w:line="264" w:lineRule="auto"/>
            </w:pPr>
            <w:r>
              <w:t>5.   Me fale sobre o livro Projeciologia</w:t>
            </w:r>
          </w:p>
        </w:tc>
      </w:tr>
      <w:tr w:rsidR="00652BCD" w14:paraId="50451761"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A177089" w14:textId="77777777" w:rsidR="00652BCD" w:rsidRDefault="00000000">
            <w:pPr>
              <w:spacing w:after="80" w:line="264" w:lineRule="auto"/>
            </w:pPr>
            <w:r>
              <w:t>6.   Qual a diferença entre projeção e desdobramento?</w:t>
            </w:r>
          </w:p>
        </w:tc>
      </w:tr>
      <w:tr w:rsidR="00652BCD" w14:paraId="34A165F1"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59EB564" w14:textId="77777777" w:rsidR="00652BCD" w:rsidRDefault="00000000">
            <w:pPr>
              <w:spacing w:after="80" w:line="264" w:lineRule="auto"/>
            </w:pPr>
            <w:r>
              <w:t>7.   Preciso de ajuda para encontrar meu caminho evolutivo</w:t>
            </w:r>
          </w:p>
        </w:tc>
      </w:tr>
      <w:tr w:rsidR="00652BCD" w14:paraId="12AE3A79"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ED09343" w14:textId="77777777" w:rsidR="00652BCD" w:rsidRDefault="00000000">
            <w:pPr>
              <w:spacing w:after="80" w:line="264" w:lineRule="auto"/>
            </w:pPr>
            <w:r>
              <w:t>8.   O que é a autopesquisa na prática cotidiana?</w:t>
            </w:r>
          </w:p>
        </w:tc>
      </w:tr>
    </w:tbl>
    <w:p w14:paraId="4105F239" w14:textId="77777777" w:rsidR="00652BCD" w:rsidRDefault="00000000">
      <w:r>
        <w:br w:type="page"/>
      </w:r>
    </w:p>
    <w:p w14:paraId="1C2A4C60" w14:textId="77777777" w:rsidR="00652BCD" w:rsidRDefault="00000000">
      <w:pPr>
        <w:pStyle w:val="Heading1"/>
        <w:spacing w:before="300" w:after="160"/>
      </w:pPr>
      <w:r>
        <w:rPr>
          <w:b/>
          <w:bCs/>
          <w:color w:val="1B6B4C"/>
          <w:sz w:val="30"/>
          <w:szCs w:val="30"/>
        </w:rPr>
        <w:lastRenderedPageBreak/>
        <w:t>Intenção 2</w:t>
      </w:r>
    </w:p>
    <w:p w14:paraId="1DC0C649" w14:textId="77777777" w:rsidR="00652BCD" w:rsidRDefault="00000000">
      <w:pPr>
        <w:spacing w:after="160" w:line="264" w:lineRule="auto"/>
      </w:pPr>
      <w:r>
        <w:rPr>
          <w:i/>
          <w:iCs/>
          <w:color w:val="808A86"/>
        </w:rPr>
        <w:t>Duplique esta página inteira para cada intenção nova. As dicas em cinza são só orientação — apague ao preencher.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2BCD" w14:paraId="1BC05D4C"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78395F8" w14:textId="77777777" w:rsidR="00652BCD" w:rsidRDefault="00000000">
            <w:pPr>
              <w:spacing w:after="80" w:line="264" w:lineRule="auto"/>
            </w:pPr>
            <w:r>
              <w:rPr>
                <w:b/>
                <w:bCs/>
                <w:color w:val="1B6B4C"/>
              </w:rPr>
              <w:t>id</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E1D0E74" w14:textId="0AE6B663" w:rsidR="00652BCD" w:rsidRDefault="00514C3D">
            <w:pPr>
              <w:spacing w:after="80" w:line="264" w:lineRule="auto"/>
            </w:pPr>
            <w:r>
              <w:t>Search_verbetes</w:t>
            </w:r>
          </w:p>
        </w:tc>
      </w:tr>
      <w:tr w:rsidR="00652BCD" w14:paraId="68DF3C1E"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3DC7E854" w14:textId="77777777" w:rsidR="00652BCD" w:rsidRDefault="00000000">
            <w:pPr>
              <w:spacing w:after="80" w:line="264" w:lineRule="auto"/>
            </w:pPr>
            <w:r>
              <w:rPr>
                <w:b/>
                <w:bCs/>
                <w:color w:val="1B6B4C"/>
              </w:rPr>
              <w:t>Nome</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928AF70" w14:textId="442BFF3D" w:rsidR="00652BCD" w:rsidRDefault="00514C3D">
            <w:pPr>
              <w:spacing w:after="80" w:line="264" w:lineRule="auto"/>
            </w:pPr>
            <w:r>
              <w:rPr>
                <w:i/>
                <w:iCs/>
                <w:color w:val="808A86"/>
                <w:sz w:val="17"/>
                <w:szCs w:val="17"/>
              </w:rPr>
              <w:t>Busca literal em verbetes</w:t>
            </w:r>
          </w:p>
        </w:tc>
      </w:tr>
      <w:tr w:rsidR="00514C3D" w14:paraId="58DB5114"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57124255" w14:textId="77777777" w:rsidR="00514C3D" w:rsidRDefault="00514C3D" w:rsidP="00514C3D">
            <w:pPr>
              <w:spacing w:after="80" w:line="264" w:lineRule="auto"/>
            </w:pPr>
            <w:r>
              <w:rPr>
                <w:b/>
                <w:bCs/>
                <w:color w:val="1B6B4C"/>
              </w:rPr>
              <w:t>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287A53F" w14:textId="055855EF" w:rsidR="00514C3D" w:rsidRDefault="00514C3D" w:rsidP="00514C3D">
            <w:pPr>
              <w:spacing w:after="80" w:line="264" w:lineRule="auto"/>
            </w:pPr>
            <w:r>
              <w:t>o usuário pede para ENCONTRAR um verbete pelo título, autor, especialidade ou data de apresentação (“defesa”), ou “frase enfática”. Pergunta onde aparece nos verbetes, em quais verbetes, ou para ver as citações em que ocorre.</w:t>
            </w:r>
          </w:p>
        </w:tc>
      </w:tr>
      <w:tr w:rsidR="00514C3D" w14:paraId="7762002B"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70C25B62" w14:textId="77777777" w:rsidR="00514C3D" w:rsidRDefault="00514C3D" w:rsidP="00514C3D">
            <w:pPr>
              <w:spacing w:after="80" w:line="264" w:lineRule="auto"/>
            </w:pPr>
            <w:r>
              <w:rPr>
                <w:b/>
                <w:bCs/>
                <w:color w:val="1B6B4C"/>
              </w:rPr>
              <w:t>NÃO 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B38A6C0" w14:textId="3F432D9F" w:rsidR="00514C3D" w:rsidRDefault="00514C3D" w:rsidP="00514C3D">
            <w:pPr>
              <w:spacing w:after="80" w:line="264" w:lineRule="auto"/>
            </w:pPr>
            <w:r>
              <w:t>o usuário quer o significado, a explicação, a aplicação ou a discussão sobre o conteúdo de um verbete</w:t>
            </w:r>
          </w:p>
        </w:tc>
      </w:tr>
      <w:tr w:rsidR="009D5C14" w14:paraId="3460D399"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5AD6B89" w14:textId="77777777" w:rsidR="009D5C14" w:rsidRDefault="009D5C14" w:rsidP="009D5C14">
            <w:pPr>
              <w:spacing w:after="80" w:line="264" w:lineRule="auto"/>
            </w:pPr>
            <w:r>
              <w:rPr>
                <w:b/>
                <w:bCs/>
                <w:color w:val="1B6B4C"/>
              </w:rPr>
              <w:t>Parâmetros</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9030843" w14:textId="6C8DEEF6" w:rsidR="009D5C14" w:rsidRDefault="009D5C14" w:rsidP="009D5C14">
            <w:pPr>
              <w:spacing w:after="80" w:line="264" w:lineRule="auto"/>
            </w:pPr>
            <w:r>
              <w:t>term · obrigatório · palavra ou expressão sem aspas · até 80 caracteres</w:t>
            </w:r>
          </w:p>
        </w:tc>
      </w:tr>
      <w:tr w:rsidR="009D5C14" w14:paraId="34022C93"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1A26595" w14:textId="77777777" w:rsidR="009D5C14" w:rsidRDefault="009D5C14" w:rsidP="009D5C14">
            <w:pPr>
              <w:spacing w:after="80" w:line="264" w:lineRule="auto"/>
            </w:pPr>
            <w:r>
              <w:rPr>
                <w:b/>
                <w:bCs/>
                <w:color w:val="1B6B4C"/>
              </w:rPr>
              <w:t>Ação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E1FC62B" w14:textId="77777777" w:rsidR="009D5C14" w:rsidRDefault="009D5C14" w:rsidP="009D5C14">
            <w:pPr>
              <w:spacing w:after="80" w:line="264" w:lineRule="auto"/>
            </w:pPr>
            <w:r>
              <w:rPr>
                <w:i/>
                <w:iCs/>
                <w:color w:val="808A86"/>
                <w:sz w:val="17"/>
                <w:szCs w:val="17"/>
              </w:rPr>
              <w:t>abrir URL em nova aba</w:t>
            </w:r>
          </w:p>
        </w:tc>
      </w:tr>
      <w:tr w:rsidR="009D5C14" w14:paraId="2C2DF14D"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5274D73F" w14:textId="77777777" w:rsidR="009D5C14" w:rsidRDefault="009D5C14" w:rsidP="009D5C14">
            <w:pPr>
              <w:spacing w:after="80" w:line="264" w:lineRule="auto"/>
            </w:pPr>
            <w:r>
              <w:rPr>
                <w:b/>
                <w:bCs/>
                <w:color w:val="1B6B4C"/>
              </w:rPr>
              <w:t>Destino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7726F8A" w14:textId="003D6415" w:rsidR="009D5C14" w:rsidRDefault="009D5C14" w:rsidP="009D5C14">
            <w:pPr>
              <w:spacing w:after="80" w:line="264" w:lineRule="auto"/>
            </w:pPr>
            <w:hyperlink r:id="rId5" w:history="1">
              <w:r w:rsidRPr="009D5C14">
                <w:rPr>
                  <w:rStyle w:val="Hyperlink"/>
                </w:rPr>
                <w:t>https://cons-ia.org/index_search</w:t>
              </w:r>
              <w:r>
                <w:rPr>
                  <w:rStyle w:val="Hyperlink"/>
                </w:rPr>
                <w:t>_verbete</w:t>
              </w:r>
              <w:r w:rsidRPr="009D5C14">
                <w:rPr>
                  <w:rStyle w:val="Hyperlink"/>
                </w:rPr>
                <w:t>.html</w:t>
              </w:r>
            </w:hyperlink>
            <w:r>
              <w:rPr>
                <w:i/>
                <w:iCs/>
                <w:color w:val="808A86"/>
                <w:sz w:val="17"/>
                <w:szCs w:val="17"/>
              </w:rPr>
              <w:t>?q={term}</w:t>
            </w:r>
          </w:p>
        </w:tc>
      </w:tr>
      <w:tr w:rsidR="009D5C14" w14:paraId="043566F7"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798EED96" w14:textId="77777777" w:rsidR="009D5C14" w:rsidRDefault="009D5C14" w:rsidP="009D5C14">
            <w:pPr>
              <w:spacing w:after="80" w:line="264" w:lineRule="auto"/>
            </w:pPr>
            <w:r>
              <w:rPr>
                <w:b/>
                <w:bCs/>
                <w:color w:val="1B6B4C"/>
              </w:rPr>
              <w:t>Destino aceita o parâmetro?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B3D92CB" w14:textId="2F796A7D" w:rsidR="009D5C14" w:rsidRDefault="009D5C14" w:rsidP="009D5C14">
            <w:pPr>
              <w:spacing w:after="80" w:line="264" w:lineRule="auto"/>
            </w:pPr>
            <w:r>
              <w:t>Não — a SPA ainda não lê ?q=. O link já o envia, para funcionar assim que o outro repositório passar a ler.</w:t>
            </w:r>
          </w:p>
        </w:tc>
      </w:tr>
      <w:tr w:rsidR="009D5C14" w14:paraId="254F22B0"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FBBD6E4" w14:textId="77777777" w:rsidR="009D5C14" w:rsidRDefault="009D5C14" w:rsidP="009D5C14">
            <w:pPr>
              <w:spacing w:after="80" w:line="264" w:lineRule="auto"/>
            </w:pPr>
            <w:r>
              <w:rPr>
                <w:b/>
                <w:bCs/>
                <w:color w:val="1B6B4C"/>
              </w:rPr>
              <w:t>Rótulo PT</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42FB568" w14:textId="7AD642BE" w:rsidR="009D5C14" w:rsidRDefault="009D5C14" w:rsidP="009D5C14">
            <w:pPr>
              <w:spacing w:after="80" w:line="264" w:lineRule="auto"/>
            </w:pPr>
            <w:r>
              <w:t>Buscar verbetes: “{term}”</w:t>
            </w:r>
          </w:p>
        </w:tc>
      </w:tr>
      <w:tr w:rsidR="009D5C14" w14:paraId="105020FF"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67F26D7C" w14:textId="77777777" w:rsidR="009D5C14" w:rsidRDefault="009D5C14" w:rsidP="009D5C14">
            <w:pPr>
              <w:spacing w:after="80" w:line="264" w:lineRule="auto"/>
            </w:pPr>
            <w:r>
              <w:rPr>
                <w:b/>
                <w:bCs/>
                <w:color w:val="1B6B4C"/>
              </w:rPr>
              <w:t>Rótulo EN</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A5F2D0D" w14:textId="24EE34D1" w:rsidR="009D5C14" w:rsidRDefault="009D5C14" w:rsidP="009D5C14">
            <w:pPr>
              <w:spacing w:after="80" w:line="264" w:lineRule="auto"/>
            </w:pPr>
            <w:r>
              <w:t>Se</w:t>
            </w:r>
            <w:r w:rsidR="00055339">
              <w:t>a</w:t>
            </w:r>
            <w:r>
              <w:t>rch verbetes: “{term}”</w:t>
            </w:r>
          </w:p>
        </w:tc>
      </w:tr>
      <w:tr w:rsidR="009D5C14" w14:paraId="31975B0C"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D0E7EDF" w14:textId="77777777" w:rsidR="009D5C14" w:rsidRDefault="009D5C14" w:rsidP="009D5C14">
            <w:pPr>
              <w:spacing w:after="80" w:line="264" w:lineRule="auto"/>
            </w:pPr>
            <w:r>
              <w:rPr>
                <w:b/>
                <w:bCs/>
                <w:color w:val="1B6B4C"/>
              </w:rPr>
              <w:t>Modo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0261F9B" w14:textId="0C4048F3" w:rsidR="009D5C14" w:rsidRDefault="009D5C14" w:rsidP="009D5C14">
            <w:pPr>
              <w:spacing w:after="80" w:line="264" w:lineRule="auto"/>
            </w:pPr>
            <w:r>
              <w:rPr>
                <w:i/>
                <w:iCs/>
                <w:color w:val="808A86"/>
                <w:sz w:val="17"/>
                <w:szCs w:val="17"/>
              </w:rPr>
              <w:t>ambos</w:t>
            </w:r>
          </w:p>
        </w:tc>
      </w:tr>
      <w:tr w:rsidR="009D5C14" w14:paraId="5209E9E3"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168C97C1" w14:textId="77777777" w:rsidR="009D5C14" w:rsidRDefault="009D5C14" w:rsidP="009D5C14">
            <w:pPr>
              <w:spacing w:after="80" w:line="264" w:lineRule="auto"/>
            </w:pPr>
            <w:r>
              <w:rPr>
                <w:b/>
                <w:bCs/>
                <w:color w:val="1B6B4C"/>
              </w:rPr>
              <w:t>Precedência</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AA68A07" w14:textId="406307DD" w:rsidR="009D5C14" w:rsidRDefault="009D5C14" w:rsidP="009D5C14">
            <w:pPr>
              <w:spacing w:after="80" w:line="264" w:lineRule="auto"/>
            </w:pPr>
          </w:p>
        </w:tc>
      </w:tr>
    </w:tbl>
    <w:p w14:paraId="615E7DE8" w14:textId="77777777" w:rsidR="00652BCD" w:rsidRDefault="00652BCD">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076E2D88" w14:textId="77777777">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1112253" w14:textId="77777777" w:rsidR="00652BCD" w:rsidRDefault="00000000">
            <w:pPr>
              <w:spacing w:after="30" w:line="264" w:lineRule="auto"/>
            </w:pPr>
            <w:r>
              <w:rPr>
                <w:b/>
                <w:bCs/>
                <w:color w:val="1B6B4C"/>
                <w:sz w:val="20"/>
                <w:szCs w:val="20"/>
              </w:rPr>
              <w:t>DEVE DISPARAR</w:t>
            </w:r>
          </w:p>
          <w:p w14:paraId="095E72FE" w14:textId="77777777" w:rsidR="00652BCD" w:rsidRDefault="00000000">
            <w:pPr>
              <w:spacing w:line="264" w:lineRule="auto"/>
            </w:pPr>
            <w:r>
              <w:rPr>
                <w:i/>
                <w:iCs/>
                <w:color w:val="808A86"/>
                <w:sz w:val="17"/>
                <w:szCs w:val="17"/>
              </w:rPr>
              <w:t>Frases suas, de uso real, que precisam fazer o botão aparecer.</w:t>
            </w:r>
          </w:p>
        </w:tc>
      </w:tr>
      <w:tr w:rsidR="009D5C14" w14:paraId="07B3887F"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C093141" w14:textId="40B76471" w:rsidR="009D5C14" w:rsidRDefault="009D5C14" w:rsidP="00974D39">
            <w:pPr>
              <w:spacing w:after="80" w:line="264" w:lineRule="auto"/>
            </w:pPr>
            <w:r>
              <w:t>1.   localize a palavra “consciex” nos verbetes</w:t>
            </w:r>
          </w:p>
        </w:tc>
      </w:tr>
      <w:tr w:rsidR="009D5C14" w14:paraId="3BB1055D"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D88299C" w14:textId="59D6072D" w:rsidR="009D5C14" w:rsidRDefault="009D5C14" w:rsidP="00974D39">
            <w:pPr>
              <w:spacing w:after="80" w:line="264" w:lineRule="auto"/>
            </w:pPr>
            <w:r>
              <w:t>2.   Busque verbetes sobre “tenepes”</w:t>
            </w:r>
          </w:p>
        </w:tc>
      </w:tr>
      <w:tr w:rsidR="009D5C14" w14:paraId="33E8A5E4"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1278366" w14:textId="23D619EA" w:rsidR="009D5C14" w:rsidRDefault="009D5C14" w:rsidP="00974D39">
            <w:pPr>
              <w:spacing w:after="80" w:line="264" w:lineRule="auto"/>
            </w:pPr>
            <w:r>
              <w:t>3.   verbetes com o título “tenepes”</w:t>
            </w:r>
          </w:p>
        </w:tc>
      </w:tr>
      <w:tr w:rsidR="009D5C14" w14:paraId="103721DF"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F30DA64" w14:textId="21203031" w:rsidR="009D5C14" w:rsidRDefault="009D5C14" w:rsidP="00974D39">
            <w:pPr>
              <w:spacing w:after="80" w:line="264" w:lineRule="auto"/>
            </w:pPr>
            <w:r>
              <w:t>4.   onde aparece a palavra holopensene nos verbetes?</w:t>
            </w:r>
          </w:p>
        </w:tc>
      </w:tr>
      <w:tr w:rsidR="009D5C14" w14:paraId="618455DF"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E1B1F16" w14:textId="0DEFB354" w:rsidR="009D5C14" w:rsidRDefault="009D5C14" w:rsidP="00974D39">
            <w:pPr>
              <w:spacing w:after="80" w:line="264" w:lineRule="auto"/>
            </w:pPr>
            <w:r>
              <w:t>5.   Encontre frase enfática sobre “tenepes” nos verbetes</w:t>
            </w:r>
          </w:p>
        </w:tc>
      </w:tr>
      <w:tr w:rsidR="009D5C14" w14:paraId="0C8476C7"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CDF45C6" w14:textId="6E039CE8" w:rsidR="009D5C14" w:rsidRDefault="009D5C14" w:rsidP="00974D39">
            <w:pPr>
              <w:spacing w:after="80" w:line="264" w:lineRule="auto"/>
            </w:pPr>
            <w:r>
              <w:t>6.   em quais verbetes aparece “waldo”?</w:t>
            </w:r>
          </w:p>
        </w:tc>
      </w:tr>
      <w:tr w:rsidR="009D5C14" w14:paraId="73C6BF3C"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0CD6C76" w14:textId="6C5BB10E" w:rsidR="009D5C14" w:rsidRDefault="009D5C14" w:rsidP="00974D39">
            <w:pPr>
              <w:spacing w:after="80" w:line="264" w:lineRule="auto"/>
            </w:pPr>
            <w:r>
              <w:t>7.  Quem é o autor do verbete “Sursum Conscientia?”</w:t>
            </w:r>
          </w:p>
        </w:tc>
      </w:tr>
      <w:tr w:rsidR="009D5C14" w14:paraId="56156E0B"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AA34EDE" w14:textId="28410B1D" w:rsidR="009D5C14" w:rsidRDefault="009D5C14" w:rsidP="00974D39">
            <w:pPr>
              <w:spacing w:after="80" w:line="264" w:lineRule="auto"/>
            </w:pPr>
            <w:r>
              <w:t>8.   Que verbetes são da especialidade “Evoluciologia”?</w:t>
            </w:r>
          </w:p>
        </w:tc>
      </w:tr>
    </w:tbl>
    <w:p w14:paraId="53A62540" w14:textId="77777777" w:rsidR="00652BCD" w:rsidRDefault="00652BCD">
      <w:pPr>
        <w:spacing w:after="120" w:line="264" w:lineRule="auto"/>
      </w:pPr>
    </w:p>
    <w:p w14:paraId="6BF8B9FE" w14:textId="77777777" w:rsidR="009D5C14" w:rsidRDefault="009D5C14">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69350997" w14:textId="77777777">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FBEDED"/>
            <w:tcMar>
              <w:top w:w="90" w:type="dxa"/>
              <w:left w:w="130" w:type="dxa"/>
              <w:bottom w:w="90" w:type="dxa"/>
              <w:right w:w="130" w:type="dxa"/>
            </w:tcMar>
            <w:vAlign w:val="center"/>
          </w:tcPr>
          <w:p w14:paraId="27EFE670" w14:textId="77777777" w:rsidR="00652BCD" w:rsidRDefault="00000000">
            <w:pPr>
              <w:spacing w:after="30" w:line="264" w:lineRule="auto"/>
            </w:pPr>
            <w:r>
              <w:rPr>
                <w:b/>
                <w:bCs/>
                <w:color w:val="9E3B3B"/>
                <w:sz w:val="20"/>
                <w:szCs w:val="20"/>
              </w:rPr>
              <w:lastRenderedPageBreak/>
              <w:t>NÃO DEVE DISPARAR</w:t>
            </w:r>
          </w:p>
          <w:p w14:paraId="39681687" w14:textId="77777777" w:rsidR="00652BCD" w:rsidRDefault="00000000">
            <w:pPr>
              <w:spacing w:line="264" w:lineRule="auto"/>
            </w:pPr>
            <w:r>
              <w:rPr>
                <w:i/>
                <w:iCs/>
                <w:color w:val="808A86"/>
                <w:sz w:val="17"/>
                <w:szCs w:val="17"/>
              </w:rPr>
              <w:t>Perguntas parecidas que não podem fazer o botão aparecer. Capriche aqui.</w:t>
            </w:r>
          </w:p>
        </w:tc>
      </w:tr>
      <w:tr w:rsidR="00652BCD" w14:paraId="35F3EFE1"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2BDC9D0" w14:textId="236E8194" w:rsidR="00652BCD" w:rsidRDefault="00000000">
            <w:pPr>
              <w:spacing w:after="80" w:line="264" w:lineRule="auto"/>
            </w:pPr>
            <w:r>
              <w:rPr>
                <w:color w:val="808A86"/>
              </w:rPr>
              <w:t>1.</w:t>
            </w:r>
            <w:r w:rsidR="009D5C14">
              <w:rPr>
                <w:color w:val="808A86"/>
              </w:rPr>
              <w:t xml:space="preserve"> Discuta o verbete “Sursum Conscientia”</w:t>
            </w:r>
          </w:p>
        </w:tc>
      </w:tr>
      <w:tr w:rsidR="00652BCD" w14:paraId="26995574"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A4650DE" w14:textId="1CFE0780" w:rsidR="00652BCD" w:rsidRDefault="00000000">
            <w:pPr>
              <w:spacing w:after="80" w:line="264" w:lineRule="auto"/>
            </w:pPr>
            <w:r>
              <w:rPr>
                <w:color w:val="808A86"/>
              </w:rPr>
              <w:t>2.</w:t>
            </w:r>
            <w:r w:rsidR="009D5C14">
              <w:rPr>
                <w:color w:val="808A86"/>
              </w:rPr>
              <w:t xml:space="preserve"> Sobre o que o verbete “Sursum Conscientia” fala?</w:t>
            </w:r>
          </w:p>
        </w:tc>
      </w:tr>
      <w:tr w:rsidR="00652BCD" w14:paraId="5AB66D29"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36FFFD5" w14:textId="48306DB7" w:rsidR="00652BCD" w:rsidRDefault="00000000">
            <w:pPr>
              <w:spacing w:after="80" w:line="264" w:lineRule="auto"/>
            </w:pPr>
            <w:r>
              <w:rPr>
                <w:color w:val="808A86"/>
              </w:rPr>
              <w:t>3.</w:t>
            </w:r>
            <w:r w:rsidR="009D5C14">
              <w:rPr>
                <w:color w:val="808A86"/>
              </w:rPr>
              <w:t xml:space="preserve"> Resuma o verbete “Sursum Conscientia”</w:t>
            </w:r>
          </w:p>
        </w:tc>
      </w:tr>
      <w:tr w:rsidR="00652BCD" w14:paraId="01ED05A1"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386B57B" w14:textId="20A2262C" w:rsidR="00652BCD" w:rsidRDefault="00000000">
            <w:pPr>
              <w:spacing w:after="80" w:line="264" w:lineRule="auto"/>
            </w:pPr>
            <w:r>
              <w:rPr>
                <w:color w:val="808A86"/>
              </w:rPr>
              <w:t>4.</w:t>
            </w:r>
            <w:r w:rsidR="009D5C14">
              <w:rPr>
                <w:color w:val="808A86"/>
              </w:rPr>
              <w:t xml:space="preserve"> </w:t>
            </w:r>
            <w:r w:rsidR="008814F6">
              <w:rPr>
                <w:color w:val="808A86"/>
              </w:rPr>
              <w:t>Compara os verbetes “Sursum Conscientia” e “Abertismo Consciencial”</w:t>
            </w:r>
          </w:p>
        </w:tc>
      </w:tr>
    </w:tbl>
    <w:p w14:paraId="110271CE" w14:textId="77777777" w:rsidR="00652BCD" w:rsidRDefault="00000000">
      <w:r>
        <w:br w:type="page"/>
      </w:r>
    </w:p>
    <w:p w14:paraId="25D4AFDF" w14:textId="77777777" w:rsidR="00652BCD" w:rsidRDefault="00000000">
      <w:pPr>
        <w:pStyle w:val="Heading1"/>
        <w:spacing w:before="300" w:after="160"/>
      </w:pPr>
      <w:r>
        <w:rPr>
          <w:b/>
          <w:bCs/>
          <w:color w:val="1B6B4C"/>
          <w:sz w:val="30"/>
          <w:szCs w:val="30"/>
        </w:rPr>
        <w:lastRenderedPageBreak/>
        <w:t>Intenção 3</w:t>
      </w:r>
    </w:p>
    <w:p w14:paraId="6B6BD527" w14:textId="77777777" w:rsidR="00652BCD" w:rsidRDefault="00000000">
      <w:pPr>
        <w:spacing w:after="160" w:line="264" w:lineRule="auto"/>
      </w:pPr>
      <w:r>
        <w:rPr>
          <w:i/>
          <w:iCs/>
          <w:color w:val="808A86"/>
        </w:rPr>
        <w:t>Duplique esta página inteira para cada intenção nova. As dicas em cinza são só orientação — apague ao preencher.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2BCD" w14:paraId="59E33B4C"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22DD1C86" w14:textId="77777777" w:rsidR="00652BCD" w:rsidRDefault="00000000">
            <w:pPr>
              <w:spacing w:after="80" w:line="264" w:lineRule="auto"/>
            </w:pPr>
            <w:r>
              <w:rPr>
                <w:b/>
                <w:bCs/>
                <w:color w:val="1B6B4C"/>
              </w:rPr>
              <w:t>id</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79C1520" w14:textId="1984BBE9" w:rsidR="00652BCD" w:rsidRDefault="008814F6">
            <w:pPr>
              <w:spacing w:after="80" w:line="264" w:lineRule="auto"/>
            </w:pPr>
            <w:r>
              <w:rPr>
                <w:i/>
                <w:iCs/>
                <w:color w:val="808A86"/>
                <w:sz w:val="17"/>
                <w:szCs w:val="17"/>
              </w:rPr>
              <w:t>Bilbiografia_livros</w:t>
            </w:r>
          </w:p>
        </w:tc>
      </w:tr>
      <w:tr w:rsidR="00652BCD" w14:paraId="6354E5B6"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7D66C82B" w14:textId="77777777" w:rsidR="00652BCD" w:rsidRDefault="00000000">
            <w:pPr>
              <w:spacing w:after="80" w:line="264" w:lineRule="auto"/>
            </w:pPr>
            <w:r>
              <w:rPr>
                <w:b/>
                <w:bCs/>
                <w:color w:val="1B6B4C"/>
              </w:rPr>
              <w:t>Nome</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B1A1999" w14:textId="7C3BE08D" w:rsidR="00652BCD" w:rsidRDefault="008814F6">
            <w:pPr>
              <w:spacing w:after="80" w:line="264" w:lineRule="auto"/>
            </w:pPr>
            <w:r>
              <w:rPr>
                <w:i/>
                <w:iCs/>
                <w:color w:val="808A86"/>
                <w:sz w:val="17"/>
                <w:szCs w:val="17"/>
              </w:rPr>
              <w:t>Montar Bibliografia de Livros</w:t>
            </w:r>
          </w:p>
        </w:tc>
      </w:tr>
      <w:tr w:rsidR="00652BCD" w14:paraId="574B2CBE"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4AFD5CF2" w14:textId="77777777" w:rsidR="00652BCD" w:rsidRDefault="00000000">
            <w:pPr>
              <w:spacing w:after="80" w:line="264" w:lineRule="auto"/>
            </w:pPr>
            <w:r>
              <w:rPr>
                <w:b/>
                <w:bCs/>
                <w:color w:val="1B6B4C"/>
              </w:rPr>
              <w:t>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4E383FB" w14:textId="1E80B983" w:rsidR="00652BCD" w:rsidRDefault="008814F6">
            <w:pPr>
              <w:spacing w:after="80" w:line="264" w:lineRule="auto"/>
            </w:pPr>
            <w:r>
              <w:rPr>
                <w:i/>
                <w:iCs/>
                <w:color w:val="808A86"/>
                <w:sz w:val="17"/>
                <w:szCs w:val="17"/>
              </w:rPr>
              <w:t>O usuário pede ou pergunta sobre a Bilbiografia ou Referência de um livro</w:t>
            </w:r>
          </w:p>
        </w:tc>
      </w:tr>
      <w:tr w:rsidR="00652BCD" w14:paraId="3B0A0EBE"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7A0058E6" w14:textId="77777777" w:rsidR="00652BCD" w:rsidRDefault="00000000">
            <w:pPr>
              <w:spacing w:after="80" w:line="264" w:lineRule="auto"/>
            </w:pPr>
            <w:r>
              <w:rPr>
                <w:b/>
                <w:bCs/>
                <w:color w:val="1B6B4C"/>
              </w:rPr>
              <w:t>NÃO 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A5F74A0" w14:textId="22AF8F2E" w:rsidR="00652BCD" w:rsidRDefault="008814F6">
            <w:pPr>
              <w:spacing w:after="80" w:line="264" w:lineRule="auto"/>
            </w:pPr>
            <w:r>
              <w:rPr>
                <w:i/>
                <w:iCs/>
                <w:color w:val="808A86"/>
                <w:sz w:val="17"/>
                <w:szCs w:val="17"/>
              </w:rPr>
              <w:t>O usuário pergunta outras informações ou análises sobre o livro</w:t>
            </w:r>
          </w:p>
        </w:tc>
      </w:tr>
      <w:tr w:rsidR="008814F6" w14:paraId="1492B2F6"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BE4692A" w14:textId="77777777" w:rsidR="008814F6" w:rsidRDefault="008814F6" w:rsidP="008814F6">
            <w:pPr>
              <w:spacing w:after="80" w:line="264" w:lineRule="auto"/>
            </w:pPr>
            <w:r>
              <w:rPr>
                <w:b/>
                <w:bCs/>
                <w:color w:val="1B6B4C"/>
              </w:rPr>
              <w:t>Parâmetros</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4A33770" w14:textId="1297D5A6" w:rsidR="008814F6" w:rsidRDefault="008814F6" w:rsidP="008814F6">
            <w:pPr>
              <w:spacing w:after="80" w:line="264" w:lineRule="auto"/>
            </w:pPr>
            <w:r>
              <w:t>term · obrigatório · palavra ou expressão sem aspas · até 80 caracteres</w:t>
            </w:r>
          </w:p>
        </w:tc>
      </w:tr>
      <w:tr w:rsidR="008814F6" w14:paraId="21A2613B"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5AE830BA" w14:textId="77777777" w:rsidR="008814F6" w:rsidRDefault="008814F6" w:rsidP="008814F6">
            <w:pPr>
              <w:spacing w:after="80" w:line="264" w:lineRule="auto"/>
            </w:pPr>
            <w:r>
              <w:rPr>
                <w:b/>
                <w:bCs/>
                <w:color w:val="1B6B4C"/>
              </w:rPr>
              <w:t>Ação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8A2339A" w14:textId="77777777" w:rsidR="008814F6" w:rsidRDefault="008814F6" w:rsidP="008814F6">
            <w:pPr>
              <w:spacing w:after="80" w:line="264" w:lineRule="auto"/>
            </w:pPr>
            <w:r>
              <w:rPr>
                <w:i/>
                <w:iCs/>
                <w:color w:val="808A86"/>
                <w:sz w:val="17"/>
                <w:szCs w:val="17"/>
              </w:rPr>
              <w:t>abrir URL em nova aba</w:t>
            </w:r>
          </w:p>
        </w:tc>
      </w:tr>
      <w:tr w:rsidR="008238F6" w14:paraId="3A73C69B"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D78D671" w14:textId="77777777" w:rsidR="008238F6" w:rsidRDefault="008238F6" w:rsidP="008238F6">
            <w:pPr>
              <w:spacing w:after="80" w:line="264" w:lineRule="auto"/>
            </w:pPr>
            <w:r>
              <w:rPr>
                <w:b/>
                <w:bCs/>
                <w:color w:val="1B6B4C"/>
              </w:rPr>
              <w:t>Destino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FC7AE3A" w14:textId="04433F69" w:rsidR="008238F6" w:rsidRDefault="008238F6" w:rsidP="008238F6">
            <w:pPr>
              <w:spacing w:after="80" w:line="264" w:lineRule="auto"/>
            </w:pPr>
            <w:r w:rsidRPr="008238F6">
              <w:rPr>
                <w:i/>
                <w:iCs/>
                <w:color w:val="808A86"/>
                <w:sz w:val="17"/>
                <w:szCs w:val="17"/>
              </w:rPr>
              <w:t>https://cons-ia.org/index_biblio_wv.html</w:t>
            </w:r>
            <w:r>
              <w:rPr>
                <w:i/>
                <w:iCs/>
                <w:color w:val="808A86"/>
                <w:sz w:val="17"/>
                <w:szCs w:val="17"/>
              </w:rPr>
              <w:t>?q={term}</w:t>
            </w:r>
          </w:p>
        </w:tc>
      </w:tr>
      <w:tr w:rsidR="008238F6" w14:paraId="4FD8D78F"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696F27E" w14:textId="77777777" w:rsidR="008238F6" w:rsidRDefault="008238F6" w:rsidP="008238F6">
            <w:pPr>
              <w:spacing w:after="80" w:line="264" w:lineRule="auto"/>
            </w:pPr>
            <w:r>
              <w:rPr>
                <w:b/>
                <w:bCs/>
                <w:color w:val="1B6B4C"/>
              </w:rPr>
              <w:t>Destino aceita o parâmetro?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7E17881" w14:textId="560A78F7" w:rsidR="008238F6" w:rsidRDefault="008238F6" w:rsidP="008238F6">
            <w:pPr>
              <w:spacing w:after="80" w:line="264" w:lineRule="auto"/>
            </w:pPr>
            <w:r>
              <w:t>Não — a SPA ainda não lê ?q=. O link já o envia, para funcionar assim que o outro repositório passar a ler.</w:t>
            </w:r>
          </w:p>
        </w:tc>
      </w:tr>
      <w:tr w:rsidR="008238F6" w14:paraId="5D143ABD"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4CD27BF7" w14:textId="77777777" w:rsidR="008238F6" w:rsidRDefault="008238F6" w:rsidP="008238F6">
            <w:pPr>
              <w:spacing w:after="80" w:line="264" w:lineRule="auto"/>
            </w:pPr>
            <w:r>
              <w:rPr>
                <w:b/>
                <w:bCs/>
                <w:color w:val="1B6B4C"/>
              </w:rPr>
              <w:t>Rótulo PT</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1EA859A" w14:textId="1A03A7C4" w:rsidR="008238F6" w:rsidRDefault="00055339" w:rsidP="008238F6">
            <w:pPr>
              <w:spacing w:after="80" w:line="264" w:lineRule="auto"/>
            </w:pPr>
            <w:r>
              <w:t>Bibliografa</w:t>
            </w:r>
            <w:r w:rsidR="008238F6">
              <w:t>: “{term}”</w:t>
            </w:r>
          </w:p>
        </w:tc>
      </w:tr>
      <w:tr w:rsidR="008238F6" w14:paraId="723192A6"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6C1E3DAC" w14:textId="77777777" w:rsidR="008238F6" w:rsidRDefault="008238F6" w:rsidP="008238F6">
            <w:pPr>
              <w:spacing w:after="80" w:line="264" w:lineRule="auto"/>
            </w:pPr>
            <w:r>
              <w:rPr>
                <w:b/>
                <w:bCs/>
                <w:color w:val="1B6B4C"/>
              </w:rPr>
              <w:t>Rótulo EN</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F30E798" w14:textId="57455611" w:rsidR="008238F6" w:rsidRDefault="00055339" w:rsidP="008238F6">
            <w:pPr>
              <w:spacing w:after="80" w:line="264" w:lineRule="auto"/>
            </w:pPr>
            <w:r>
              <w:t>Bibliography</w:t>
            </w:r>
            <w:r w:rsidR="008238F6">
              <w:t>: “{term}”</w:t>
            </w:r>
          </w:p>
        </w:tc>
      </w:tr>
      <w:tr w:rsidR="008238F6" w14:paraId="0D2F018E" w14:textId="77777777">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72D3E1BD" w14:textId="77777777" w:rsidR="008238F6" w:rsidRDefault="008238F6" w:rsidP="008238F6">
            <w:pPr>
              <w:spacing w:after="80" w:line="264" w:lineRule="auto"/>
            </w:pPr>
            <w:r>
              <w:rPr>
                <w:b/>
                <w:bCs/>
                <w:color w:val="1B6B4C"/>
              </w:rPr>
              <w:t>Modo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587FE2E" w14:textId="0384707B" w:rsidR="008238F6" w:rsidRDefault="008238F6" w:rsidP="008238F6">
            <w:pPr>
              <w:spacing w:after="80" w:line="264" w:lineRule="auto"/>
            </w:pPr>
            <w:r>
              <w:rPr>
                <w:i/>
                <w:iCs/>
                <w:color w:val="808A86"/>
                <w:sz w:val="17"/>
                <w:szCs w:val="17"/>
              </w:rPr>
              <w:t>ambos</w:t>
            </w:r>
          </w:p>
        </w:tc>
      </w:tr>
      <w:tr w:rsidR="008238F6" w14:paraId="2BF0F23F" w14:textId="77777777">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5F5B6C11" w14:textId="77777777" w:rsidR="008238F6" w:rsidRDefault="008238F6" w:rsidP="008238F6">
            <w:pPr>
              <w:spacing w:after="80" w:line="264" w:lineRule="auto"/>
            </w:pPr>
            <w:r>
              <w:rPr>
                <w:b/>
                <w:bCs/>
                <w:color w:val="1B6B4C"/>
              </w:rPr>
              <w:t>Precedência</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14DACF4" w14:textId="0ADBC1FA" w:rsidR="008238F6" w:rsidRDefault="008238F6" w:rsidP="008238F6">
            <w:pPr>
              <w:spacing w:after="80" w:line="264" w:lineRule="auto"/>
            </w:pPr>
          </w:p>
        </w:tc>
      </w:tr>
    </w:tbl>
    <w:p w14:paraId="558A1A0D" w14:textId="77777777" w:rsidR="00652BCD" w:rsidRDefault="00652BCD">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12400B0D" w14:textId="77777777">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2E164349" w14:textId="77777777" w:rsidR="00652BCD" w:rsidRDefault="00000000">
            <w:pPr>
              <w:spacing w:after="30" w:line="264" w:lineRule="auto"/>
            </w:pPr>
            <w:r>
              <w:rPr>
                <w:b/>
                <w:bCs/>
                <w:color w:val="1B6B4C"/>
                <w:sz w:val="20"/>
                <w:szCs w:val="20"/>
              </w:rPr>
              <w:t>DEVE DISPARAR</w:t>
            </w:r>
          </w:p>
          <w:p w14:paraId="272003D7" w14:textId="77777777" w:rsidR="00652BCD" w:rsidRDefault="00000000">
            <w:pPr>
              <w:spacing w:line="264" w:lineRule="auto"/>
            </w:pPr>
            <w:r>
              <w:rPr>
                <w:i/>
                <w:iCs/>
                <w:color w:val="808A86"/>
                <w:sz w:val="17"/>
                <w:szCs w:val="17"/>
              </w:rPr>
              <w:t>Frases suas, de uso real, que precisam fazer o botão aparecer.</w:t>
            </w:r>
          </w:p>
        </w:tc>
      </w:tr>
      <w:tr w:rsidR="00652BCD" w14:paraId="6F3E5281"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DF4B130" w14:textId="42263B6F" w:rsidR="00652BCD" w:rsidRDefault="00000000">
            <w:pPr>
              <w:spacing w:after="80" w:line="264" w:lineRule="auto"/>
            </w:pPr>
            <w:r>
              <w:rPr>
                <w:color w:val="808A86"/>
              </w:rPr>
              <w:t>1.</w:t>
            </w:r>
            <w:r w:rsidR="00055339">
              <w:rPr>
                <w:color w:val="808A86"/>
              </w:rPr>
              <w:t xml:space="preserve"> Qual é a bilbiografia para o livro Manual a Tenepes?</w:t>
            </w:r>
          </w:p>
        </w:tc>
      </w:tr>
      <w:tr w:rsidR="00652BCD" w14:paraId="49BF6E1D"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4F0176C" w14:textId="27522B42" w:rsidR="00652BCD" w:rsidRDefault="00000000">
            <w:pPr>
              <w:spacing w:after="80" w:line="264" w:lineRule="auto"/>
            </w:pPr>
            <w:r>
              <w:rPr>
                <w:color w:val="808A86"/>
              </w:rPr>
              <w:t>2.</w:t>
            </w:r>
            <w:r w:rsidR="00055339">
              <w:rPr>
                <w:color w:val="808A86"/>
              </w:rPr>
              <w:t xml:space="preserve"> Me dê a bibliografia do livro Nossa Evolução.</w:t>
            </w:r>
          </w:p>
        </w:tc>
      </w:tr>
      <w:tr w:rsidR="00652BCD" w14:paraId="4C049424"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FF02D3E" w14:textId="24328EE4" w:rsidR="00652BCD" w:rsidRDefault="00000000">
            <w:pPr>
              <w:spacing w:after="80" w:line="264" w:lineRule="auto"/>
            </w:pPr>
            <w:r>
              <w:rPr>
                <w:color w:val="808A86"/>
              </w:rPr>
              <w:t>3.</w:t>
            </w:r>
            <w:r w:rsidR="00055339">
              <w:rPr>
                <w:color w:val="808A86"/>
              </w:rPr>
              <w:t xml:space="preserve"> Como citar o livro “700 Experimentos”?</w:t>
            </w:r>
          </w:p>
        </w:tc>
      </w:tr>
      <w:tr w:rsidR="00652BCD" w14:paraId="22E962A8"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6B40324" w14:textId="03307CCC" w:rsidR="00652BCD" w:rsidRDefault="00000000">
            <w:pPr>
              <w:spacing w:after="80" w:line="264" w:lineRule="auto"/>
            </w:pPr>
            <w:r>
              <w:rPr>
                <w:color w:val="808A86"/>
              </w:rPr>
              <w:t>4.</w:t>
            </w:r>
            <w:r w:rsidR="00055339">
              <w:rPr>
                <w:color w:val="808A86"/>
              </w:rPr>
              <w:t xml:space="preserve"> BEE para o livro “Projeciologia”.</w:t>
            </w:r>
          </w:p>
        </w:tc>
      </w:tr>
      <w:tr w:rsidR="00652BCD" w14:paraId="6F8ED2CC"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E7A940E" w14:textId="136796F1" w:rsidR="00652BCD" w:rsidRDefault="00000000">
            <w:pPr>
              <w:spacing w:after="80" w:line="264" w:lineRule="auto"/>
            </w:pPr>
            <w:r>
              <w:rPr>
                <w:color w:val="808A86"/>
              </w:rPr>
              <w:t>5.</w:t>
            </w:r>
            <w:r w:rsidR="00055339">
              <w:rPr>
                <w:color w:val="808A86"/>
              </w:rPr>
              <w:t xml:space="preserve"> Livro Temas da Conscienciologia.</w:t>
            </w:r>
          </w:p>
        </w:tc>
      </w:tr>
      <w:tr w:rsidR="00652BCD" w14:paraId="2416E53B"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539C3BC" w14:textId="3D86C84A" w:rsidR="00652BCD" w:rsidRDefault="00000000">
            <w:pPr>
              <w:spacing w:after="80" w:line="264" w:lineRule="auto"/>
            </w:pPr>
            <w:r>
              <w:rPr>
                <w:color w:val="808A86"/>
              </w:rPr>
              <w:t>6.</w:t>
            </w:r>
            <w:r w:rsidR="00055339">
              <w:rPr>
                <w:color w:val="808A86"/>
              </w:rPr>
              <w:t xml:space="preserve"> Citar o Léxico de Ortopensatas.</w:t>
            </w:r>
          </w:p>
        </w:tc>
      </w:tr>
      <w:tr w:rsidR="00652BCD" w14:paraId="3EDCB08C"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D64CB6C" w14:textId="78F64804" w:rsidR="00652BCD" w:rsidRDefault="00000000">
            <w:pPr>
              <w:spacing w:after="80" w:line="264" w:lineRule="auto"/>
            </w:pPr>
            <w:r>
              <w:rPr>
                <w:color w:val="808A86"/>
              </w:rPr>
              <w:t>7.</w:t>
            </w:r>
            <w:r w:rsidR="00055339">
              <w:rPr>
                <w:color w:val="808A86"/>
              </w:rPr>
              <w:t xml:space="preserve"> Como citar os livros da Conscienciologia ou do Waldo?</w:t>
            </w:r>
          </w:p>
        </w:tc>
      </w:tr>
      <w:tr w:rsidR="00652BCD" w14:paraId="13B2C920"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36DBB2F" w14:textId="08BB34D0" w:rsidR="00652BCD" w:rsidRDefault="00000000">
            <w:pPr>
              <w:spacing w:after="80" w:line="264" w:lineRule="auto"/>
            </w:pPr>
            <w:r>
              <w:rPr>
                <w:color w:val="808A86"/>
              </w:rPr>
              <w:t>8.</w:t>
            </w:r>
            <w:r w:rsidR="00055339">
              <w:rPr>
                <w:color w:val="808A86"/>
              </w:rPr>
              <w:t xml:space="preserve"> Bibliografia obras Waldo Vieira</w:t>
            </w:r>
          </w:p>
        </w:tc>
      </w:tr>
    </w:tbl>
    <w:p w14:paraId="4CDA9C4D" w14:textId="77777777" w:rsidR="00652BCD" w:rsidRDefault="00652BCD">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2BCD" w14:paraId="505D519A" w14:textId="77777777">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FBEDED"/>
            <w:tcMar>
              <w:top w:w="90" w:type="dxa"/>
              <w:left w:w="130" w:type="dxa"/>
              <w:bottom w:w="90" w:type="dxa"/>
              <w:right w:w="130" w:type="dxa"/>
            </w:tcMar>
            <w:vAlign w:val="center"/>
          </w:tcPr>
          <w:p w14:paraId="79AB2157" w14:textId="77777777" w:rsidR="00652BCD" w:rsidRDefault="00000000">
            <w:pPr>
              <w:spacing w:after="30" w:line="264" w:lineRule="auto"/>
            </w:pPr>
            <w:r>
              <w:rPr>
                <w:b/>
                <w:bCs/>
                <w:color w:val="9E3B3B"/>
                <w:sz w:val="20"/>
                <w:szCs w:val="20"/>
              </w:rPr>
              <w:t>NÃO DEVE DISPARAR</w:t>
            </w:r>
          </w:p>
          <w:p w14:paraId="352B11F9" w14:textId="77777777" w:rsidR="00652BCD" w:rsidRDefault="00000000">
            <w:pPr>
              <w:spacing w:line="264" w:lineRule="auto"/>
            </w:pPr>
            <w:r>
              <w:rPr>
                <w:i/>
                <w:iCs/>
                <w:color w:val="808A86"/>
                <w:sz w:val="17"/>
                <w:szCs w:val="17"/>
              </w:rPr>
              <w:t>Perguntas parecidas que não podem fazer o botão aparecer. Capriche aqui.</w:t>
            </w:r>
          </w:p>
        </w:tc>
      </w:tr>
      <w:tr w:rsidR="00652BCD" w14:paraId="395DC3DB"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7105A1D" w14:textId="3A65BDC1" w:rsidR="00652BCD" w:rsidRDefault="00000000">
            <w:pPr>
              <w:spacing w:after="80" w:line="264" w:lineRule="auto"/>
            </w:pPr>
            <w:r>
              <w:rPr>
                <w:color w:val="808A86"/>
              </w:rPr>
              <w:t>1.</w:t>
            </w:r>
            <w:r w:rsidR="00055339">
              <w:rPr>
                <w:color w:val="808A86"/>
              </w:rPr>
              <w:t xml:space="preserve"> Buscar a tenepes no livro Projeciologia</w:t>
            </w:r>
          </w:p>
        </w:tc>
      </w:tr>
      <w:tr w:rsidR="00652BCD" w14:paraId="026837B5"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D2F80AC" w14:textId="3E93E064" w:rsidR="00652BCD" w:rsidRDefault="00000000">
            <w:pPr>
              <w:spacing w:after="80" w:line="264" w:lineRule="auto"/>
            </w:pPr>
            <w:r>
              <w:rPr>
                <w:color w:val="808A86"/>
              </w:rPr>
              <w:lastRenderedPageBreak/>
              <w:t>2.</w:t>
            </w:r>
            <w:r w:rsidR="00055339">
              <w:rPr>
                <w:color w:val="808A86"/>
              </w:rPr>
              <w:t xml:space="preserve"> O livro Manual da Tenepes fala sobre o que?</w:t>
            </w:r>
          </w:p>
        </w:tc>
      </w:tr>
      <w:tr w:rsidR="00652BCD" w14:paraId="3C3142EE" w14:textId="77777777">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32DB979" w14:textId="33168E25" w:rsidR="00652BCD" w:rsidRDefault="00000000">
            <w:pPr>
              <w:spacing w:after="80" w:line="264" w:lineRule="auto"/>
            </w:pPr>
            <w:r>
              <w:rPr>
                <w:color w:val="808A86"/>
              </w:rPr>
              <w:t>3.</w:t>
            </w:r>
            <w:r w:rsidR="00055339">
              <w:rPr>
                <w:color w:val="808A86"/>
              </w:rPr>
              <w:t xml:space="preserve"> Onde encontro o livro Conscienciograma?</w:t>
            </w:r>
          </w:p>
        </w:tc>
      </w:tr>
    </w:tbl>
    <w:p w14:paraId="5E1A2CC5" w14:textId="77777777" w:rsidR="008814F6" w:rsidRDefault="008814F6" w:rsidP="008814F6"/>
    <w:p w14:paraId="2D346F90" w14:textId="77777777" w:rsidR="008814F6" w:rsidRDefault="008814F6" w:rsidP="008814F6"/>
    <w:p w14:paraId="4FA8B3AA" w14:textId="77777777" w:rsidR="008814F6" w:rsidRDefault="008814F6" w:rsidP="008814F6"/>
    <w:p w14:paraId="4619421E" w14:textId="77777777" w:rsidR="008814F6" w:rsidRDefault="008814F6" w:rsidP="008814F6"/>
    <w:p w14:paraId="72EC591F" w14:textId="7023E256" w:rsidR="008814F6" w:rsidRDefault="008814F6">
      <w:r>
        <w:br w:type="page"/>
      </w:r>
    </w:p>
    <w:p w14:paraId="6F38BE75" w14:textId="3BD2CCE4" w:rsidR="008814F6" w:rsidRDefault="008814F6" w:rsidP="008814F6">
      <w:pPr>
        <w:pStyle w:val="Heading1"/>
        <w:spacing w:before="300" w:after="160"/>
      </w:pPr>
      <w:r>
        <w:rPr>
          <w:b/>
          <w:bCs/>
          <w:color w:val="1B6B4C"/>
          <w:sz w:val="30"/>
          <w:szCs w:val="30"/>
        </w:rPr>
        <w:lastRenderedPageBreak/>
        <w:t>Intenção 4</w:t>
      </w:r>
    </w:p>
    <w:p w14:paraId="6EEF8064" w14:textId="77777777" w:rsidR="008814F6" w:rsidRDefault="008814F6" w:rsidP="008814F6">
      <w:pPr>
        <w:spacing w:after="160" w:line="264" w:lineRule="auto"/>
      </w:pPr>
      <w:r>
        <w:rPr>
          <w:i/>
          <w:iCs/>
          <w:color w:val="808A86"/>
        </w:rPr>
        <w:t>Duplique esta página inteira para cada intenção nova. As dicas em cinza são só orientação — apague ao preencher.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814F6" w14:paraId="4D9A765A"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751D8020" w14:textId="77777777" w:rsidR="008814F6" w:rsidRDefault="008814F6" w:rsidP="00974D39">
            <w:pPr>
              <w:spacing w:after="80" w:line="264" w:lineRule="auto"/>
            </w:pPr>
            <w:r>
              <w:rPr>
                <w:b/>
                <w:bCs/>
                <w:color w:val="1B6B4C"/>
              </w:rPr>
              <w:t>id</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7C938F3" w14:textId="6778CF75" w:rsidR="008814F6" w:rsidRDefault="00055339" w:rsidP="00974D39">
            <w:pPr>
              <w:spacing w:after="80" w:line="264" w:lineRule="auto"/>
            </w:pPr>
            <w:r>
              <w:t>consulta_dicionarios</w:t>
            </w:r>
          </w:p>
        </w:tc>
      </w:tr>
      <w:tr w:rsidR="008814F6" w14:paraId="3AA5D1FE"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39BB3DC0" w14:textId="77777777" w:rsidR="008814F6" w:rsidRDefault="008814F6" w:rsidP="00974D39">
            <w:pPr>
              <w:spacing w:after="80" w:line="264" w:lineRule="auto"/>
            </w:pPr>
            <w:r>
              <w:rPr>
                <w:b/>
                <w:bCs/>
                <w:color w:val="1B6B4C"/>
              </w:rPr>
              <w:t>Nome</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5F3CCD88" w14:textId="2686EF6B" w:rsidR="008814F6" w:rsidRDefault="00055339" w:rsidP="00974D39">
            <w:pPr>
              <w:spacing w:after="80" w:line="264" w:lineRule="auto"/>
            </w:pPr>
            <w:r>
              <w:t>Consulta Dicionários</w:t>
            </w:r>
          </w:p>
        </w:tc>
      </w:tr>
      <w:tr w:rsidR="008814F6" w14:paraId="11805955"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0675D338" w14:textId="77777777" w:rsidR="008814F6" w:rsidRDefault="008814F6" w:rsidP="00974D39">
            <w:pPr>
              <w:spacing w:after="80" w:line="264" w:lineRule="auto"/>
            </w:pPr>
            <w:r>
              <w:rPr>
                <w:b/>
                <w:bCs/>
                <w:color w:val="1B6B4C"/>
              </w:rPr>
              <w:t>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134CBEE" w14:textId="14F0C30C" w:rsidR="008814F6" w:rsidRDefault="00055339" w:rsidP="00974D39">
            <w:pPr>
              <w:spacing w:after="80" w:line="264" w:lineRule="auto"/>
            </w:pPr>
            <w:r>
              <w:rPr>
                <w:i/>
                <w:iCs/>
                <w:color w:val="808A86"/>
                <w:sz w:val="17"/>
                <w:szCs w:val="17"/>
              </w:rPr>
              <w:t>O usuário consulta o significado, sinônimo, analogias, cognatos de uma palavra da língua Portuguesa, que não seja um neologismo específico da Conscienciologia.</w:t>
            </w:r>
          </w:p>
        </w:tc>
      </w:tr>
      <w:tr w:rsidR="008814F6" w14:paraId="2EA4399C"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3EFCCB4" w14:textId="77777777" w:rsidR="008814F6" w:rsidRDefault="008814F6" w:rsidP="00974D39">
            <w:pPr>
              <w:spacing w:after="80" w:line="264" w:lineRule="auto"/>
            </w:pPr>
            <w:r>
              <w:rPr>
                <w:b/>
                <w:bCs/>
                <w:color w:val="1B6B4C"/>
              </w:rPr>
              <w:t>NÃO dispara quando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18CB90F" w14:textId="62E339F7" w:rsidR="008814F6" w:rsidRDefault="00055339" w:rsidP="00974D39">
            <w:pPr>
              <w:spacing w:after="80" w:line="264" w:lineRule="auto"/>
            </w:pPr>
            <w:r>
              <w:rPr>
                <w:i/>
                <w:iCs/>
                <w:color w:val="808A86"/>
                <w:sz w:val="17"/>
                <w:szCs w:val="17"/>
              </w:rPr>
              <w:t>O usuário pede para explicar ou aprofundar um neologismo ou termo próprio do corpus da Conscienciologia</w:t>
            </w:r>
          </w:p>
        </w:tc>
      </w:tr>
      <w:tr w:rsidR="008814F6" w14:paraId="0D441B29"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D42E23F" w14:textId="77777777" w:rsidR="008814F6" w:rsidRDefault="008814F6" w:rsidP="00974D39">
            <w:pPr>
              <w:spacing w:after="80" w:line="264" w:lineRule="auto"/>
            </w:pPr>
            <w:r>
              <w:rPr>
                <w:b/>
                <w:bCs/>
                <w:color w:val="1B6B4C"/>
              </w:rPr>
              <w:t>Parâmetros</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9EE7D27" w14:textId="3D1C94C7" w:rsidR="008814F6" w:rsidRDefault="00B23826" w:rsidP="00974D39">
            <w:pPr>
              <w:spacing w:after="80" w:line="264" w:lineRule="auto"/>
            </w:pPr>
            <w:r>
              <w:t>term = obrigatório · palavra ou expressão sem aspas = até 80 caracteres</w:t>
            </w:r>
          </w:p>
        </w:tc>
      </w:tr>
      <w:tr w:rsidR="008814F6" w14:paraId="2ED9F30C"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08D2AD25" w14:textId="77777777" w:rsidR="008814F6" w:rsidRDefault="008814F6" w:rsidP="00974D39">
            <w:pPr>
              <w:spacing w:after="80" w:line="264" w:lineRule="auto"/>
            </w:pPr>
            <w:r>
              <w:rPr>
                <w:b/>
                <w:bCs/>
                <w:color w:val="1B6B4C"/>
              </w:rPr>
              <w:t>Ação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5490F3A" w14:textId="77777777" w:rsidR="008814F6" w:rsidRDefault="008814F6" w:rsidP="00974D39">
            <w:pPr>
              <w:spacing w:after="80" w:line="264" w:lineRule="auto"/>
            </w:pPr>
            <w:r>
              <w:rPr>
                <w:i/>
                <w:iCs/>
                <w:color w:val="808A86"/>
                <w:sz w:val="17"/>
                <w:szCs w:val="17"/>
              </w:rPr>
              <w:t>abrir URL em nova aba</w:t>
            </w:r>
          </w:p>
        </w:tc>
      </w:tr>
      <w:tr w:rsidR="008814F6" w14:paraId="639ECBBF"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7A4DD811" w14:textId="77777777" w:rsidR="008814F6" w:rsidRDefault="008814F6" w:rsidP="00974D39">
            <w:pPr>
              <w:spacing w:after="80" w:line="264" w:lineRule="auto"/>
            </w:pPr>
            <w:r>
              <w:rPr>
                <w:b/>
                <w:bCs/>
                <w:color w:val="1B6B4C"/>
              </w:rPr>
              <w:t>Destino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766F3AC" w14:textId="5C1C3F14" w:rsidR="008814F6" w:rsidRDefault="00B23826" w:rsidP="00974D39">
            <w:pPr>
              <w:spacing w:after="80" w:line="264" w:lineRule="auto"/>
            </w:pPr>
            <w:r w:rsidRPr="00B23826">
              <w:rPr>
                <w:i/>
                <w:iCs/>
                <w:color w:val="808A86"/>
                <w:sz w:val="17"/>
                <w:szCs w:val="17"/>
              </w:rPr>
              <w:t>https://lexicons.cons-ia.org</w:t>
            </w:r>
            <w:r w:rsidR="008814F6">
              <w:rPr>
                <w:i/>
                <w:iCs/>
                <w:color w:val="808A86"/>
                <w:sz w:val="17"/>
                <w:szCs w:val="17"/>
              </w:rPr>
              <w:t>q={term}</w:t>
            </w:r>
          </w:p>
        </w:tc>
      </w:tr>
      <w:tr w:rsidR="008814F6" w14:paraId="3CB64D9B"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5DFB5C6A" w14:textId="77777777" w:rsidR="008814F6" w:rsidRDefault="008814F6" w:rsidP="00974D39">
            <w:pPr>
              <w:spacing w:after="80" w:line="264" w:lineRule="auto"/>
            </w:pPr>
            <w:r>
              <w:rPr>
                <w:b/>
                <w:bCs/>
                <w:color w:val="1B6B4C"/>
              </w:rPr>
              <w:t>Destino aceita o parâmetro?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F153C48" w14:textId="2A300856" w:rsidR="008814F6" w:rsidRDefault="008814F6" w:rsidP="00974D39">
            <w:pPr>
              <w:spacing w:after="80" w:line="264" w:lineRule="auto"/>
            </w:pPr>
            <w:r>
              <w:rPr>
                <w:i/>
                <w:iCs/>
                <w:color w:val="808A86"/>
                <w:sz w:val="17"/>
                <w:szCs w:val="17"/>
              </w:rPr>
              <w:t>Si</w:t>
            </w:r>
            <w:r w:rsidR="00B23826">
              <w:rPr>
                <w:i/>
                <w:iCs/>
                <w:color w:val="808A86"/>
                <w:sz w:val="17"/>
                <w:szCs w:val="17"/>
              </w:rPr>
              <w:t>m</w:t>
            </w:r>
          </w:p>
        </w:tc>
      </w:tr>
      <w:tr w:rsidR="008814F6" w14:paraId="6695D682"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38CBF6AB" w14:textId="77777777" w:rsidR="008814F6" w:rsidRDefault="008814F6" w:rsidP="00974D39">
            <w:pPr>
              <w:spacing w:after="80" w:line="264" w:lineRule="auto"/>
            </w:pPr>
            <w:r>
              <w:rPr>
                <w:b/>
                <w:bCs/>
                <w:color w:val="1B6B4C"/>
              </w:rPr>
              <w:t>Rótulo PT</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03C2E347" w14:textId="0CC47D1C" w:rsidR="008814F6" w:rsidRDefault="008814F6" w:rsidP="00974D39">
            <w:pPr>
              <w:spacing w:after="80" w:line="264" w:lineRule="auto"/>
            </w:pPr>
            <w:r>
              <w:rPr>
                <w:i/>
                <w:iCs/>
                <w:color w:val="808A86"/>
                <w:sz w:val="17"/>
                <w:szCs w:val="17"/>
              </w:rPr>
              <w:t xml:space="preserve">Buscar “{term}” nos </w:t>
            </w:r>
            <w:r w:rsidR="00B23826">
              <w:rPr>
                <w:i/>
                <w:iCs/>
                <w:color w:val="808A86"/>
                <w:sz w:val="17"/>
                <w:szCs w:val="17"/>
              </w:rPr>
              <w:t>dicionários.</w:t>
            </w:r>
          </w:p>
        </w:tc>
      </w:tr>
      <w:tr w:rsidR="008814F6" w14:paraId="09E9A141"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1D533084" w14:textId="77777777" w:rsidR="008814F6" w:rsidRDefault="008814F6" w:rsidP="00974D39">
            <w:pPr>
              <w:spacing w:after="80" w:line="264" w:lineRule="auto"/>
            </w:pPr>
            <w:r>
              <w:rPr>
                <w:b/>
                <w:bCs/>
                <w:color w:val="1B6B4C"/>
              </w:rPr>
              <w:t>Rótulo EN</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B78F206" w14:textId="6AACD799" w:rsidR="008814F6" w:rsidRDefault="00B23826" w:rsidP="00974D39">
            <w:pPr>
              <w:spacing w:after="80" w:line="264" w:lineRule="auto"/>
            </w:pPr>
            <w:r>
              <w:rPr>
                <w:i/>
                <w:iCs/>
                <w:color w:val="808A86"/>
                <w:sz w:val="17"/>
                <w:szCs w:val="17"/>
              </w:rPr>
              <w:t>Search “{term}” in the Dictionaries.</w:t>
            </w:r>
          </w:p>
        </w:tc>
      </w:tr>
      <w:tr w:rsidR="008814F6" w14:paraId="70CFCDF9"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F4FAF7"/>
            <w:tcMar>
              <w:top w:w="90" w:type="dxa"/>
              <w:left w:w="130" w:type="dxa"/>
              <w:bottom w:w="90" w:type="dxa"/>
              <w:right w:w="130" w:type="dxa"/>
            </w:tcMar>
            <w:vAlign w:val="center"/>
          </w:tcPr>
          <w:p w14:paraId="62DC029E" w14:textId="77777777" w:rsidR="008814F6" w:rsidRDefault="008814F6" w:rsidP="00974D39">
            <w:pPr>
              <w:spacing w:after="80" w:line="264" w:lineRule="auto"/>
            </w:pPr>
            <w:r>
              <w:rPr>
                <w:b/>
                <w:bCs/>
                <w:color w:val="1B6B4C"/>
              </w:rPr>
              <w:t>Modo</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D5D5698" w14:textId="03D800EC" w:rsidR="008814F6" w:rsidRDefault="008814F6" w:rsidP="00974D39">
            <w:pPr>
              <w:spacing w:after="80" w:line="264" w:lineRule="auto"/>
            </w:pPr>
            <w:r>
              <w:rPr>
                <w:i/>
                <w:iCs/>
                <w:color w:val="808A86"/>
                <w:sz w:val="17"/>
                <w:szCs w:val="17"/>
              </w:rPr>
              <w:t>ambos</w:t>
            </w:r>
          </w:p>
        </w:tc>
      </w:tr>
      <w:tr w:rsidR="008814F6" w14:paraId="0DEBA07B" w14:textId="77777777" w:rsidTr="00974D39">
        <w:tc>
          <w:tcPr>
            <w:tcW w:w="3000"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6F1DB19B" w14:textId="77777777" w:rsidR="008814F6" w:rsidRDefault="008814F6" w:rsidP="00974D39">
            <w:pPr>
              <w:spacing w:after="80" w:line="264" w:lineRule="auto"/>
            </w:pPr>
            <w:r>
              <w:rPr>
                <w:b/>
                <w:bCs/>
                <w:color w:val="1B6B4C"/>
              </w:rPr>
              <w:t>Precedência</w:t>
            </w:r>
          </w:p>
        </w:tc>
        <w:tc>
          <w:tcPr>
            <w:tcW w:w="6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13373BA" w14:textId="12500100" w:rsidR="008814F6" w:rsidRDefault="008814F6" w:rsidP="00974D39">
            <w:pPr>
              <w:spacing w:after="80" w:line="264" w:lineRule="auto"/>
            </w:pPr>
          </w:p>
        </w:tc>
      </w:tr>
    </w:tbl>
    <w:p w14:paraId="23785678" w14:textId="77777777" w:rsidR="008814F6" w:rsidRDefault="008814F6" w:rsidP="008814F6">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14F6" w14:paraId="6CCA7559" w14:textId="77777777" w:rsidTr="00974D39">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E8F4EE"/>
            <w:tcMar>
              <w:top w:w="90" w:type="dxa"/>
              <w:left w:w="130" w:type="dxa"/>
              <w:bottom w:w="90" w:type="dxa"/>
              <w:right w:w="130" w:type="dxa"/>
            </w:tcMar>
            <w:vAlign w:val="center"/>
          </w:tcPr>
          <w:p w14:paraId="5A99ED85" w14:textId="77777777" w:rsidR="008814F6" w:rsidRDefault="008814F6" w:rsidP="00974D39">
            <w:pPr>
              <w:spacing w:after="30" w:line="264" w:lineRule="auto"/>
            </w:pPr>
            <w:r>
              <w:rPr>
                <w:b/>
                <w:bCs/>
                <w:color w:val="1B6B4C"/>
                <w:sz w:val="20"/>
                <w:szCs w:val="20"/>
              </w:rPr>
              <w:t>DEVE DISPARAR</w:t>
            </w:r>
          </w:p>
          <w:p w14:paraId="5E39DC6F" w14:textId="77777777" w:rsidR="008814F6" w:rsidRDefault="008814F6" w:rsidP="00974D39">
            <w:pPr>
              <w:spacing w:line="264" w:lineRule="auto"/>
            </w:pPr>
            <w:r>
              <w:rPr>
                <w:i/>
                <w:iCs/>
                <w:color w:val="808A86"/>
                <w:sz w:val="17"/>
                <w:szCs w:val="17"/>
              </w:rPr>
              <w:t>Frases suas, de uso real, que precisam fazer o botão aparecer.</w:t>
            </w:r>
          </w:p>
        </w:tc>
      </w:tr>
      <w:tr w:rsidR="008814F6" w14:paraId="096624C3"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E04CE2B" w14:textId="7A0772FB" w:rsidR="008814F6" w:rsidRDefault="008814F6" w:rsidP="00974D39">
            <w:pPr>
              <w:spacing w:after="80" w:line="264" w:lineRule="auto"/>
            </w:pPr>
            <w:r>
              <w:rPr>
                <w:color w:val="808A86"/>
              </w:rPr>
              <w:t>1.</w:t>
            </w:r>
            <w:r w:rsidR="00B23826">
              <w:rPr>
                <w:color w:val="808A86"/>
              </w:rPr>
              <w:t xml:space="preserve"> </w:t>
            </w:r>
            <w:r w:rsidR="006B570E">
              <w:rPr>
                <w:color w:val="808A86"/>
              </w:rPr>
              <w:t>qual o significado palavra “altruísmo”?</w:t>
            </w:r>
          </w:p>
        </w:tc>
      </w:tr>
      <w:tr w:rsidR="008814F6" w14:paraId="56DD23B6"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2E9CF7DA" w14:textId="1E3A2022" w:rsidR="008814F6" w:rsidRDefault="008814F6" w:rsidP="00974D39">
            <w:pPr>
              <w:spacing w:after="80" w:line="264" w:lineRule="auto"/>
            </w:pPr>
            <w:r>
              <w:rPr>
                <w:color w:val="808A86"/>
              </w:rPr>
              <w:t>2.</w:t>
            </w:r>
            <w:r w:rsidR="006B570E">
              <w:rPr>
                <w:color w:val="808A86"/>
              </w:rPr>
              <w:t xml:space="preserve"> qual a etimologia da </w:t>
            </w:r>
            <w:r w:rsidR="006B570E">
              <w:rPr>
                <w:color w:val="808A86"/>
              </w:rPr>
              <w:t>palavra “</w:t>
            </w:r>
            <w:r w:rsidR="006B570E">
              <w:rPr>
                <w:color w:val="808A86"/>
              </w:rPr>
              <w:t>ascender</w:t>
            </w:r>
            <w:r w:rsidR="006B570E">
              <w:rPr>
                <w:color w:val="808A86"/>
              </w:rPr>
              <w:t>”?</w:t>
            </w:r>
          </w:p>
        </w:tc>
      </w:tr>
      <w:tr w:rsidR="008814F6" w14:paraId="01911E46"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CAFDBD3" w14:textId="65A484C4" w:rsidR="008814F6" w:rsidRDefault="008814F6" w:rsidP="00974D39">
            <w:pPr>
              <w:spacing w:after="80" w:line="264" w:lineRule="auto"/>
            </w:pPr>
            <w:r>
              <w:rPr>
                <w:color w:val="808A86"/>
              </w:rPr>
              <w:t>3.</w:t>
            </w:r>
            <w:r w:rsidR="006B570E">
              <w:rPr>
                <w:color w:val="808A86"/>
              </w:rPr>
              <w:t xml:space="preserve"> liste sinônimos da palavra </w:t>
            </w:r>
            <w:r w:rsidR="006B570E">
              <w:rPr>
                <w:color w:val="808A86"/>
              </w:rPr>
              <w:t>“</w:t>
            </w:r>
            <w:r w:rsidR="006B570E">
              <w:rPr>
                <w:color w:val="808A86"/>
              </w:rPr>
              <w:t>sabedoria</w:t>
            </w:r>
            <w:r w:rsidR="006B570E">
              <w:rPr>
                <w:color w:val="808A86"/>
              </w:rPr>
              <w:t>”?</w:t>
            </w:r>
          </w:p>
        </w:tc>
      </w:tr>
      <w:tr w:rsidR="008814F6" w14:paraId="23DE1370"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7431735" w14:textId="051D89AE" w:rsidR="008814F6" w:rsidRDefault="008814F6" w:rsidP="00974D39">
            <w:pPr>
              <w:spacing w:after="80" w:line="264" w:lineRule="auto"/>
            </w:pPr>
            <w:r>
              <w:rPr>
                <w:color w:val="808A86"/>
              </w:rPr>
              <w:t>4.</w:t>
            </w:r>
            <w:r w:rsidR="006B570E">
              <w:rPr>
                <w:color w:val="808A86"/>
              </w:rPr>
              <w:t xml:space="preserve"> o que significa “sobrepairar”?</w:t>
            </w:r>
          </w:p>
        </w:tc>
      </w:tr>
      <w:tr w:rsidR="008814F6" w14:paraId="2482FB28"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199C840F" w14:textId="0DFFFEDA" w:rsidR="008814F6" w:rsidRDefault="008814F6" w:rsidP="00974D39">
            <w:pPr>
              <w:spacing w:after="80" w:line="264" w:lineRule="auto"/>
            </w:pPr>
            <w:r>
              <w:rPr>
                <w:color w:val="808A86"/>
              </w:rPr>
              <w:t>5.</w:t>
            </w:r>
            <w:r w:rsidR="006B570E">
              <w:rPr>
                <w:color w:val="808A86"/>
              </w:rPr>
              <w:t>Em que áreas ou especialidades o termo “cérebro” é usado?</w:t>
            </w:r>
          </w:p>
        </w:tc>
      </w:tr>
      <w:tr w:rsidR="008814F6" w14:paraId="5F2F846F"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FEA00DA" w14:textId="4E9B41C7" w:rsidR="008814F6" w:rsidRDefault="008814F6" w:rsidP="00974D39">
            <w:pPr>
              <w:spacing w:after="80" w:line="264" w:lineRule="auto"/>
            </w:pPr>
            <w:r>
              <w:rPr>
                <w:color w:val="808A86"/>
              </w:rPr>
              <w:t>6.</w:t>
            </w:r>
            <w:r w:rsidR="006B570E">
              <w:rPr>
                <w:color w:val="808A86"/>
              </w:rPr>
              <w:t xml:space="preserve"> Qual a diferença ou desambiguação entre “amor“ e “fraternidade”?</w:t>
            </w:r>
          </w:p>
        </w:tc>
      </w:tr>
    </w:tbl>
    <w:p w14:paraId="53F8A316" w14:textId="77777777" w:rsidR="008814F6" w:rsidRDefault="008814F6" w:rsidP="008814F6">
      <w:pPr>
        <w:spacing w:after="120" w:line="264"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14F6" w14:paraId="7766D8B3" w14:textId="77777777" w:rsidTr="00974D39">
        <w:trPr>
          <w:tblHeader/>
        </w:trPr>
        <w:tc>
          <w:tcPr>
            <w:tcW w:w="9026" w:type="dxa"/>
            <w:tcBorders>
              <w:top w:val="single" w:sz="4" w:space="0" w:color="CBD8D2"/>
              <w:left w:val="single" w:sz="4" w:space="0" w:color="CBD8D2"/>
              <w:bottom w:val="single" w:sz="4" w:space="0" w:color="CBD8D2"/>
              <w:right w:val="single" w:sz="4" w:space="0" w:color="CBD8D2"/>
            </w:tcBorders>
            <w:shd w:val="clear" w:color="auto" w:fill="FBEDED"/>
            <w:tcMar>
              <w:top w:w="90" w:type="dxa"/>
              <w:left w:w="130" w:type="dxa"/>
              <w:bottom w:w="90" w:type="dxa"/>
              <w:right w:w="130" w:type="dxa"/>
            </w:tcMar>
            <w:vAlign w:val="center"/>
          </w:tcPr>
          <w:p w14:paraId="049554E5" w14:textId="77777777" w:rsidR="008814F6" w:rsidRDefault="008814F6" w:rsidP="00974D39">
            <w:pPr>
              <w:spacing w:after="30" w:line="264" w:lineRule="auto"/>
            </w:pPr>
            <w:r>
              <w:rPr>
                <w:b/>
                <w:bCs/>
                <w:color w:val="9E3B3B"/>
                <w:sz w:val="20"/>
                <w:szCs w:val="20"/>
              </w:rPr>
              <w:t>NÃO DEVE DISPARAR</w:t>
            </w:r>
          </w:p>
          <w:p w14:paraId="6FE676C2" w14:textId="77777777" w:rsidR="008814F6" w:rsidRDefault="008814F6" w:rsidP="00974D39">
            <w:pPr>
              <w:spacing w:line="264" w:lineRule="auto"/>
            </w:pPr>
            <w:r>
              <w:rPr>
                <w:i/>
                <w:iCs/>
                <w:color w:val="808A86"/>
                <w:sz w:val="17"/>
                <w:szCs w:val="17"/>
              </w:rPr>
              <w:t>Perguntas parecidas que não podem fazer o botão aparecer. Capriche aqui.</w:t>
            </w:r>
          </w:p>
        </w:tc>
      </w:tr>
      <w:tr w:rsidR="008814F6" w14:paraId="35287E6D"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3F943E58" w14:textId="49F7D2C0" w:rsidR="008814F6" w:rsidRDefault="008814F6" w:rsidP="00974D39">
            <w:pPr>
              <w:spacing w:after="80" w:line="264" w:lineRule="auto"/>
            </w:pPr>
            <w:r>
              <w:rPr>
                <w:color w:val="808A86"/>
              </w:rPr>
              <w:t>1.</w:t>
            </w:r>
            <w:r w:rsidR="006B570E">
              <w:rPr>
                <w:color w:val="808A86"/>
              </w:rPr>
              <w:t xml:space="preserve"> O que é “Cosmoética” (termo próprio do corpus da Conscienciologia)</w:t>
            </w:r>
          </w:p>
        </w:tc>
      </w:tr>
      <w:tr w:rsidR="008814F6" w14:paraId="6B7A52C4"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6D86E7DF" w14:textId="49CB3E88" w:rsidR="008814F6" w:rsidRDefault="008814F6" w:rsidP="00974D39">
            <w:pPr>
              <w:spacing w:after="80" w:line="264" w:lineRule="auto"/>
            </w:pPr>
            <w:r>
              <w:rPr>
                <w:color w:val="808A86"/>
              </w:rPr>
              <w:t>2.</w:t>
            </w:r>
            <w:r w:rsidR="006B570E">
              <w:rPr>
                <w:color w:val="808A86"/>
              </w:rPr>
              <w:t xml:space="preserve"> Liste sinônimos de “Pensene”</w:t>
            </w:r>
          </w:p>
        </w:tc>
      </w:tr>
      <w:tr w:rsidR="008814F6" w14:paraId="1FEDB209"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4EC613AD" w14:textId="2E419EC7" w:rsidR="008814F6" w:rsidRDefault="008814F6" w:rsidP="00974D39">
            <w:pPr>
              <w:spacing w:after="80" w:line="264" w:lineRule="auto"/>
            </w:pPr>
            <w:r>
              <w:rPr>
                <w:color w:val="808A86"/>
              </w:rPr>
              <w:t>3.</w:t>
            </w:r>
            <w:r w:rsidR="006B570E">
              <w:rPr>
                <w:color w:val="808A86"/>
              </w:rPr>
              <w:t xml:space="preserve"> Faça um cotejo entre “Cosmoética” e “Paradireito”</w:t>
            </w:r>
          </w:p>
        </w:tc>
      </w:tr>
      <w:tr w:rsidR="008814F6" w14:paraId="62F0D9B8" w14:textId="77777777" w:rsidTr="00974D39">
        <w:tc>
          <w:tcPr>
            <w:tcW w:w="9026" w:type="dxa"/>
            <w:tcBorders>
              <w:top w:val="single" w:sz="4" w:space="0" w:color="CBD8D2"/>
              <w:left w:val="single" w:sz="4" w:space="0" w:color="CBD8D2"/>
              <w:bottom w:val="single" w:sz="4" w:space="0" w:color="CBD8D2"/>
              <w:right w:val="single" w:sz="4" w:space="0" w:color="CBD8D2"/>
            </w:tcBorders>
            <w:tcMar>
              <w:top w:w="90" w:type="dxa"/>
              <w:left w:w="130" w:type="dxa"/>
              <w:bottom w:w="90" w:type="dxa"/>
              <w:right w:w="130" w:type="dxa"/>
            </w:tcMar>
            <w:vAlign w:val="center"/>
          </w:tcPr>
          <w:p w14:paraId="7CD3C31B" w14:textId="315383E4" w:rsidR="008814F6" w:rsidRDefault="008814F6" w:rsidP="00974D39">
            <w:pPr>
              <w:spacing w:after="80" w:line="264" w:lineRule="auto"/>
            </w:pPr>
            <w:r>
              <w:rPr>
                <w:color w:val="808A86"/>
              </w:rPr>
              <w:lastRenderedPageBreak/>
              <w:t>4.</w:t>
            </w:r>
            <w:r w:rsidR="006B570E">
              <w:rPr>
                <w:color w:val="808A86"/>
              </w:rPr>
              <w:t xml:space="preserve"> Qual a diferença entre “Cosmovisão” e “Cosmoconsciência”</w:t>
            </w:r>
          </w:p>
        </w:tc>
      </w:tr>
    </w:tbl>
    <w:p w14:paraId="6CCDCFFC" w14:textId="77777777" w:rsidR="008814F6" w:rsidRDefault="008814F6" w:rsidP="008814F6">
      <w:r>
        <w:br w:type="page"/>
      </w:r>
    </w:p>
    <w:p w14:paraId="2CD8CE3C" w14:textId="77777777" w:rsidR="008814F6" w:rsidRPr="008814F6" w:rsidRDefault="008814F6" w:rsidP="008814F6"/>
    <w:p w14:paraId="44F6B7F3" w14:textId="77777777" w:rsidR="008814F6" w:rsidRDefault="008814F6"/>
    <w:p w14:paraId="06240878" w14:textId="77777777" w:rsidR="00652BCD" w:rsidRDefault="00000000">
      <w:pPr>
        <w:pStyle w:val="Heading1"/>
        <w:spacing w:before="300" w:after="160"/>
      </w:pPr>
      <w:r>
        <w:rPr>
          <w:b/>
          <w:bCs/>
          <w:color w:val="1B6B4C"/>
          <w:sz w:val="30"/>
          <w:szCs w:val="30"/>
        </w:rPr>
        <w:t>Pendência conhecida na implementação</w:t>
      </w:r>
    </w:p>
    <w:p w14:paraId="2F6591E7" w14:textId="77777777" w:rsidR="00652BCD" w:rsidRDefault="00000000">
      <w:pPr>
        <w:spacing w:after="120" w:line="264" w:lineRule="auto"/>
      </w:pPr>
      <w:r>
        <w:t>A intenção search_book carrega hoje dois nomes no código: o id da regra é search-book (usado no botão e no log) e o valor do enum do classificador é search_literal. Funciona, mas são o mesmo conceito com nomes divergentes. Ao implementar a próxima intenção, unificar pelo id declarado neste documento e ajustar o que já existe — antes que a divergência se multiplique.</w:t>
      </w:r>
    </w:p>
    <w:sectPr w:rsidR="00652BCD">
      <w:pgSz w:w="11906" w:h="16838"/>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F22"/>
    <w:multiLevelType w:val="hybridMultilevel"/>
    <w:tmpl w:val="136207C4"/>
    <w:lvl w:ilvl="0" w:tplc="34D4FC00">
      <w:start w:val="1"/>
      <w:numFmt w:val="decimal"/>
      <w:lvlText w:val="%1."/>
      <w:lvlJc w:val="left"/>
      <w:pPr>
        <w:ind w:left="400" w:hanging="260"/>
      </w:pPr>
    </w:lvl>
    <w:lvl w:ilvl="1" w:tplc="1A347CAC">
      <w:numFmt w:val="decimal"/>
      <w:lvlText w:val=""/>
      <w:lvlJc w:val="left"/>
    </w:lvl>
    <w:lvl w:ilvl="2" w:tplc="79785210">
      <w:numFmt w:val="decimal"/>
      <w:lvlText w:val=""/>
      <w:lvlJc w:val="left"/>
    </w:lvl>
    <w:lvl w:ilvl="3" w:tplc="8138B0DE">
      <w:numFmt w:val="decimal"/>
      <w:lvlText w:val=""/>
      <w:lvlJc w:val="left"/>
    </w:lvl>
    <w:lvl w:ilvl="4" w:tplc="D1BA8770">
      <w:numFmt w:val="decimal"/>
      <w:lvlText w:val=""/>
      <w:lvlJc w:val="left"/>
    </w:lvl>
    <w:lvl w:ilvl="5" w:tplc="75B88CB8">
      <w:numFmt w:val="decimal"/>
      <w:lvlText w:val=""/>
      <w:lvlJc w:val="left"/>
    </w:lvl>
    <w:lvl w:ilvl="6" w:tplc="0D50FA34">
      <w:numFmt w:val="decimal"/>
      <w:lvlText w:val=""/>
      <w:lvlJc w:val="left"/>
    </w:lvl>
    <w:lvl w:ilvl="7" w:tplc="3A9A7C26">
      <w:numFmt w:val="decimal"/>
      <w:lvlText w:val=""/>
      <w:lvlJc w:val="left"/>
    </w:lvl>
    <w:lvl w:ilvl="8" w:tplc="49803BE2">
      <w:numFmt w:val="decimal"/>
      <w:lvlText w:val=""/>
      <w:lvlJc w:val="left"/>
    </w:lvl>
  </w:abstractNum>
  <w:abstractNum w:abstractNumId="1" w15:restartNumberingAfterBreak="0">
    <w:nsid w:val="19631770"/>
    <w:multiLevelType w:val="hybridMultilevel"/>
    <w:tmpl w:val="35CC51CC"/>
    <w:lvl w:ilvl="0" w:tplc="89365F7C">
      <w:start w:val="1"/>
      <w:numFmt w:val="bullet"/>
      <w:lvlText w:val="●"/>
      <w:lvlJc w:val="left"/>
      <w:pPr>
        <w:ind w:left="720" w:hanging="360"/>
      </w:pPr>
    </w:lvl>
    <w:lvl w:ilvl="1" w:tplc="A33E1CC8">
      <w:start w:val="1"/>
      <w:numFmt w:val="bullet"/>
      <w:lvlText w:val="○"/>
      <w:lvlJc w:val="left"/>
      <w:pPr>
        <w:ind w:left="1440" w:hanging="360"/>
      </w:pPr>
    </w:lvl>
    <w:lvl w:ilvl="2" w:tplc="8E40C48E">
      <w:start w:val="1"/>
      <w:numFmt w:val="bullet"/>
      <w:lvlText w:val="■"/>
      <w:lvlJc w:val="left"/>
      <w:pPr>
        <w:ind w:left="2160" w:hanging="360"/>
      </w:pPr>
    </w:lvl>
    <w:lvl w:ilvl="3" w:tplc="FFA05B76">
      <w:start w:val="1"/>
      <w:numFmt w:val="bullet"/>
      <w:lvlText w:val="●"/>
      <w:lvlJc w:val="left"/>
      <w:pPr>
        <w:ind w:left="2880" w:hanging="360"/>
      </w:pPr>
    </w:lvl>
    <w:lvl w:ilvl="4" w:tplc="123019F8">
      <w:start w:val="1"/>
      <w:numFmt w:val="bullet"/>
      <w:lvlText w:val="○"/>
      <w:lvlJc w:val="left"/>
      <w:pPr>
        <w:ind w:left="3600" w:hanging="360"/>
      </w:pPr>
    </w:lvl>
    <w:lvl w:ilvl="5" w:tplc="9FA639D6">
      <w:start w:val="1"/>
      <w:numFmt w:val="bullet"/>
      <w:lvlText w:val="■"/>
      <w:lvlJc w:val="left"/>
      <w:pPr>
        <w:ind w:left="4320" w:hanging="360"/>
      </w:pPr>
    </w:lvl>
    <w:lvl w:ilvl="6" w:tplc="53EAC01C">
      <w:start w:val="1"/>
      <w:numFmt w:val="bullet"/>
      <w:lvlText w:val="●"/>
      <w:lvlJc w:val="left"/>
      <w:pPr>
        <w:ind w:left="5040" w:hanging="360"/>
      </w:pPr>
    </w:lvl>
    <w:lvl w:ilvl="7" w:tplc="78DABCAC">
      <w:start w:val="1"/>
      <w:numFmt w:val="bullet"/>
      <w:lvlText w:val="●"/>
      <w:lvlJc w:val="left"/>
      <w:pPr>
        <w:ind w:left="5760" w:hanging="360"/>
      </w:pPr>
    </w:lvl>
    <w:lvl w:ilvl="8" w:tplc="B666EC78">
      <w:start w:val="1"/>
      <w:numFmt w:val="bullet"/>
      <w:lvlText w:val="●"/>
      <w:lvlJc w:val="left"/>
      <w:pPr>
        <w:ind w:left="6480" w:hanging="360"/>
      </w:pPr>
    </w:lvl>
  </w:abstractNum>
  <w:num w:numId="1" w16cid:durableId="2064938715">
    <w:abstractNumId w:val="1"/>
    <w:lvlOverride w:ilvl="0">
      <w:startOverride w:val="1"/>
    </w:lvlOverride>
  </w:num>
  <w:num w:numId="2" w16cid:durableId="1525022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BCD"/>
    <w:rsid w:val="00055339"/>
    <w:rsid w:val="00055773"/>
    <w:rsid w:val="003B6BB3"/>
    <w:rsid w:val="00514C3D"/>
    <w:rsid w:val="005A26BB"/>
    <w:rsid w:val="00652BCD"/>
    <w:rsid w:val="006B570E"/>
    <w:rsid w:val="008238F6"/>
    <w:rsid w:val="008814F6"/>
    <w:rsid w:val="008E0DF9"/>
    <w:rsid w:val="009D5C14"/>
    <w:rsid w:val="00B23826"/>
    <w:rsid w:val="00BA7A48"/>
    <w:rsid w:val="00EA75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9E58"/>
  <w15:docId w15:val="{BF43F204-46FA-4955-BF8A-D5DCF4A3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332D"/>
        <w:sz w:val="19"/>
        <w:szCs w:val="19"/>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C14"/>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D5C14"/>
    <w:rPr>
      <w:color w:val="605E5C"/>
      <w:shd w:val="clear" w:color="auto" w:fill="E1DFDD"/>
    </w:rPr>
  </w:style>
  <w:style w:type="character" w:customStyle="1" w:styleId="Heading1Char">
    <w:name w:val="Heading 1 Char"/>
    <w:basedOn w:val="DefaultParagraphFont"/>
    <w:link w:val="Heading1"/>
    <w:uiPriority w:val="9"/>
    <w:rsid w:val="008814F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ia.org/index_search_book.html?q=%7bterm%7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1635</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Azevedo</cp:lastModifiedBy>
  <cp:revision>3</cp:revision>
  <dcterms:created xsi:type="dcterms:W3CDTF">2026-08-23T12:57:00Z</dcterms:created>
  <dcterms:modified xsi:type="dcterms:W3CDTF">2026-08-23T12:58:00Z</dcterms:modified>
</cp:coreProperties>
</file>