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4DCB" w14:textId="6A58E6B0" w:rsidR="00E119CD" w:rsidRDefault="004162D2">
      <w:pPr>
        <w:rPr>
          <w:b/>
          <w:bCs/>
          <w:color w:val="C00000"/>
          <w:sz w:val="52"/>
          <w:szCs w:val="52"/>
          <w:u w:val="single"/>
          <w:lang w:val="en-US"/>
        </w:rPr>
      </w:pPr>
      <w:r w:rsidRPr="004162D2">
        <w:rPr>
          <w:b/>
          <w:bCs/>
          <w:sz w:val="52"/>
          <w:szCs w:val="52"/>
          <w:lang w:val="en-US"/>
        </w:rPr>
        <w:t xml:space="preserve">  </w:t>
      </w:r>
      <w:r>
        <w:rPr>
          <w:b/>
          <w:bCs/>
          <w:sz w:val="52"/>
          <w:szCs w:val="52"/>
          <w:lang w:val="en-US"/>
        </w:rPr>
        <w:t xml:space="preserve">   </w:t>
      </w:r>
      <w:r w:rsidRPr="004162D2">
        <w:rPr>
          <w:b/>
          <w:bCs/>
          <w:sz w:val="52"/>
          <w:szCs w:val="52"/>
          <w:lang w:val="en-US"/>
        </w:rPr>
        <w:t xml:space="preserve">   </w:t>
      </w:r>
      <w:r w:rsidR="009C3213" w:rsidRPr="004162D2">
        <w:rPr>
          <w:b/>
          <w:bCs/>
          <w:color w:val="C00000"/>
          <w:sz w:val="52"/>
          <w:szCs w:val="52"/>
          <w:u w:val="single"/>
          <w:lang w:val="en-US"/>
        </w:rPr>
        <w:t>Medicine Analysis</w:t>
      </w:r>
      <w:r w:rsidR="009C3213" w:rsidRPr="004162D2">
        <w:rPr>
          <w:b/>
          <w:bCs/>
          <w:color w:val="C00000"/>
          <w:sz w:val="52"/>
          <w:szCs w:val="52"/>
          <w:u w:val="single"/>
          <w:lang w:val="en-US"/>
        </w:rPr>
        <w:t xml:space="preserve"> </w:t>
      </w:r>
      <w:r w:rsidR="00764B32">
        <w:rPr>
          <w:b/>
          <w:bCs/>
          <w:color w:val="C00000"/>
          <w:sz w:val="52"/>
          <w:szCs w:val="52"/>
          <w:u w:val="single"/>
          <w:lang w:val="en-US"/>
        </w:rPr>
        <w:t>R</w:t>
      </w:r>
      <w:r w:rsidR="009C3213" w:rsidRPr="004162D2">
        <w:rPr>
          <w:b/>
          <w:bCs/>
          <w:color w:val="C00000"/>
          <w:sz w:val="52"/>
          <w:szCs w:val="52"/>
          <w:u w:val="single"/>
          <w:lang w:val="en-US"/>
        </w:rPr>
        <w:t>eport</w:t>
      </w:r>
    </w:p>
    <w:p w14:paraId="4A04A2DF" w14:textId="77777777" w:rsidR="004162D2" w:rsidRPr="004162D2" w:rsidRDefault="004162D2">
      <w:pPr>
        <w:rPr>
          <w:color w:val="C00000"/>
          <w:sz w:val="52"/>
          <w:szCs w:val="52"/>
          <w:u w:val="single"/>
        </w:rPr>
      </w:pPr>
    </w:p>
    <w:p w14:paraId="6ABBDF00" w14:textId="77777777" w:rsidR="004162D2" w:rsidRDefault="004162D2" w:rsidP="004162D2">
      <w:pPr>
        <w:pStyle w:val="ListParagraph"/>
        <w:numPr>
          <w:ilvl w:val="0"/>
          <w:numId w:val="1"/>
        </w:numPr>
        <w:rPr>
          <w:rFonts w:ascii="Arial" w:hAnsi="Arial" w:cs="Arial"/>
          <w:sz w:val="32"/>
          <w:szCs w:val="32"/>
        </w:rPr>
      </w:pPr>
      <w:r w:rsidRPr="004162D2">
        <w:rPr>
          <w:rFonts w:ascii="Arial" w:hAnsi="Arial" w:cs="Arial"/>
          <w:sz w:val="32"/>
          <w:szCs w:val="32"/>
        </w:rPr>
        <w:t xml:space="preserve">Prepared by: </w:t>
      </w:r>
      <w:proofErr w:type="spellStart"/>
      <w:r w:rsidRPr="004162D2">
        <w:rPr>
          <w:rFonts w:ascii="Arial" w:hAnsi="Arial" w:cs="Arial"/>
          <w:sz w:val="32"/>
          <w:szCs w:val="32"/>
        </w:rPr>
        <w:t>Yogeshwari</w:t>
      </w:r>
      <w:proofErr w:type="spellEnd"/>
      <w:r w:rsidRPr="004162D2">
        <w:rPr>
          <w:rFonts w:ascii="Arial" w:hAnsi="Arial" w:cs="Arial"/>
          <w:sz w:val="32"/>
          <w:szCs w:val="32"/>
        </w:rPr>
        <w:t xml:space="preserve"> Harne </w:t>
      </w:r>
    </w:p>
    <w:p w14:paraId="58E217C9" w14:textId="77777777" w:rsidR="004162D2" w:rsidRDefault="004162D2" w:rsidP="004162D2">
      <w:pPr>
        <w:pStyle w:val="ListParagraph"/>
        <w:numPr>
          <w:ilvl w:val="0"/>
          <w:numId w:val="1"/>
        </w:numPr>
        <w:rPr>
          <w:rFonts w:ascii="Arial" w:hAnsi="Arial" w:cs="Arial"/>
          <w:sz w:val="32"/>
          <w:szCs w:val="32"/>
        </w:rPr>
      </w:pPr>
      <w:r w:rsidRPr="004162D2">
        <w:rPr>
          <w:rFonts w:ascii="Arial" w:hAnsi="Arial" w:cs="Arial"/>
          <w:sz w:val="32"/>
          <w:szCs w:val="32"/>
        </w:rPr>
        <w:t>Guide by: Vishal sir</w:t>
      </w:r>
    </w:p>
    <w:p w14:paraId="7C01C1D8" w14:textId="2ACB6B5A" w:rsidR="004162D2" w:rsidRPr="006A27CC" w:rsidRDefault="004162D2" w:rsidP="006A27CC">
      <w:pPr>
        <w:rPr>
          <w:rFonts w:ascii="Arial" w:hAnsi="Arial" w:cs="Arial"/>
          <w:sz w:val="40"/>
          <w:szCs w:val="40"/>
        </w:rPr>
      </w:pPr>
      <w:r w:rsidRPr="006A27CC">
        <w:rPr>
          <w:rFonts w:ascii="Arial" w:hAnsi="Arial" w:cs="Arial"/>
          <w:b/>
          <w:bCs/>
          <w:sz w:val="40"/>
          <w:szCs w:val="40"/>
        </w:rPr>
        <w:t>Introduction:</w:t>
      </w:r>
    </w:p>
    <w:p w14:paraId="11B06BDC" w14:textId="3658155F" w:rsidR="004162D2" w:rsidRPr="004162D2" w:rsidRDefault="004162D2" w:rsidP="004162D2">
      <w:pPr>
        <w:ind w:left="360"/>
        <w:rPr>
          <w:sz w:val="32"/>
          <w:szCs w:val="32"/>
        </w:rPr>
      </w:pPr>
      <w:r>
        <w:rPr>
          <w:rFonts w:ascii="Arial" w:hAnsi="Arial" w:cs="Arial"/>
          <w:b/>
          <w:bCs/>
          <w:sz w:val="23"/>
          <w:szCs w:val="23"/>
        </w:rPr>
        <w:t xml:space="preserve">  </w:t>
      </w:r>
      <w:r w:rsidRPr="004162D2">
        <w:rPr>
          <w:sz w:val="32"/>
          <w:szCs w:val="32"/>
          <w:lang w:val="en-US"/>
        </w:rPr>
        <w:t>This dataset contains detailed information on 112,17</w:t>
      </w:r>
      <w:proofErr w:type="gramStart"/>
      <w:r w:rsidRPr="004162D2">
        <w:rPr>
          <w:sz w:val="32"/>
          <w:szCs w:val="32"/>
          <w:lang w:val="en-US"/>
        </w:rPr>
        <w:t xml:space="preserve">medicines, </w:t>
      </w:r>
      <w:r>
        <w:rPr>
          <w:sz w:val="32"/>
          <w:szCs w:val="32"/>
          <w:lang w:val="en-US"/>
        </w:rPr>
        <w:t xml:space="preserve">  </w:t>
      </w:r>
      <w:proofErr w:type="gramEnd"/>
      <w:r>
        <w:rPr>
          <w:sz w:val="32"/>
          <w:szCs w:val="32"/>
          <w:lang w:val="en-US"/>
        </w:rPr>
        <w:t xml:space="preserve">       </w:t>
      </w:r>
      <w:r w:rsidRPr="004162D2">
        <w:rPr>
          <w:sz w:val="32"/>
          <w:szCs w:val="32"/>
          <w:lang w:val="en-US"/>
        </w:rPr>
        <w:t xml:space="preserve">including their price, manufacturer, composition, and whether </w:t>
      </w:r>
      <w:r>
        <w:rPr>
          <w:sz w:val="32"/>
          <w:szCs w:val="32"/>
          <w:lang w:val="en-US"/>
        </w:rPr>
        <w:t xml:space="preserve">    </w:t>
      </w:r>
      <w:r w:rsidRPr="004162D2">
        <w:rPr>
          <w:sz w:val="32"/>
          <w:szCs w:val="32"/>
          <w:lang w:val="en-US"/>
        </w:rPr>
        <w:t>they are discontinued.</w:t>
      </w:r>
      <w:r>
        <w:rPr>
          <w:sz w:val="32"/>
          <w:szCs w:val="32"/>
          <w:lang w:val="en-US"/>
        </w:rPr>
        <w:t xml:space="preserve"> </w:t>
      </w:r>
      <w:r w:rsidRPr="004162D2">
        <w:rPr>
          <w:sz w:val="32"/>
          <w:szCs w:val="32"/>
          <w:lang w:val="en-US"/>
        </w:rPr>
        <w:t>Key columns include the medicine name, price in INR, manufacturer name, and pack size.</w:t>
      </w:r>
      <w:r>
        <w:rPr>
          <w:sz w:val="32"/>
          <w:szCs w:val="32"/>
          <w:lang w:val="en-US"/>
        </w:rPr>
        <w:t xml:space="preserve"> </w:t>
      </w:r>
      <w:r w:rsidRPr="004162D2">
        <w:rPr>
          <w:sz w:val="32"/>
          <w:szCs w:val="32"/>
          <w:lang w:val="en-US"/>
        </w:rPr>
        <w:t>It can be used for price analysis, market trends, and discontinuation patterns, providing valuable insights into the pharmaceutical industry.</w:t>
      </w:r>
    </w:p>
    <w:p w14:paraId="3BED1426" w14:textId="187C48C4" w:rsidR="004162D2" w:rsidRPr="004162D2" w:rsidRDefault="004162D2" w:rsidP="004162D2">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4162D2">
        <w:rPr>
          <w:rFonts w:ascii="Times New Roman" w:eastAsia="Times New Roman" w:hAnsi="Times New Roman" w:cs="Times New Roman"/>
          <w:b/>
          <w:bCs/>
          <w:sz w:val="40"/>
          <w:szCs w:val="40"/>
          <w:lang w:eastAsia="en-IN"/>
        </w:rPr>
        <w:t>Objective</w:t>
      </w:r>
      <w:r w:rsidR="006A27CC" w:rsidRPr="006A27CC">
        <w:rPr>
          <w:rFonts w:ascii="Times New Roman" w:eastAsia="Times New Roman" w:hAnsi="Times New Roman" w:cs="Times New Roman"/>
          <w:b/>
          <w:bCs/>
          <w:sz w:val="40"/>
          <w:szCs w:val="40"/>
          <w:lang w:eastAsia="en-IN"/>
        </w:rPr>
        <w:t>:</w:t>
      </w:r>
    </w:p>
    <w:p w14:paraId="5B8DF241" w14:textId="77777777" w:rsidR="006A27CC" w:rsidRPr="006A27CC" w:rsidRDefault="004162D2" w:rsidP="006A27C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6A27CC">
        <w:rPr>
          <w:rFonts w:ascii="Times New Roman" w:eastAsia="Times New Roman" w:hAnsi="Times New Roman" w:cs="Times New Roman"/>
          <w:sz w:val="28"/>
          <w:szCs w:val="28"/>
          <w:lang w:eastAsia="en-IN"/>
        </w:rPr>
        <w:t xml:space="preserve">Identify the top 5 most frequently used </w:t>
      </w:r>
      <w:r w:rsidRPr="006A27CC">
        <w:rPr>
          <w:rFonts w:ascii="Courier New" w:eastAsia="Times New Roman" w:hAnsi="Courier New" w:cs="Courier New"/>
          <w:sz w:val="28"/>
          <w:szCs w:val="28"/>
          <w:lang w:eastAsia="en-IN"/>
        </w:rPr>
        <w:t>Short Composition1</w:t>
      </w:r>
      <w:r w:rsidRPr="006A27CC">
        <w:rPr>
          <w:rFonts w:ascii="Times New Roman" w:eastAsia="Times New Roman" w:hAnsi="Times New Roman" w:cs="Times New Roman"/>
          <w:sz w:val="28"/>
          <w:szCs w:val="28"/>
          <w:lang w:eastAsia="en-IN"/>
        </w:rPr>
        <w:t xml:space="preserve"> and </w:t>
      </w:r>
      <w:r w:rsidRPr="006A27CC">
        <w:rPr>
          <w:rFonts w:ascii="Courier New" w:eastAsia="Times New Roman" w:hAnsi="Courier New" w:cs="Courier New"/>
          <w:sz w:val="28"/>
          <w:szCs w:val="28"/>
          <w:lang w:eastAsia="en-IN"/>
        </w:rPr>
        <w:t>Short Composition2</w:t>
      </w:r>
      <w:r w:rsidRPr="006A27CC">
        <w:rPr>
          <w:rFonts w:ascii="Times New Roman" w:eastAsia="Times New Roman" w:hAnsi="Times New Roman" w:cs="Times New Roman"/>
          <w:sz w:val="28"/>
          <w:szCs w:val="28"/>
          <w:lang w:eastAsia="en-IN"/>
        </w:rPr>
        <w:t>.</w:t>
      </w:r>
    </w:p>
    <w:p w14:paraId="1A3C9E03" w14:textId="4BD0807D" w:rsidR="006A27CC" w:rsidRPr="006A27CC" w:rsidRDefault="004162D2" w:rsidP="006A27CC">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6A27CC">
        <w:rPr>
          <w:rFonts w:ascii="Times New Roman" w:eastAsia="Times New Roman" w:hAnsi="Times New Roman" w:cs="Times New Roman"/>
          <w:sz w:val="28"/>
          <w:szCs w:val="28"/>
          <w:lang w:eastAsia="en-IN"/>
        </w:rPr>
        <w:t>Highlight the manufacturers associated with these top compositions.</w:t>
      </w:r>
      <w:r w:rsidR="006A27CC" w:rsidRPr="006A27CC">
        <w:rPr>
          <w:rFonts w:ascii="Times New Roman" w:eastAsia="Times New Roman" w:hAnsi="Times New Roman" w:cs="Times New Roman"/>
          <w:sz w:val="28"/>
          <w:szCs w:val="28"/>
          <w:lang w:eastAsia="en-IN"/>
        </w:rPr>
        <w:t xml:space="preserve">  </w:t>
      </w:r>
    </w:p>
    <w:p w14:paraId="18DE08AA" w14:textId="77777777" w:rsidR="006A27CC" w:rsidRPr="006A27CC" w:rsidRDefault="006A27CC" w:rsidP="006A27CC">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14:paraId="734A60D3" w14:textId="08310C72" w:rsidR="004162D2" w:rsidRPr="006A27CC" w:rsidRDefault="004162D2" w:rsidP="006A27CC">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6A27CC">
        <w:rPr>
          <w:rFonts w:ascii="Times New Roman" w:eastAsia="Times New Roman" w:hAnsi="Times New Roman" w:cs="Times New Roman"/>
          <w:sz w:val="28"/>
          <w:szCs w:val="28"/>
          <w:lang w:eastAsia="en-IN"/>
        </w:rPr>
        <w:t>Provide actionable insights for decision-makers regarding the distribution of these compositions and potential strategies for optimizing production and cost</w:t>
      </w:r>
    </w:p>
    <w:p w14:paraId="330D2B55" w14:textId="7E02CA44" w:rsidR="00742389" w:rsidRPr="006A27CC" w:rsidRDefault="006A27CC" w:rsidP="006A27CC">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6A27CC">
        <w:rPr>
          <w:rFonts w:ascii="Times New Roman" w:eastAsia="Times New Roman" w:hAnsi="Times New Roman" w:cs="Times New Roman"/>
          <w:b/>
          <w:bCs/>
          <w:sz w:val="40"/>
          <w:szCs w:val="40"/>
          <w:lang w:eastAsia="en-IN"/>
        </w:rPr>
        <w:t>Data Overview</w:t>
      </w:r>
      <w:r>
        <w:rPr>
          <w:rFonts w:ascii="Times New Roman" w:eastAsia="Times New Roman" w:hAnsi="Times New Roman" w:cs="Times New Roman"/>
          <w:b/>
          <w:bCs/>
          <w:sz w:val="40"/>
          <w:szCs w:val="40"/>
          <w:lang w:eastAsia="en-IN"/>
        </w:rPr>
        <w:t>:</w:t>
      </w:r>
    </w:p>
    <w:p w14:paraId="623DC75F" w14:textId="00F87D9D" w:rsidR="00EB6452" w:rsidRPr="00EB6452" w:rsidRDefault="00EB6452" w:rsidP="00B04AFE">
      <w:pPr>
        <w:pStyle w:val="Heading3"/>
        <w:numPr>
          <w:ilvl w:val="0"/>
          <w:numId w:val="13"/>
        </w:numPr>
        <w:rPr>
          <w:rStyle w:val="Strong"/>
          <w:b/>
          <w:bCs/>
          <w:sz w:val="32"/>
          <w:szCs w:val="32"/>
        </w:rPr>
      </w:pPr>
      <w:r w:rsidRPr="00B04AFE">
        <w:rPr>
          <w:rStyle w:val="Strong"/>
          <w:b/>
          <w:bCs/>
          <w:sz w:val="32"/>
          <w:szCs w:val="32"/>
        </w:rPr>
        <w:t>Data Source</w:t>
      </w:r>
      <w:r w:rsidRPr="00EB6452">
        <w:rPr>
          <w:rStyle w:val="Strong"/>
          <w:b/>
          <w:bCs/>
          <w:sz w:val="32"/>
          <w:szCs w:val="32"/>
        </w:rPr>
        <w:t>:</w:t>
      </w:r>
    </w:p>
    <w:p w14:paraId="1F864B48" w14:textId="1D1083A7" w:rsidR="00742389" w:rsidRPr="00742389" w:rsidRDefault="00EB6452" w:rsidP="00B04AFE">
      <w:pPr>
        <w:pStyle w:val="Heading3"/>
        <w:rPr>
          <w:rStyle w:val="Strong"/>
          <w:rFonts w:ascii="Arial" w:hAnsi="Arial" w:cs="Arial"/>
          <w:i/>
          <w:iCs/>
          <w:sz w:val="28"/>
          <w:szCs w:val="28"/>
        </w:rPr>
      </w:pPr>
      <w:r w:rsidRPr="00EB6452">
        <w:rPr>
          <w:rStyle w:val="NormalWeb"/>
          <w:b w:val="0"/>
          <w:bCs w:val="0"/>
          <w:sz w:val="32"/>
          <w:szCs w:val="32"/>
        </w:rPr>
        <w:t xml:space="preserve">        </w:t>
      </w:r>
      <w:r w:rsidRPr="00EB6452">
        <w:rPr>
          <w:rFonts w:ascii="Arial" w:hAnsi="Arial" w:cs="Arial"/>
          <w:b w:val="0"/>
          <w:bCs w:val="0"/>
          <w:i/>
          <w:iCs/>
          <w:sz w:val="28"/>
          <w:szCs w:val="28"/>
        </w:rPr>
        <w:t xml:space="preserve">The dataset is sourced from and </w:t>
      </w:r>
      <w:r w:rsidRPr="00EB6452">
        <w:rPr>
          <w:rFonts w:ascii="Arial" w:hAnsi="Arial" w:cs="Arial"/>
          <w:b w:val="0"/>
          <w:bCs w:val="0"/>
          <w:i/>
          <w:iCs/>
          <w:sz w:val="28"/>
          <w:szCs w:val="28"/>
        </w:rPr>
        <w:t xml:space="preserve">Medicine </w:t>
      </w:r>
      <w:proofErr w:type="gramStart"/>
      <w:r w:rsidRPr="00EB6452">
        <w:rPr>
          <w:rFonts w:ascii="Arial" w:hAnsi="Arial" w:cs="Arial"/>
          <w:b w:val="0"/>
          <w:bCs w:val="0"/>
          <w:i/>
          <w:iCs/>
          <w:sz w:val="28"/>
          <w:szCs w:val="28"/>
        </w:rPr>
        <w:t>analysis</w:t>
      </w:r>
      <w:r w:rsidRPr="00EB6452">
        <w:rPr>
          <w:b w:val="0"/>
          <w:bCs w:val="0"/>
          <w:i/>
          <w:iCs/>
          <w:sz w:val="28"/>
          <w:szCs w:val="28"/>
          <w:lang w:val="en-US"/>
        </w:rPr>
        <w:t xml:space="preserve"> .</w:t>
      </w:r>
      <w:r w:rsidRPr="00EB6452">
        <w:rPr>
          <w:rFonts w:ascii="Arial" w:hAnsi="Arial" w:cs="Arial"/>
          <w:b w:val="0"/>
          <w:bCs w:val="0"/>
          <w:i/>
          <w:iCs/>
          <w:sz w:val="28"/>
          <w:szCs w:val="28"/>
        </w:rPr>
        <w:t>It</w:t>
      </w:r>
      <w:proofErr w:type="gramEnd"/>
      <w:r w:rsidRPr="00EB6452">
        <w:rPr>
          <w:rFonts w:ascii="Arial" w:hAnsi="Arial" w:cs="Arial"/>
          <w:b w:val="0"/>
          <w:bCs w:val="0"/>
          <w:i/>
          <w:iCs/>
          <w:sz w:val="28"/>
          <w:szCs w:val="28"/>
        </w:rPr>
        <w:t xml:space="preserve"> is </w:t>
      </w:r>
      <w:r w:rsidRPr="00EB6452">
        <w:rPr>
          <w:rFonts w:ascii="Arial" w:hAnsi="Arial" w:cs="Arial"/>
          <w:b w:val="0"/>
          <w:bCs w:val="0"/>
          <w:i/>
          <w:iCs/>
          <w:sz w:val="28"/>
          <w:szCs w:val="28"/>
        </w:rPr>
        <w:br/>
      </w:r>
      <w:r w:rsidRPr="00EB6452">
        <w:rPr>
          <w:rFonts w:ascii="Arial" w:hAnsi="Arial" w:cs="Arial"/>
          <w:b w:val="0"/>
          <w:bCs w:val="0"/>
          <w:i/>
          <w:iCs/>
          <w:sz w:val="28"/>
          <w:szCs w:val="28"/>
        </w:rPr>
        <w:t xml:space="preserve">           </w:t>
      </w:r>
      <w:r w:rsidRPr="00EB6452">
        <w:rPr>
          <w:rFonts w:ascii="Arial" w:hAnsi="Arial" w:cs="Arial"/>
          <w:b w:val="0"/>
          <w:bCs w:val="0"/>
          <w:i/>
          <w:iCs/>
          <w:sz w:val="28"/>
          <w:szCs w:val="28"/>
        </w:rPr>
        <w:t>pu</w:t>
      </w:r>
      <w:r w:rsidR="00B04AFE" w:rsidRPr="00EB6452">
        <w:rPr>
          <w:rFonts w:ascii="Arial" w:hAnsi="Arial" w:cs="Arial"/>
          <w:b w:val="0"/>
          <w:bCs w:val="0"/>
          <w:i/>
          <w:iCs/>
          <w:sz w:val="28"/>
          <w:szCs w:val="28"/>
        </w:rPr>
        <w:t>blicly available on Kaggle platform</w:t>
      </w:r>
      <w:r w:rsidR="00742389">
        <w:rPr>
          <w:rFonts w:ascii="Arial" w:hAnsi="Arial" w:cs="Arial"/>
          <w:b w:val="0"/>
          <w:bCs w:val="0"/>
          <w:i/>
          <w:iCs/>
          <w:sz w:val="28"/>
          <w:szCs w:val="28"/>
        </w:rPr>
        <w:t>.</w:t>
      </w:r>
    </w:p>
    <w:p w14:paraId="53E9F8C5" w14:textId="5ECF4CB6" w:rsidR="00B04AFE" w:rsidRPr="00B04AFE" w:rsidRDefault="00B04AFE" w:rsidP="00B04AFE">
      <w:pPr>
        <w:pStyle w:val="Heading3"/>
        <w:numPr>
          <w:ilvl w:val="0"/>
          <w:numId w:val="13"/>
        </w:numPr>
        <w:rPr>
          <w:sz w:val="32"/>
          <w:szCs w:val="32"/>
        </w:rPr>
      </w:pPr>
      <w:r w:rsidRPr="00B04AFE">
        <w:rPr>
          <w:sz w:val="32"/>
          <w:szCs w:val="32"/>
        </w:rPr>
        <w:t>Data Description</w:t>
      </w:r>
      <w:r>
        <w:rPr>
          <w:sz w:val="32"/>
          <w:szCs w:val="32"/>
        </w:rPr>
        <w:t>:</w:t>
      </w:r>
    </w:p>
    <w:p w14:paraId="6B74D64B" w14:textId="47E7F10D" w:rsidR="00B04AFE" w:rsidRPr="00243BD3" w:rsidRDefault="00B04AFE" w:rsidP="00B04AFE">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243BD3">
        <w:rPr>
          <w:rFonts w:ascii="Courier New" w:eastAsia="Times New Roman" w:hAnsi="Courier New" w:cs="Courier New"/>
          <w:b/>
          <w:bCs/>
          <w:sz w:val="28"/>
          <w:szCs w:val="28"/>
          <w:lang w:eastAsia="en-IN"/>
        </w:rPr>
        <w:t>Short Composition1</w:t>
      </w:r>
      <w:r w:rsidRPr="00243BD3">
        <w:rPr>
          <w:rFonts w:ascii="Times New Roman" w:eastAsia="Times New Roman" w:hAnsi="Times New Roman" w:cs="Times New Roman"/>
          <w:b/>
          <w:bCs/>
          <w:sz w:val="28"/>
          <w:szCs w:val="28"/>
          <w:lang w:eastAsia="en-IN"/>
        </w:rPr>
        <w:t>:</w:t>
      </w:r>
      <w:r w:rsidRPr="00243BD3">
        <w:rPr>
          <w:rFonts w:ascii="Times New Roman" w:eastAsia="Times New Roman" w:hAnsi="Times New Roman" w:cs="Times New Roman"/>
          <w:sz w:val="28"/>
          <w:szCs w:val="28"/>
          <w:lang w:eastAsia="en-IN"/>
        </w:rPr>
        <w:t xml:space="preserve"> The primary composition of the product.</w:t>
      </w:r>
    </w:p>
    <w:p w14:paraId="7C4DF740" w14:textId="77777777" w:rsidR="00B04AFE" w:rsidRPr="00742389" w:rsidRDefault="00B04AFE" w:rsidP="0074238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742389">
        <w:rPr>
          <w:rFonts w:ascii="Courier New" w:eastAsia="Times New Roman" w:hAnsi="Courier New" w:cs="Courier New"/>
          <w:b/>
          <w:bCs/>
          <w:sz w:val="28"/>
          <w:szCs w:val="28"/>
          <w:lang w:eastAsia="en-IN"/>
        </w:rPr>
        <w:t>Short Composition2</w:t>
      </w:r>
      <w:r w:rsidRPr="00742389">
        <w:rPr>
          <w:rFonts w:ascii="Times New Roman" w:eastAsia="Times New Roman" w:hAnsi="Times New Roman" w:cs="Times New Roman"/>
          <w:sz w:val="28"/>
          <w:szCs w:val="28"/>
          <w:lang w:eastAsia="en-IN"/>
        </w:rPr>
        <w:t>: The secondary composition of the product.</w:t>
      </w:r>
    </w:p>
    <w:p w14:paraId="561343C4" w14:textId="77777777" w:rsidR="00B04AFE" w:rsidRPr="00243BD3" w:rsidRDefault="00B04AFE" w:rsidP="00B04AFE">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243BD3">
        <w:rPr>
          <w:rFonts w:ascii="Courier New" w:eastAsia="Times New Roman" w:hAnsi="Courier New" w:cs="Courier New"/>
          <w:b/>
          <w:bCs/>
          <w:sz w:val="28"/>
          <w:szCs w:val="28"/>
          <w:lang w:eastAsia="en-IN"/>
        </w:rPr>
        <w:t>Manufacturer</w:t>
      </w:r>
      <w:r w:rsidRPr="00243BD3">
        <w:rPr>
          <w:rFonts w:ascii="Times New Roman" w:eastAsia="Times New Roman" w:hAnsi="Times New Roman" w:cs="Times New Roman"/>
          <w:sz w:val="28"/>
          <w:szCs w:val="28"/>
          <w:lang w:eastAsia="en-IN"/>
        </w:rPr>
        <w:t>: The company producing the product.</w:t>
      </w:r>
    </w:p>
    <w:p w14:paraId="3C1B973C" w14:textId="01D8FA9F" w:rsidR="00B04AFE" w:rsidRPr="00243BD3" w:rsidRDefault="00B04AFE" w:rsidP="00B04AFE">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243BD3">
        <w:rPr>
          <w:rFonts w:ascii="Courier New" w:eastAsia="Times New Roman" w:hAnsi="Courier New" w:cs="Courier New"/>
          <w:b/>
          <w:bCs/>
          <w:sz w:val="28"/>
          <w:szCs w:val="28"/>
          <w:lang w:eastAsia="en-IN"/>
        </w:rPr>
        <w:lastRenderedPageBreak/>
        <w:t>Price</w:t>
      </w:r>
      <w:r w:rsidRPr="00243BD3">
        <w:rPr>
          <w:rFonts w:ascii="Times New Roman" w:eastAsia="Times New Roman" w:hAnsi="Times New Roman" w:cs="Times New Roman"/>
          <w:sz w:val="28"/>
          <w:szCs w:val="28"/>
          <w:lang w:eastAsia="en-IN"/>
        </w:rPr>
        <w:t>: The cost of the product in Indian Rupees (₹).</w:t>
      </w:r>
    </w:p>
    <w:p w14:paraId="24A35E0C" w14:textId="77777777" w:rsidR="00243BD3" w:rsidRPr="00243BD3" w:rsidRDefault="00243BD3" w:rsidP="00243BD3">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43BD3">
        <w:rPr>
          <w:rFonts w:ascii="Arial" w:hAnsi="Arial" w:cs="Arial"/>
          <w:b/>
          <w:bCs/>
          <w:sz w:val="24"/>
          <w:szCs w:val="24"/>
        </w:rPr>
        <w:t>Records</w:t>
      </w:r>
      <w:r w:rsidRPr="00243BD3">
        <w:rPr>
          <w:rFonts w:ascii="Arial" w:hAnsi="Arial" w:cs="Arial"/>
          <w:sz w:val="24"/>
          <w:szCs w:val="24"/>
        </w:rPr>
        <w:t>: [Number of rows -</w:t>
      </w:r>
      <w:r w:rsidRPr="00243BD3">
        <w:rPr>
          <w:rFonts w:ascii="Arial" w:hAnsi="Arial" w:cs="Arial"/>
          <w:sz w:val="24"/>
          <w:szCs w:val="24"/>
        </w:rPr>
        <w:t xml:space="preserve"> </w:t>
      </w:r>
      <w:r w:rsidR="004162D2" w:rsidRPr="004162D2">
        <w:rPr>
          <w:sz w:val="24"/>
          <w:szCs w:val="24"/>
          <w:lang w:val="en-US"/>
        </w:rPr>
        <w:t>11217</w:t>
      </w:r>
      <w:r w:rsidRPr="00243BD3">
        <w:rPr>
          <w:rFonts w:ascii="Arial" w:hAnsi="Arial" w:cs="Arial"/>
          <w:sz w:val="24"/>
          <w:szCs w:val="24"/>
        </w:rPr>
        <w:t>]</w:t>
      </w:r>
    </w:p>
    <w:p w14:paraId="7C136719" w14:textId="7232DF09" w:rsidR="00B04AFE" w:rsidRPr="00243BD3" w:rsidRDefault="00243BD3" w:rsidP="00243BD3">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43BD3">
        <w:rPr>
          <w:rFonts w:ascii="Arial" w:hAnsi="Arial" w:cs="Arial"/>
          <w:b/>
          <w:bCs/>
          <w:sz w:val="24"/>
          <w:szCs w:val="24"/>
        </w:rPr>
        <w:t>Features</w:t>
      </w:r>
      <w:r w:rsidRPr="00243BD3">
        <w:rPr>
          <w:rFonts w:ascii="Arial" w:hAnsi="Arial" w:cs="Arial"/>
          <w:sz w:val="24"/>
          <w:szCs w:val="24"/>
        </w:rPr>
        <w:t>: [Number of columns -</w:t>
      </w:r>
      <w:r w:rsidRPr="00243BD3">
        <w:rPr>
          <w:rFonts w:ascii="Arial" w:hAnsi="Arial" w:cs="Arial"/>
          <w:sz w:val="24"/>
          <w:szCs w:val="24"/>
        </w:rPr>
        <w:t>10</w:t>
      </w:r>
      <w:r w:rsidRPr="00243BD3">
        <w:rPr>
          <w:rFonts w:ascii="Arial" w:hAnsi="Arial" w:cs="Arial"/>
          <w:sz w:val="24"/>
          <w:szCs w:val="24"/>
        </w:rPr>
        <w:t>]</w:t>
      </w:r>
    </w:p>
    <w:p w14:paraId="61F2593A" w14:textId="1BAD0809" w:rsidR="00243BD3" w:rsidRPr="00590937" w:rsidRDefault="00243BD3" w:rsidP="00243BD3">
      <w:pPr>
        <w:pStyle w:val="ListParagraph"/>
        <w:spacing w:before="100" w:beforeAutospacing="1" w:after="100" w:afterAutospacing="1" w:line="240" w:lineRule="auto"/>
        <w:ind w:left="1196"/>
        <w:rPr>
          <w:rFonts w:ascii="Times New Roman" w:eastAsia="Times New Roman" w:hAnsi="Times New Roman" w:cs="Times New Roman"/>
          <w:b/>
          <w:bCs/>
          <w:sz w:val="32"/>
          <w:szCs w:val="32"/>
          <w:lang w:eastAsia="en-IN"/>
        </w:rPr>
      </w:pPr>
      <w:r w:rsidRPr="00590937">
        <w:rPr>
          <w:rFonts w:ascii="Times New Roman" w:eastAsia="Times New Roman" w:hAnsi="Times New Roman" w:cs="Times New Roman"/>
          <w:b/>
          <w:bCs/>
          <w:sz w:val="32"/>
          <w:szCs w:val="32"/>
          <w:lang w:eastAsia="en-IN"/>
        </w:rPr>
        <w:t xml:space="preserve">       </w:t>
      </w:r>
    </w:p>
    <w:p w14:paraId="5819F591" w14:textId="76EEB3A2" w:rsidR="00243BD3" w:rsidRPr="00590937" w:rsidRDefault="00243BD3" w:rsidP="00243BD3">
      <w:pPr>
        <w:pStyle w:val="ListParagraph"/>
        <w:spacing w:before="100" w:beforeAutospacing="1" w:after="100" w:afterAutospacing="1" w:line="240" w:lineRule="auto"/>
        <w:ind w:left="1196"/>
        <w:rPr>
          <w:rFonts w:ascii="Times New Roman" w:eastAsia="Times New Roman" w:hAnsi="Times New Roman" w:cs="Times New Roman"/>
          <w:b/>
          <w:bCs/>
          <w:sz w:val="32"/>
          <w:szCs w:val="32"/>
          <w:lang w:eastAsia="en-IN"/>
        </w:rPr>
      </w:pPr>
    </w:p>
    <w:p w14:paraId="6A30E29E" w14:textId="77777777" w:rsidR="00590937" w:rsidRPr="00590937" w:rsidRDefault="00243BD3" w:rsidP="00590937">
      <w:pPr>
        <w:pStyle w:val="ListParagraph"/>
        <w:spacing w:before="100" w:beforeAutospacing="1" w:after="100" w:afterAutospacing="1" w:line="240" w:lineRule="auto"/>
        <w:ind w:left="0"/>
        <w:rPr>
          <w:rFonts w:ascii="Arial" w:hAnsi="Arial" w:cs="Arial"/>
          <w:b/>
          <w:bCs/>
          <w:sz w:val="32"/>
          <w:szCs w:val="32"/>
        </w:rPr>
      </w:pPr>
      <w:r w:rsidRPr="00590937">
        <w:rPr>
          <w:rFonts w:ascii="Arial" w:hAnsi="Arial" w:cs="Arial"/>
          <w:b/>
          <w:bCs/>
          <w:sz w:val="32"/>
          <w:szCs w:val="32"/>
        </w:rPr>
        <w:t>M</w:t>
      </w:r>
      <w:r w:rsidRPr="00590937">
        <w:rPr>
          <w:rFonts w:ascii="Arial" w:hAnsi="Arial" w:cs="Arial"/>
          <w:b/>
          <w:bCs/>
          <w:sz w:val="32"/>
          <w:szCs w:val="32"/>
        </w:rPr>
        <w:t>ethodology:</w:t>
      </w:r>
    </w:p>
    <w:p w14:paraId="03957CB1" w14:textId="1FA07839" w:rsidR="00590937" w:rsidRPr="00590937" w:rsidRDefault="00590937" w:rsidP="00590937">
      <w:pPr>
        <w:pStyle w:val="ListParagraph"/>
        <w:spacing w:before="100" w:beforeAutospacing="1" w:after="100" w:afterAutospacing="1" w:line="240" w:lineRule="auto"/>
        <w:ind w:left="0"/>
        <w:rPr>
          <w:rFonts w:ascii="Arial" w:hAnsi="Arial" w:cs="Arial"/>
          <w:sz w:val="27"/>
          <w:szCs w:val="27"/>
        </w:rPr>
      </w:pPr>
      <w:r>
        <w:rPr>
          <w:rFonts w:ascii="Arial" w:hAnsi="Arial" w:cs="Arial"/>
          <w:sz w:val="23"/>
          <w:szCs w:val="23"/>
        </w:rPr>
        <w:t xml:space="preserve">                      </w:t>
      </w:r>
    </w:p>
    <w:p w14:paraId="3E6E46A3" w14:textId="2D84413D" w:rsidR="00243BD3" w:rsidRPr="00590937" w:rsidRDefault="00243BD3" w:rsidP="00E73165">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90937">
        <w:rPr>
          <w:rFonts w:ascii="Arial" w:hAnsi="Arial" w:cs="Arial"/>
          <w:sz w:val="27"/>
          <w:szCs w:val="27"/>
        </w:rPr>
        <w:t xml:space="preserve">The analysis was conducted using Python and key libraries such as Pandas for data manipulation, Seaborn and Matplotlib for data visualization, and Microsoft Word for report preparation. Statistical methods including mean, median, mode, and the five-number </w:t>
      </w:r>
      <w:proofErr w:type="gramStart"/>
      <w:r w:rsidRPr="00590937">
        <w:rPr>
          <w:rFonts w:ascii="Arial" w:hAnsi="Arial" w:cs="Arial"/>
          <w:sz w:val="27"/>
          <w:szCs w:val="27"/>
        </w:rPr>
        <w:t xml:space="preserve">summary </w:t>
      </w:r>
      <w:r w:rsidR="00590937">
        <w:rPr>
          <w:rFonts w:ascii="Arial" w:hAnsi="Arial" w:cs="Arial"/>
          <w:sz w:val="27"/>
          <w:szCs w:val="27"/>
        </w:rPr>
        <w:t>.</w:t>
      </w:r>
      <w:proofErr w:type="gramEnd"/>
      <w:r w:rsidR="00590937">
        <w:rPr>
          <w:rFonts w:ascii="Arial" w:hAnsi="Arial" w:cs="Arial"/>
          <w:sz w:val="27"/>
          <w:szCs w:val="27"/>
        </w:rPr>
        <w:t xml:space="preserve">       </w:t>
      </w:r>
    </w:p>
    <w:p w14:paraId="42409639" w14:textId="77777777" w:rsidR="00590937" w:rsidRDefault="00590937" w:rsidP="00590937">
      <w:pPr>
        <w:spacing w:before="100" w:beforeAutospacing="1" w:after="100" w:afterAutospacing="1" w:line="240" w:lineRule="auto"/>
        <w:ind w:left="360"/>
        <w:outlineLvl w:val="2"/>
        <w:rPr>
          <w:rFonts w:ascii="Arial" w:hAnsi="Arial" w:cs="Arial"/>
          <w:sz w:val="27"/>
          <w:szCs w:val="27"/>
        </w:rPr>
      </w:pPr>
      <w:r>
        <w:rPr>
          <w:rFonts w:ascii="Arial" w:hAnsi="Arial" w:cs="Arial"/>
          <w:sz w:val="27"/>
          <w:szCs w:val="27"/>
        </w:rPr>
        <w:t xml:space="preserve"> </w:t>
      </w:r>
    </w:p>
    <w:p w14:paraId="00A60156" w14:textId="6A09953D" w:rsidR="00233638" w:rsidRPr="00BF1018" w:rsidRDefault="00590937" w:rsidP="00590937">
      <w:pPr>
        <w:pStyle w:val="ListParagraph"/>
        <w:numPr>
          <w:ilvl w:val="0"/>
          <w:numId w:val="20"/>
        </w:numPr>
        <w:spacing w:before="100" w:beforeAutospacing="1" w:after="100" w:afterAutospacing="1" w:line="240" w:lineRule="auto"/>
        <w:outlineLvl w:val="2"/>
        <w:rPr>
          <w:rFonts w:ascii="Arial" w:hAnsi="Arial" w:cs="Arial"/>
          <w:b/>
          <w:bCs/>
          <w:sz w:val="32"/>
          <w:szCs w:val="32"/>
        </w:rPr>
      </w:pPr>
      <w:r w:rsidRPr="00590937">
        <w:rPr>
          <w:rFonts w:ascii="Arial" w:hAnsi="Arial" w:cs="Arial"/>
          <w:b/>
          <w:bCs/>
          <w:color w:val="2F5496" w:themeColor="accent1" w:themeShade="BF"/>
          <w:sz w:val="32"/>
          <w:szCs w:val="32"/>
          <w:u w:val="single"/>
          <w:lang w:val="en-US"/>
        </w:rPr>
        <w:t>Medicines by price category</w:t>
      </w:r>
      <w:r>
        <w:rPr>
          <w:rFonts w:ascii="Arial" w:hAnsi="Arial" w:cs="Arial"/>
          <w:b/>
          <w:bCs/>
          <w:color w:val="2F5496" w:themeColor="accent1" w:themeShade="BF"/>
          <w:sz w:val="32"/>
          <w:szCs w:val="32"/>
          <w:u w:val="single"/>
          <w:lang w:val="en-US"/>
        </w:rPr>
        <w:t>:</w:t>
      </w:r>
      <w:r w:rsidR="00233638" w:rsidRPr="00233638">
        <w:rPr>
          <w:noProof/>
        </w:rPr>
        <w:t xml:space="preserve"> </w:t>
      </w:r>
      <w:r w:rsidR="00BF1018">
        <w:rPr>
          <w:noProof/>
        </w:rPr>
        <w:t xml:space="preserve"> </w:t>
      </w:r>
    </w:p>
    <w:p w14:paraId="0CAF38B4" w14:textId="2430EE1E" w:rsidR="00BF1018" w:rsidRDefault="00BF1018" w:rsidP="00BF1018">
      <w:pPr>
        <w:spacing w:before="100" w:beforeAutospacing="1" w:after="100" w:afterAutospacing="1" w:line="240" w:lineRule="auto"/>
        <w:outlineLvl w:val="2"/>
        <w:rPr>
          <w:rFonts w:ascii="Arial" w:hAnsi="Arial" w:cs="Arial"/>
          <w:b/>
          <w:bCs/>
          <w:sz w:val="32"/>
          <w:szCs w:val="32"/>
        </w:rPr>
      </w:pPr>
    </w:p>
    <w:p w14:paraId="042BB93D" w14:textId="77777777" w:rsidR="00BF1018" w:rsidRPr="00BF1018" w:rsidRDefault="00BF1018" w:rsidP="00BF1018">
      <w:pPr>
        <w:spacing w:before="100" w:beforeAutospacing="1" w:after="100" w:afterAutospacing="1" w:line="240" w:lineRule="auto"/>
        <w:outlineLvl w:val="2"/>
        <w:rPr>
          <w:rFonts w:ascii="Arial" w:hAnsi="Arial" w:cs="Arial"/>
          <w:b/>
          <w:bCs/>
          <w:sz w:val="32"/>
          <w:szCs w:val="32"/>
        </w:rPr>
      </w:pPr>
    </w:p>
    <w:p w14:paraId="7108F75C" w14:textId="017E5D0C" w:rsidR="00590937" w:rsidRDefault="00233638" w:rsidP="00233638">
      <w:pPr>
        <w:pStyle w:val="ListParagraph"/>
        <w:spacing w:before="100" w:beforeAutospacing="1" w:after="100" w:afterAutospacing="1" w:line="240" w:lineRule="auto"/>
        <w:ind w:left="1080"/>
        <w:outlineLvl w:val="2"/>
        <w:rPr>
          <w:rFonts w:ascii="Arial" w:hAnsi="Arial" w:cs="Arial"/>
          <w:b/>
          <w:bCs/>
          <w:sz w:val="32"/>
          <w:szCs w:val="32"/>
        </w:rPr>
      </w:pPr>
      <w:r w:rsidRPr="00233638">
        <w:rPr>
          <w:rFonts w:ascii="Arial" w:hAnsi="Arial" w:cs="Arial"/>
          <w:b/>
          <w:bCs/>
          <w:color w:val="2F5496" w:themeColor="accent1" w:themeShade="BF"/>
          <w:sz w:val="32"/>
          <w:szCs w:val="32"/>
          <w:u w:val="single"/>
        </w:rPr>
        <w:drawing>
          <wp:inline distT="0" distB="0" distL="0" distR="0" wp14:anchorId="6D9B97FA" wp14:editId="1F9BD76B">
            <wp:extent cx="5731510" cy="4116070"/>
            <wp:effectExtent l="0" t="0" r="2540" b="0"/>
            <wp:docPr id="9" name="Picture 8">
              <a:extLst xmlns:a="http://schemas.openxmlformats.org/drawingml/2006/main">
                <a:ext uri="{FF2B5EF4-FFF2-40B4-BE49-F238E27FC236}">
                  <a16:creationId xmlns:a16="http://schemas.microsoft.com/office/drawing/2014/main" id="{07AAB548-9958-4B9A-B1DB-90CD930E2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7AAB548-9958-4B9A-B1DB-90CD930E2BA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4116070"/>
                    </a:xfrm>
                    <a:prstGeom prst="rect">
                      <a:avLst/>
                    </a:prstGeom>
                  </pic:spPr>
                </pic:pic>
              </a:graphicData>
            </a:graphic>
          </wp:inline>
        </w:drawing>
      </w:r>
    </w:p>
    <w:p w14:paraId="67C448E8" w14:textId="702DEB49" w:rsidR="00233638" w:rsidRPr="00233638" w:rsidRDefault="00233638" w:rsidP="00233638"/>
    <w:p w14:paraId="2CA83041" w14:textId="4B4FF445" w:rsidR="00233638" w:rsidRPr="00233638" w:rsidRDefault="00233638" w:rsidP="00233638"/>
    <w:p w14:paraId="555ADFEB" w14:textId="0475BB30" w:rsidR="00233638" w:rsidRDefault="00233638" w:rsidP="00233638">
      <w:pPr>
        <w:rPr>
          <w:rFonts w:ascii="Arial" w:hAnsi="Arial" w:cs="Arial"/>
          <w:b/>
          <w:bCs/>
          <w:sz w:val="32"/>
          <w:szCs w:val="32"/>
        </w:rPr>
      </w:pPr>
      <w:r>
        <w:rPr>
          <w:rFonts w:ascii="Arial" w:hAnsi="Arial" w:cs="Arial"/>
          <w:b/>
          <w:bCs/>
          <w:sz w:val="32"/>
          <w:szCs w:val="32"/>
        </w:rPr>
        <w:t>Key findings:</w:t>
      </w:r>
    </w:p>
    <w:p w14:paraId="339AC48E" w14:textId="307B4C5E" w:rsidR="00233638" w:rsidRPr="00233638" w:rsidRDefault="00233638" w:rsidP="00233638">
      <w:pPr>
        <w:rPr>
          <w:rFonts w:ascii="Arial" w:hAnsi="Arial" w:cs="Arial"/>
          <w:sz w:val="24"/>
          <w:szCs w:val="24"/>
        </w:rPr>
      </w:pPr>
      <w:r w:rsidRPr="00233638">
        <w:rPr>
          <w:rFonts w:ascii="Arial" w:hAnsi="Arial" w:cs="Arial"/>
          <w:sz w:val="24"/>
          <w:szCs w:val="24"/>
          <w:lang w:val="en-US"/>
        </w:rPr>
        <w:t xml:space="preserve">min 1.25000 </w:t>
      </w:r>
      <w:r w:rsidRPr="00233638">
        <w:rPr>
          <w:rFonts w:ascii="Arial" w:hAnsi="Arial" w:cs="Arial"/>
          <w:sz w:val="24"/>
          <w:szCs w:val="24"/>
          <w:lang w:val="en-US"/>
        </w:rPr>
        <w:br/>
        <w:t xml:space="preserve">25% 55.00000 </w:t>
      </w:r>
      <w:r w:rsidRPr="00233638">
        <w:rPr>
          <w:rFonts w:ascii="Arial" w:hAnsi="Arial" w:cs="Arial"/>
          <w:sz w:val="24"/>
          <w:szCs w:val="24"/>
          <w:lang w:val="en-US"/>
        </w:rPr>
        <w:br/>
        <w:t xml:space="preserve">50% 85.00000 </w:t>
      </w:r>
      <w:r w:rsidRPr="00233638">
        <w:rPr>
          <w:rFonts w:ascii="Arial" w:hAnsi="Arial" w:cs="Arial"/>
          <w:sz w:val="24"/>
          <w:szCs w:val="24"/>
          <w:lang w:val="en-US"/>
        </w:rPr>
        <w:br/>
        <w:t xml:space="preserve">75% 140.00000 </w:t>
      </w:r>
      <w:r w:rsidRPr="00233638">
        <w:rPr>
          <w:rFonts w:ascii="Arial" w:hAnsi="Arial" w:cs="Arial"/>
          <w:sz w:val="24"/>
          <w:szCs w:val="24"/>
          <w:lang w:val="en-US"/>
        </w:rPr>
        <w:br/>
        <w:t>max 119500.00000</w:t>
      </w:r>
    </w:p>
    <w:p w14:paraId="2D4E606A" w14:textId="77777777" w:rsidR="00233638" w:rsidRPr="00233638" w:rsidRDefault="00233638" w:rsidP="00233638">
      <w:pPr>
        <w:pStyle w:val="ListParagraph"/>
        <w:numPr>
          <w:ilvl w:val="0"/>
          <w:numId w:val="22"/>
        </w:numPr>
        <w:rPr>
          <w:sz w:val="28"/>
          <w:szCs w:val="28"/>
        </w:rPr>
      </w:pPr>
      <w:r w:rsidRPr="00233638">
        <w:rPr>
          <w:b/>
          <w:bCs/>
          <w:sz w:val="28"/>
          <w:szCs w:val="28"/>
          <w:lang w:val="en-US"/>
        </w:rPr>
        <w:t xml:space="preserve">High-priced </w:t>
      </w:r>
      <w:proofErr w:type="gramStart"/>
      <w:r w:rsidRPr="00233638">
        <w:rPr>
          <w:b/>
          <w:bCs/>
          <w:sz w:val="28"/>
          <w:szCs w:val="28"/>
          <w:lang w:val="en-US"/>
        </w:rPr>
        <w:t>medicines :</w:t>
      </w:r>
      <w:proofErr w:type="gramEnd"/>
      <w:r w:rsidRPr="00233638">
        <w:rPr>
          <w:sz w:val="28"/>
          <w:szCs w:val="28"/>
          <w:lang w:val="en-US"/>
        </w:rPr>
        <w:t xml:space="preserve"> (above ₹140) dominate the dataset, with over 50,000 medicines.</w:t>
      </w:r>
    </w:p>
    <w:p w14:paraId="32D58B0A" w14:textId="77777777" w:rsidR="00233638" w:rsidRPr="00233638" w:rsidRDefault="00233638" w:rsidP="00233638">
      <w:pPr>
        <w:pStyle w:val="ListParagraph"/>
        <w:numPr>
          <w:ilvl w:val="0"/>
          <w:numId w:val="22"/>
        </w:numPr>
        <w:rPr>
          <w:sz w:val="28"/>
          <w:szCs w:val="28"/>
        </w:rPr>
      </w:pPr>
      <w:r w:rsidRPr="00233638">
        <w:rPr>
          <w:b/>
          <w:bCs/>
          <w:sz w:val="28"/>
          <w:szCs w:val="28"/>
          <w:lang w:val="en-US"/>
        </w:rPr>
        <w:t xml:space="preserve">Mid-priced </w:t>
      </w:r>
      <w:proofErr w:type="gramStart"/>
      <w:r w:rsidRPr="00233638">
        <w:rPr>
          <w:b/>
          <w:bCs/>
          <w:sz w:val="28"/>
          <w:szCs w:val="28"/>
          <w:lang w:val="en-US"/>
        </w:rPr>
        <w:t>medicines :</w:t>
      </w:r>
      <w:proofErr w:type="gramEnd"/>
      <w:r w:rsidRPr="00233638">
        <w:rPr>
          <w:sz w:val="28"/>
          <w:szCs w:val="28"/>
          <w:lang w:val="en-US"/>
        </w:rPr>
        <w:t xml:space="preserve"> (₹55 to ₹85) and</w:t>
      </w:r>
    </w:p>
    <w:p w14:paraId="1CDBCCF6" w14:textId="3ECD2985" w:rsidR="00233638" w:rsidRPr="00233638" w:rsidRDefault="00233638" w:rsidP="00233638">
      <w:pPr>
        <w:pStyle w:val="ListParagraph"/>
        <w:numPr>
          <w:ilvl w:val="0"/>
          <w:numId w:val="22"/>
        </w:numPr>
        <w:rPr>
          <w:sz w:val="28"/>
          <w:szCs w:val="28"/>
        </w:rPr>
      </w:pPr>
      <w:r w:rsidRPr="00233638">
        <w:rPr>
          <w:b/>
          <w:bCs/>
          <w:sz w:val="28"/>
          <w:szCs w:val="28"/>
          <w:lang w:val="en-US"/>
        </w:rPr>
        <w:t xml:space="preserve">low-priced </w:t>
      </w:r>
      <w:proofErr w:type="gramStart"/>
      <w:r w:rsidRPr="00233638">
        <w:rPr>
          <w:b/>
          <w:bCs/>
          <w:sz w:val="28"/>
          <w:szCs w:val="28"/>
          <w:lang w:val="en-US"/>
        </w:rPr>
        <w:t>medicines</w:t>
      </w:r>
      <w:r w:rsidRPr="00233638">
        <w:rPr>
          <w:sz w:val="28"/>
          <w:szCs w:val="28"/>
          <w:lang w:val="en-US"/>
        </w:rPr>
        <w:t xml:space="preserve"> :</w:t>
      </w:r>
      <w:proofErr w:type="gramEnd"/>
      <w:r w:rsidRPr="00233638">
        <w:rPr>
          <w:sz w:val="28"/>
          <w:szCs w:val="28"/>
          <w:lang w:val="en-US"/>
        </w:rPr>
        <w:t xml:space="preserve"> (below ₹55) are almost equal in number, each with roughly around </w:t>
      </w:r>
      <w:r w:rsidRPr="00233638">
        <w:rPr>
          <w:sz w:val="28"/>
          <w:szCs w:val="28"/>
          <w:lang w:val="en-US"/>
        </w:rPr>
        <w:t xml:space="preserve">     </w:t>
      </w:r>
      <w:r w:rsidRPr="00233638">
        <w:rPr>
          <w:sz w:val="28"/>
          <w:szCs w:val="28"/>
          <w:lang w:val="en-US"/>
        </w:rPr>
        <w:t>20,000–25,000 medicines</w:t>
      </w:r>
    </w:p>
    <w:p w14:paraId="5FBEBA7E" w14:textId="38E4E06D" w:rsidR="00233638" w:rsidRDefault="00233638" w:rsidP="00233638">
      <w:pPr>
        <w:rPr>
          <w:sz w:val="28"/>
          <w:szCs w:val="28"/>
        </w:rPr>
      </w:pPr>
    </w:p>
    <w:p w14:paraId="469B5371" w14:textId="4D029742" w:rsidR="00233638" w:rsidRPr="00233638" w:rsidRDefault="00233638" w:rsidP="00233638">
      <w:pPr>
        <w:pStyle w:val="ListParagraph"/>
        <w:numPr>
          <w:ilvl w:val="0"/>
          <w:numId w:val="23"/>
        </w:numPr>
        <w:rPr>
          <w:color w:val="2F5496" w:themeColor="accent1" w:themeShade="BF"/>
          <w:sz w:val="36"/>
          <w:szCs w:val="36"/>
        </w:rPr>
      </w:pPr>
      <w:r w:rsidRPr="00233638">
        <w:rPr>
          <w:b/>
          <w:bCs/>
          <w:color w:val="2F5496" w:themeColor="accent1" w:themeShade="BF"/>
          <w:sz w:val="36"/>
          <w:szCs w:val="36"/>
          <w:u w:val="single"/>
          <w:lang w:val="en-US"/>
        </w:rPr>
        <w:t>Manufacturers with most medicines</w:t>
      </w:r>
      <w:r>
        <w:rPr>
          <w:b/>
          <w:bCs/>
          <w:color w:val="2F5496" w:themeColor="accent1" w:themeShade="BF"/>
          <w:sz w:val="36"/>
          <w:szCs w:val="36"/>
          <w:u w:val="single"/>
          <w:lang w:val="en-US"/>
        </w:rPr>
        <w:t>:</w:t>
      </w:r>
    </w:p>
    <w:p w14:paraId="777196B7" w14:textId="169401E7" w:rsidR="00233638" w:rsidRDefault="00233638" w:rsidP="00233638">
      <w:pPr>
        <w:rPr>
          <w:color w:val="2F5496" w:themeColor="accent1" w:themeShade="BF"/>
          <w:sz w:val="36"/>
          <w:szCs w:val="36"/>
        </w:rPr>
      </w:pPr>
    </w:p>
    <w:p w14:paraId="70FFD184" w14:textId="211595D6" w:rsidR="00233638" w:rsidRDefault="00233638" w:rsidP="00233638">
      <w:pPr>
        <w:rPr>
          <w:color w:val="2F5496" w:themeColor="accent1" w:themeShade="BF"/>
          <w:sz w:val="36"/>
          <w:szCs w:val="36"/>
        </w:rPr>
      </w:pPr>
    </w:p>
    <w:p w14:paraId="54220756" w14:textId="63D3E802" w:rsidR="00233638" w:rsidRPr="00233638" w:rsidRDefault="00233638" w:rsidP="00233638">
      <w:pPr>
        <w:rPr>
          <w:color w:val="2F5496" w:themeColor="accent1" w:themeShade="BF"/>
          <w:sz w:val="36"/>
          <w:szCs w:val="36"/>
        </w:rPr>
      </w:pPr>
      <w:r w:rsidRPr="00233638">
        <w:rPr>
          <w:color w:val="2F5496" w:themeColor="accent1" w:themeShade="BF"/>
          <w:sz w:val="36"/>
          <w:szCs w:val="36"/>
        </w:rPr>
        <w:drawing>
          <wp:inline distT="0" distB="0" distL="0" distR="0" wp14:anchorId="53789048" wp14:editId="137D7E47">
            <wp:extent cx="5731510" cy="3456940"/>
            <wp:effectExtent l="0" t="0" r="2540" b="0"/>
            <wp:docPr id="8" name="Picture 7">
              <a:extLst xmlns:a="http://schemas.openxmlformats.org/drawingml/2006/main">
                <a:ext uri="{FF2B5EF4-FFF2-40B4-BE49-F238E27FC236}">
                  <a16:creationId xmlns:a16="http://schemas.microsoft.com/office/drawing/2014/main" id="{4258A7C7-77CA-48C6-B1FD-A061BEA5B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258A7C7-77CA-48C6-B1FD-A061BEA5B60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456940"/>
                    </a:xfrm>
                    <a:prstGeom prst="rect">
                      <a:avLst/>
                    </a:prstGeom>
                  </pic:spPr>
                </pic:pic>
              </a:graphicData>
            </a:graphic>
          </wp:inline>
        </w:drawing>
      </w:r>
    </w:p>
    <w:p w14:paraId="3F829668" w14:textId="17133182" w:rsidR="00233638" w:rsidRPr="00764B32" w:rsidRDefault="00631485" w:rsidP="00233638">
      <w:pPr>
        <w:rPr>
          <w:b/>
          <w:bCs/>
          <w:sz w:val="32"/>
          <w:szCs w:val="32"/>
        </w:rPr>
      </w:pPr>
      <w:r w:rsidRPr="00764B32">
        <w:rPr>
          <w:b/>
          <w:bCs/>
          <w:sz w:val="32"/>
          <w:szCs w:val="32"/>
        </w:rPr>
        <w:t>Key finding:</w:t>
      </w:r>
    </w:p>
    <w:p w14:paraId="61E40D6D" w14:textId="77777777" w:rsidR="00631485" w:rsidRPr="00631485" w:rsidRDefault="00631485" w:rsidP="00631485">
      <w:pPr>
        <w:numPr>
          <w:ilvl w:val="0"/>
          <w:numId w:val="24"/>
        </w:numPr>
        <w:rPr>
          <w:sz w:val="28"/>
          <w:szCs w:val="28"/>
        </w:rPr>
      </w:pPr>
      <w:r w:rsidRPr="00631485">
        <w:rPr>
          <w:sz w:val="28"/>
          <w:szCs w:val="28"/>
          <w:lang w:val="en-US"/>
        </w:rPr>
        <w:lastRenderedPageBreak/>
        <w:t>Sun Pharmaceutical Industries Ltd is the leading manufacturer, producing the highest number of medicines, just over 800.</w:t>
      </w:r>
    </w:p>
    <w:p w14:paraId="04E3F58E" w14:textId="77777777" w:rsidR="00631485" w:rsidRPr="00631485" w:rsidRDefault="00631485" w:rsidP="00631485">
      <w:pPr>
        <w:numPr>
          <w:ilvl w:val="0"/>
          <w:numId w:val="24"/>
        </w:numPr>
        <w:rPr>
          <w:sz w:val="28"/>
          <w:szCs w:val="28"/>
        </w:rPr>
      </w:pPr>
      <w:r w:rsidRPr="00631485">
        <w:rPr>
          <w:sz w:val="28"/>
          <w:szCs w:val="28"/>
          <w:lang w:val="en-US"/>
        </w:rPr>
        <w:t>Cipla Ltd follows closely, with around 800 medicines.</w:t>
      </w:r>
    </w:p>
    <w:p w14:paraId="384FEBBA" w14:textId="77777777" w:rsidR="00631485" w:rsidRPr="00631485" w:rsidRDefault="00631485" w:rsidP="00631485">
      <w:pPr>
        <w:numPr>
          <w:ilvl w:val="0"/>
          <w:numId w:val="24"/>
        </w:numPr>
        <w:rPr>
          <w:sz w:val="28"/>
          <w:szCs w:val="28"/>
        </w:rPr>
      </w:pPr>
      <w:proofErr w:type="spellStart"/>
      <w:r w:rsidRPr="00631485">
        <w:rPr>
          <w:sz w:val="28"/>
          <w:szCs w:val="28"/>
          <w:lang w:val="en-US"/>
        </w:rPr>
        <w:t>Alkem</w:t>
      </w:r>
      <w:proofErr w:type="spellEnd"/>
      <w:r w:rsidRPr="00631485">
        <w:rPr>
          <w:sz w:val="28"/>
          <w:szCs w:val="28"/>
          <w:lang w:val="en-US"/>
        </w:rPr>
        <w:t xml:space="preserve"> Laboratories Ltd,</w:t>
      </w:r>
    </w:p>
    <w:p w14:paraId="565EF808" w14:textId="3C6060FC" w:rsidR="00631485" w:rsidRDefault="00631485" w:rsidP="00631485">
      <w:pPr>
        <w:rPr>
          <w:sz w:val="28"/>
          <w:szCs w:val="28"/>
          <w:lang w:val="en-US"/>
        </w:rPr>
      </w:pPr>
      <w:r w:rsidRPr="00631485">
        <w:rPr>
          <w:sz w:val="28"/>
          <w:szCs w:val="28"/>
          <w:lang w:val="en-US"/>
        </w:rPr>
        <w:t xml:space="preserve"> Torrent Pharmaceuticals Ltd, and Lupin Ltd have similar counts, all in the range of 600 to 700 medicines</w:t>
      </w:r>
    </w:p>
    <w:p w14:paraId="58756EA0" w14:textId="2C21CA1E" w:rsidR="00631485" w:rsidRDefault="00631485" w:rsidP="00631485">
      <w:pPr>
        <w:rPr>
          <w:sz w:val="28"/>
          <w:szCs w:val="28"/>
          <w:lang w:val="en-US"/>
        </w:rPr>
      </w:pPr>
    </w:p>
    <w:p w14:paraId="024BFC5D" w14:textId="4074C4B8" w:rsidR="00631485" w:rsidRPr="00631485" w:rsidRDefault="00631485" w:rsidP="00631485">
      <w:pPr>
        <w:pStyle w:val="ListParagraph"/>
        <w:numPr>
          <w:ilvl w:val="0"/>
          <w:numId w:val="25"/>
        </w:numPr>
        <w:rPr>
          <w:color w:val="2F5496" w:themeColor="accent1" w:themeShade="BF"/>
          <w:sz w:val="36"/>
          <w:szCs w:val="36"/>
        </w:rPr>
      </w:pPr>
      <w:r w:rsidRPr="00631485">
        <w:rPr>
          <w:b/>
          <w:bCs/>
          <w:color w:val="2F5496" w:themeColor="accent1" w:themeShade="BF"/>
          <w:sz w:val="36"/>
          <w:szCs w:val="36"/>
          <w:u w:val="single"/>
          <w:lang w:val="en-US"/>
        </w:rPr>
        <w:t xml:space="preserve">Top </w:t>
      </w:r>
      <w:proofErr w:type="gramStart"/>
      <w:r w:rsidRPr="00631485">
        <w:rPr>
          <w:b/>
          <w:bCs/>
          <w:color w:val="2F5496" w:themeColor="accent1" w:themeShade="BF"/>
          <w:sz w:val="36"/>
          <w:szCs w:val="36"/>
          <w:u w:val="single"/>
          <w:lang w:val="en-US"/>
        </w:rPr>
        <w:t>5  Price</w:t>
      </w:r>
      <w:proofErr w:type="gramEnd"/>
      <w:r w:rsidRPr="00631485">
        <w:rPr>
          <w:b/>
          <w:bCs/>
          <w:color w:val="2F5496" w:themeColor="accent1" w:themeShade="BF"/>
          <w:sz w:val="36"/>
          <w:szCs w:val="36"/>
          <w:u w:val="single"/>
          <w:lang w:val="en-US"/>
        </w:rPr>
        <w:t xml:space="preserve"> Manufactures</w:t>
      </w:r>
      <w:r w:rsidRPr="00631485">
        <w:rPr>
          <w:b/>
          <w:bCs/>
          <w:color w:val="2F5496" w:themeColor="accent1" w:themeShade="BF"/>
          <w:sz w:val="36"/>
          <w:szCs w:val="36"/>
          <w:u w:val="single"/>
          <w:lang w:val="en-US"/>
        </w:rPr>
        <w:t>:</w:t>
      </w:r>
    </w:p>
    <w:p w14:paraId="5AAB9451" w14:textId="01F579BF" w:rsidR="00631485" w:rsidRDefault="00631485" w:rsidP="00631485">
      <w:pPr>
        <w:rPr>
          <w:color w:val="2F5496" w:themeColor="accent1" w:themeShade="BF"/>
          <w:sz w:val="36"/>
          <w:szCs w:val="36"/>
        </w:rPr>
      </w:pPr>
    </w:p>
    <w:p w14:paraId="414C38A7" w14:textId="24263537" w:rsidR="00631485" w:rsidRDefault="00631485" w:rsidP="00631485">
      <w:pPr>
        <w:rPr>
          <w:color w:val="2F5496" w:themeColor="accent1" w:themeShade="BF"/>
          <w:sz w:val="36"/>
          <w:szCs w:val="36"/>
        </w:rPr>
      </w:pPr>
    </w:p>
    <w:p w14:paraId="68D44197" w14:textId="31E52A0E" w:rsidR="00631485" w:rsidRDefault="00631485" w:rsidP="00631485">
      <w:pPr>
        <w:rPr>
          <w:color w:val="2F5496" w:themeColor="accent1" w:themeShade="BF"/>
          <w:sz w:val="36"/>
          <w:szCs w:val="36"/>
        </w:rPr>
      </w:pPr>
    </w:p>
    <w:p w14:paraId="3F8B19A7" w14:textId="5663E8D8" w:rsidR="00631485" w:rsidRDefault="00631485" w:rsidP="00631485">
      <w:pPr>
        <w:rPr>
          <w:color w:val="2F5496" w:themeColor="accent1" w:themeShade="BF"/>
          <w:sz w:val="36"/>
          <w:szCs w:val="36"/>
        </w:rPr>
      </w:pPr>
    </w:p>
    <w:p w14:paraId="7C231046" w14:textId="77777777" w:rsidR="00BF1018" w:rsidRDefault="00631485" w:rsidP="00631485">
      <w:pPr>
        <w:rPr>
          <w:b/>
          <w:bCs/>
          <w:color w:val="404040" w:themeColor="text1" w:themeTint="BF"/>
          <w:sz w:val="36"/>
          <w:szCs w:val="36"/>
        </w:rPr>
      </w:pPr>
      <w:r w:rsidRPr="00631485">
        <w:rPr>
          <w:color w:val="2F5496" w:themeColor="accent1" w:themeShade="BF"/>
          <w:sz w:val="36"/>
          <w:szCs w:val="36"/>
        </w:rPr>
        <w:drawing>
          <wp:inline distT="0" distB="0" distL="0" distR="0" wp14:anchorId="0AB5B71F" wp14:editId="08BC64C8">
            <wp:extent cx="5731510" cy="3095625"/>
            <wp:effectExtent l="0" t="0" r="2540" b="9525"/>
            <wp:docPr id="6" name="Picture 5">
              <a:extLst xmlns:a="http://schemas.openxmlformats.org/drawingml/2006/main">
                <a:ext uri="{FF2B5EF4-FFF2-40B4-BE49-F238E27FC236}">
                  <a16:creationId xmlns:a16="http://schemas.microsoft.com/office/drawing/2014/main" id="{C1A5B98D-6D12-4CE1-8DBC-3AABD3273E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1A5B98D-6D12-4CE1-8DBC-3AABD3273EB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p>
    <w:p w14:paraId="51E883C1" w14:textId="1F6B8D93" w:rsidR="00631485" w:rsidRDefault="00631485" w:rsidP="00631485">
      <w:pPr>
        <w:rPr>
          <w:b/>
          <w:bCs/>
          <w:color w:val="404040" w:themeColor="text1" w:themeTint="BF"/>
          <w:sz w:val="36"/>
          <w:szCs w:val="36"/>
        </w:rPr>
      </w:pPr>
      <w:r w:rsidRPr="00631485">
        <w:rPr>
          <w:b/>
          <w:bCs/>
          <w:color w:val="404040" w:themeColor="text1" w:themeTint="BF"/>
          <w:sz w:val="36"/>
          <w:szCs w:val="36"/>
        </w:rPr>
        <w:t>key finding:</w:t>
      </w:r>
    </w:p>
    <w:p w14:paraId="1A2D40C2" w14:textId="77777777" w:rsid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color w:val="404040" w:themeColor="text1" w:themeTint="BF"/>
          <w:sz w:val="36"/>
          <w:szCs w:val="36"/>
        </w:rPr>
      </w:pPr>
    </w:p>
    <w:p w14:paraId="65E9CAB4" w14:textId="77777777" w:rsid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color w:val="404040" w:themeColor="text1" w:themeTint="BF"/>
          <w:sz w:val="36"/>
          <w:szCs w:val="36"/>
        </w:rPr>
      </w:pPr>
    </w:p>
    <w:p w14:paraId="0FE9557C" w14:textId="551A1D7B" w:rsidR="00631485" w:rsidRP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4"/>
          <w:szCs w:val="24"/>
          <w:lang w:eastAsia="en-IN"/>
        </w:rPr>
      </w:pPr>
      <w:r w:rsidRPr="00631485">
        <w:rPr>
          <w:rFonts w:ascii="var(--jp-code-font-family)" w:eastAsia="Times New Roman" w:hAnsi="var(--jp-code-font-family)" w:cs="Courier New"/>
          <w:sz w:val="24"/>
          <w:szCs w:val="24"/>
          <w:lang w:eastAsia="en-IN"/>
        </w:rPr>
        <w:t>manufacturer_</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name </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w:t>
      </w:r>
      <w:proofErr w:type="gramStart"/>
      <w:r w:rsidRPr="00631485">
        <w:rPr>
          <w:rFonts w:ascii="var(--jp-code-font-family)" w:eastAsia="Times New Roman" w:hAnsi="var(--jp-code-font-family)" w:cs="Courier New"/>
          <w:sz w:val="24"/>
          <w:szCs w:val="24"/>
          <w:lang w:eastAsia="en-IN"/>
        </w:rPr>
        <w:t>price(</w:t>
      </w:r>
      <w:proofErr w:type="gramEnd"/>
      <w:r w:rsidRPr="00631485">
        <w:rPr>
          <w:rFonts w:ascii="var(--jp-code-font-family)" w:eastAsia="Times New Roman" w:hAnsi="var(--jp-code-font-family)" w:cs="Courier New"/>
          <w:sz w:val="24"/>
          <w:szCs w:val="24"/>
          <w:lang w:eastAsia="en-IN"/>
        </w:rPr>
        <w:t>₹)</w:t>
      </w:r>
    </w:p>
    <w:p w14:paraId="058132BE" w14:textId="65353A9C" w:rsidR="00631485" w:rsidRP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4"/>
          <w:szCs w:val="24"/>
          <w:lang w:eastAsia="en-IN"/>
        </w:rPr>
      </w:pPr>
      <w:r w:rsidRPr="00631485">
        <w:rPr>
          <w:rFonts w:ascii="var(--jp-code-font-family)" w:eastAsia="Times New Roman" w:hAnsi="var(--jp-code-font-family)" w:cs="Courier New"/>
          <w:sz w:val="24"/>
          <w:szCs w:val="24"/>
          <w:lang w:eastAsia="en-IN"/>
        </w:rPr>
        <w:t>0</w:t>
      </w:r>
      <w:r w:rsidRPr="00631485">
        <w:rPr>
          <w:rFonts w:ascii="var(--jp-code-font-family)" w:eastAsia="Times New Roman" w:hAnsi="var(--jp-code-font-family)" w:cs="Courier New"/>
          <w:sz w:val="24"/>
          <w:szCs w:val="24"/>
          <w:lang w:eastAsia="en-IN"/>
        </w:rPr>
        <w:t xml:space="preserve"> </w:t>
      </w:r>
      <w:proofErr w:type="spellStart"/>
      <w:r w:rsidRPr="00631485">
        <w:rPr>
          <w:rFonts w:ascii="var(--jp-code-font-family)" w:eastAsia="Times New Roman" w:hAnsi="var(--jp-code-font-family)" w:cs="Courier New"/>
          <w:sz w:val="24"/>
          <w:szCs w:val="24"/>
          <w:lang w:eastAsia="en-IN"/>
        </w:rPr>
        <w:t>Alkem</w:t>
      </w:r>
      <w:proofErr w:type="spellEnd"/>
      <w:r w:rsidRPr="00631485">
        <w:rPr>
          <w:rFonts w:ascii="var(--jp-code-font-family)" w:eastAsia="Times New Roman" w:hAnsi="var(--jp-code-font-family)" w:cs="Courier New"/>
          <w:sz w:val="24"/>
          <w:szCs w:val="24"/>
          <w:lang w:eastAsia="en-IN"/>
        </w:rPr>
        <w:t xml:space="preserve"> Laboratories Ltd </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140432.21</w:t>
      </w:r>
    </w:p>
    <w:p w14:paraId="48845B72" w14:textId="56F5A9AD" w:rsidR="00631485" w:rsidRP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4"/>
          <w:szCs w:val="24"/>
          <w:lang w:eastAsia="en-IN"/>
        </w:rPr>
      </w:pPr>
      <w:r w:rsidRPr="00631485">
        <w:rPr>
          <w:rFonts w:ascii="var(--jp-code-font-family)" w:eastAsia="Times New Roman" w:hAnsi="var(--jp-code-font-family)" w:cs="Courier New"/>
          <w:sz w:val="24"/>
          <w:szCs w:val="24"/>
          <w:lang w:eastAsia="en-IN"/>
        </w:rPr>
        <w:lastRenderedPageBreak/>
        <w:t>1 Cipla Ltd</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349827.96</w:t>
      </w:r>
    </w:p>
    <w:p w14:paraId="18B4F5A4" w14:textId="222D71C4" w:rsidR="00631485" w:rsidRP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4"/>
          <w:szCs w:val="24"/>
          <w:lang w:eastAsia="en-IN"/>
        </w:rPr>
      </w:pPr>
      <w:proofErr w:type="gramStart"/>
      <w:r w:rsidRPr="00631485">
        <w:rPr>
          <w:rFonts w:ascii="var(--jp-code-font-family)" w:eastAsia="Times New Roman" w:hAnsi="var(--jp-code-font-family)" w:cs="Courier New"/>
          <w:sz w:val="24"/>
          <w:szCs w:val="24"/>
          <w:lang w:eastAsia="en-IN"/>
        </w:rPr>
        <w:t>2  Lupin</w:t>
      </w:r>
      <w:proofErr w:type="gramEnd"/>
      <w:r w:rsidRPr="00631485">
        <w:rPr>
          <w:rFonts w:ascii="var(--jp-code-font-family)" w:eastAsia="Times New Roman" w:hAnsi="var(--jp-code-font-family)" w:cs="Courier New"/>
          <w:sz w:val="24"/>
          <w:szCs w:val="24"/>
          <w:lang w:eastAsia="en-IN"/>
        </w:rPr>
        <w:t xml:space="preserve"> Ltd </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155236.99</w:t>
      </w:r>
    </w:p>
    <w:p w14:paraId="71404428" w14:textId="77777777" w:rsidR="00631485" w:rsidRP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4"/>
          <w:szCs w:val="24"/>
          <w:lang w:eastAsia="en-IN"/>
        </w:rPr>
      </w:pPr>
      <w:proofErr w:type="gramStart"/>
      <w:r w:rsidRPr="00631485">
        <w:rPr>
          <w:rFonts w:ascii="var(--jp-code-font-family)" w:eastAsia="Times New Roman" w:hAnsi="var(--jp-code-font-family)" w:cs="Courier New"/>
          <w:sz w:val="24"/>
          <w:szCs w:val="24"/>
          <w:lang w:eastAsia="en-IN"/>
        </w:rPr>
        <w:t>3  Sun</w:t>
      </w:r>
      <w:proofErr w:type="gramEnd"/>
      <w:r w:rsidRPr="00631485">
        <w:rPr>
          <w:rFonts w:ascii="var(--jp-code-font-family)" w:eastAsia="Times New Roman" w:hAnsi="var(--jp-code-font-family)" w:cs="Courier New"/>
          <w:sz w:val="24"/>
          <w:szCs w:val="24"/>
          <w:lang w:eastAsia="en-IN"/>
        </w:rPr>
        <w:t xml:space="preserve"> Pharmaceutical Industries Ltd  191965.13</w:t>
      </w:r>
    </w:p>
    <w:p w14:paraId="4983997C" w14:textId="57704D5B" w:rsidR="00631485" w:rsidRPr="00631485" w:rsidRDefault="00631485" w:rsidP="0063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4"/>
          <w:szCs w:val="24"/>
          <w:lang w:eastAsia="en-IN"/>
        </w:rPr>
      </w:pPr>
      <w:r w:rsidRPr="00631485">
        <w:rPr>
          <w:rFonts w:ascii="var(--jp-code-font-family)" w:eastAsia="Times New Roman" w:hAnsi="var(--jp-code-font-family)" w:cs="Courier New"/>
          <w:sz w:val="24"/>
          <w:szCs w:val="24"/>
          <w:lang w:eastAsia="en-IN"/>
        </w:rPr>
        <w:t>4   Torrent Pharmaceuticals Ltd</w:t>
      </w:r>
      <w:r w:rsidRPr="00631485">
        <w:rPr>
          <w:rFonts w:ascii="var(--jp-code-font-family)" w:eastAsia="Times New Roman" w:hAnsi="var(--jp-code-font-family)" w:cs="Courier New"/>
          <w:sz w:val="24"/>
          <w:szCs w:val="24"/>
          <w:lang w:eastAsia="en-IN"/>
        </w:rPr>
        <w:t xml:space="preserve">         </w:t>
      </w:r>
      <w:r w:rsidRPr="00631485">
        <w:rPr>
          <w:rFonts w:ascii="var(--jp-code-font-family)" w:eastAsia="Times New Roman" w:hAnsi="var(--jp-code-font-family)" w:cs="Courier New"/>
          <w:sz w:val="24"/>
          <w:szCs w:val="24"/>
          <w:lang w:eastAsia="en-IN"/>
        </w:rPr>
        <w:t xml:space="preserve">  150113.75</w:t>
      </w:r>
    </w:p>
    <w:p w14:paraId="753DE04A" w14:textId="77777777" w:rsidR="00631485" w:rsidRPr="00631485" w:rsidRDefault="00631485" w:rsidP="00631485">
      <w:pPr>
        <w:rPr>
          <w:b/>
          <w:bCs/>
          <w:color w:val="404040" w:themeColor="text1" w:themeTint="BF"/>
          <w:sz w:val="24"/>
          <w:szCs w:val="24"/>
        </w:rPr>
      </w:pPr>
    </w:p>
    <w:p w14:paraId="6FA21220" w14:textId="6F57AE55" w:rsidR="00BF1018" w:rsidRPr="00BF1018" w:rsidRDefault="00BF1018" w:rsidP="00BF1018">
      <w:pPr>
        <w:pStyle w:val="ListParagraph"/>
        <w:numPr>
          <w:ilvl w:val="0"/>
          <w:numId w:val="25"/>
        </w:numPr>
        <w:rPr>
          <w:color w:val="2F5496" w:themeColor="accent1" w:themeShade="BF"/>
          <w:sz w:val="36"/>
          <w:szCs w:val="36"/>
        </w:rPr>
      </w:pPr>
      <w:r w:rsidRPr="00BF1018">
        <w:rPr>
          <w:b/>
          <w:bCs/>
          <w:color w:val="2F5496" w:themeColor="accent1" w:themeShade="BF"/>
          <w:sz w:val="36"/>
          <w:szCs w:val="36"/>
          <w:u w:val="single"/>
          <w:lang w:val="en-US"/>
        </w:rPr>
        <w:t>Bottom 5 Price Manufactures</w:t>
      </w:r>
    </w:p>
    <w:p w14:paraId="11C7DE67" w14:textId="7908EA81" w:rsidR="00BF1018" w:rsidRDefault="00BF1018" w:rsidP="00BF1018">
      <w:pPr>
        <w:rPr>
          <w:color w:val="2F5496" w:themeColor="accent1" w:themeShade="BF"/>
          <w:sz w:val="36"/>
          <w:szCs w:val="36"/>
        </w:rPr>
      </w:pPr>
    </w:p>
    <w:p w14:paraId="19A40DFE" w14:textId="77777777" w:rsidR="00BF1018" w:rsidRPr="00BF1018" w:rsidRDefault="00BF1018" w:rsidP="00BF1018">
      <w:pPr>
        <w:rPr>
          <w:color w:val="2F5496" w:themeColor="accent1" w:themeShade="BF"/>
          <w:sz w:val="36"/>
          <w:szCs w:val="36"/>
        </w:rPr>
      </w:pPr>
    </w:p>
    <w:p w14:paraId="27539A25" w14:textId="377374F9" w:rsidR="00631485" w:rsidRDefault="00BF1018" w:rsidP="00631485">
      <w:pPr>
        <w:rPr>
          <w:sz w:val="28"/>
          <w:szCs w:val="28"/>
        </w:rPr>
      </w:pPr>
      <w:r w:rsidRPr="00BF1018">
        <w:rPr>
          <w:sz w:val="28"/>
          <w:szCs w:val="28"/>
        </w:rPr>
        <w:drawing>
          <wp:inline distT="0" distB="0" distL="0" distR="0" wp14:anchorId="4C728D36" wp14:editId="6FBE397C">
            <wp:extent cx="5731510" cy="3030220"/>
            <wp:effectExtent l="0" t="0" r="2540" b="0"/>
            <wp:docPr id="13" name="Picture 12">
              <a:extLst xmlns:a="http://schemas.openxmlformats.org/drawingml/2006/main">
                <a:ext uri="{FF2B5EF4-FFF2-40B4-BE49-F238E27FC236}">
                  <a16:creationId xmlns:a16="http://schemas.microsoft.com/office/drawing/2014/main" id="{B4F40B32-2EA3-4B99-ADBA-9D7C7A7A01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4F40B32-2EA3-4B99-ADBA-9D7C7A7A01F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635B3BA3" w14:textId="3E0BCB7C" w:rsidR="00BF1018" w:rsidRPr="00BF1018" w:rsidRDefault="00BF1018" w:rsidP="00BF1018">
      <w:pPr>
        <w:rPr>
          <w:sz w:val="28"/>
          <w:szCs w:val="28"/>
        </w:rPr>
      </w:pPr>
    </w:p>
    <w:p w14:paraId="658A23C5" w14:textId="137E2A7F" w:rsidR="00BF1018" w:rsidRDefault="00BF1018" w:rsidP="00BF1018">
      <w:pPr>
        <w:rPr>
          <w:b/>
          <w:bCs/>
          <w:sz w:val="28"/>
          <w:szCs w:val="28"/>
        </w:rPr>
      </w:pPr>
      <w:r w:rsidRPr="00BF1018">
        <w:rPr>
          <w:b/>
          <w:bCs/>
          <w:sz w:val="28"/>
          <w:szCs w:val="28"/>
        </w:rPr>
        <w:t>Key finding:</w:t>
      </w:r>
    </w:p>
    <w:p w14:paraId="6A310BC6" w14:textId="77777777" w:rsidR="00BF1018" w:rsidRPr="00BF1018" w:rsidRDefault="00BF1018" w:rsidP="00BF1018">
      <w:pPr>
        <w:rPr>
          <w:b/>
          <w:bCs/>
          <w:sz w:val="28"/>
          <w:szCs w:val="28"/>
        </w:rPr>
      </w:pPr>
    </w:p>
    <w:p w14:paraId="7E942DCE" w14:textId="03B4AED1" w:rsidR="00BF1018" w:rsidRPr="00BF1018" w:rsidRDefault="00BF1018" w:rsidP="00BF1018">
      <w:pPr>
        <w:pStyle w:val="HTMLPreformatted"/>
        <w:shd w:val="clear" w:color="auto" w:fill="FFFFFF"/>
        <w:wordWrap w:val="0"/>
        <w:rPr>
          <w:rFonts w:ascii="var(--jp-code-font-family)" w:hAnsi="var(--jp-code-font-family)"/>
          <w:sz w:val="28"/>
          <w:szCs w:val="28"/>
        </w:rPr>
      </w:pPr>
      <w:r w:rsidRPr="00BF1018">
        <w:rPr>
          <w:rFonts w:ascii="var(--jp-code-font-family)" w:hAnsi="var(--jp-code-font-family)"/>
          <w:sz w:val="28"/>
          <w:szCs w:val="28"/>
        </w:rPr>
        <w:t>M</w:t>
      </w:r>
      <w:r w:rsidRPr="00BF1018">
        <w:rPr>
          <w:rFonts w:ascii="var(--jp-code-font-family)" w:hAnsi="var(--jp-code-font-family)"/>
          <w:sz w:val="28"/>
          <w:szCs w:val="28"/>
        </w:rPr>
        <w:t>anufacturer</w:t>
      </w:r>
      <w:r w:rsidRPr="00BF1018">
        <w:rPr>
          <w:rFonts w:ascii="var(--jp-code-font-family)" w:hAnsi="var(--jp-code-font-family)"/>
          <w:sz w:val="28"/>
          <w:szCs w:val="28"/>
        </w:rPr>
        <w:t xml:space="preserve"> </w:t>
      </w:r>
      <w:r w:rsidRPr="00BF1018">
        <w:rPr>
          <w:rFonts w:ascii="var(--jp-code-font-family)" w:hAnsi="var(--jp-code-font-family)"/>
          <w:sz w:val="28"/>
          <w:szCs w:val="28"/>
        </w:rPr>
        <w:t xml:space="preserve">_name </w:t>
      </w:r>
      <w:r w:rsidRPr="00BF1018">
        <w:rPr>
          <w:rFonts w:ascii="var(--jp-code-font-family)" w:hAnsi="var(--jp-code-font-family)"/>
          <w:sz w:val="28"/>
          <w:szCs w:val="28"/>
        </w:rPr>
        <w:t xml:space="preserve">                                </w:t>
      </w:r>
      <w:r w:rsidRPr="00BF1018">
        <w:rPr>
          <w:rFonts w:ascii="var(--jp-code-font-family)" w:hAnsi="var(--jp-code-font-family)"/>
          <w:sz w:val="28"/>
          <w:szCs w:val="28"/>
        </w:rPr>
        <w:t xml:space="preserve"> </w:t>
      </w:r>
      <w:proofErr w:type="gramStart"/>
      <w:r w:rsidRPr="00BF1018">
        <w:rPr>
          <w:rFonts w:ascii="var(--jp-code-font-family)" w:hAnsi="var(--jp-code-font-family)"/>
          <w:sz w:val="28"/>
          <w:szCs w:val="28"/>
        </w:rPr>
        <w:t>price(</w:t>
      </w:r>
      <w:proofErr w:type="gramEnd"/>
      <w:r w:rsidRPr="00BF1018">
        <w:rPr>
          <w:rFonts w:ascii="var(--jp-code-font-family)" w:hAnsi="var(--jp-code-font-family)"/>
          <w:sz w:val="28"/>
          <w:szCs w:val="28"/>
        </w:rPr>
        <w:t>₹)</w:t>
      </w:r>
    </w:p>
    <w:p w14:paraId="15AE46F4" w14:textId="5A669247" w:rsidR="00BF1018" w:rsidRPr="00BF1018" w:rsidRDefault="00C42814" w:rsidP="00C42814">
      <w:pPr>
        <w:pStyle w:val="HTMLPreformatted"/>
        <w:shd w:val="clear" w:color="auto" w:fill="FFFFFF"/>
        <w:wordWrap w:val="0"/>
        <w:rPr>
          <w:rFonts w:ascii="var(--jp-code-font-family)" w:hAnsi="var(--jp-code-font-family)"/>
          <w:sz w:val="28"/>
          <w:szCs w:val="28"/>
        </w:rPr>
      </w:pPr>
      <w:r>
        <w:rPr>
          <w:rFonts w:ascii="var(--jp-code-font-family)" w:hAnsi="var(--jp-code-font-family)"/>
          <w:sz w:val="28"/>
          <w:szCs w:val="28"/>
        </w:rPr>
        <w:t>0</w:t>
      </w:r>
      <w:r w:rsidR="00BF1018" w:rsidRPr="00BF1018">
        <w:rPr>
          <w:rFonts w:ascii="var(--jp-code-font-family)" w:hAnsi="var(--jp-code-font-family)"/>
          <w:sz w:val="28"/>
          <w:szCs w:val="28"/>
        </w:rPr>
        <w:t xml:space="preserve">Accentus </w:t>
      </w:r>
      <w:r w:rsidR="00BF1018" w:rsidRPr="00BF1018">
        <w:rPr>
          <w:rFonts w:ascii="var(--jp-code-font-family)" w:hAnsi="var(--jp-code-font-family)"/>
          <w:sz w:val="28"/>
          <w:szCs w:val="28"/>
        </w:rPr>
        <w:t xml:space="preserve">  </w:t>
      </w:r>
      <w:r w:rsidR="00BF1018" w:rsidRPr="00BF1018">
        <w:rPr>
          <w:rFonts w:ascii="var(--jp-code-font-family)" w:hAnsi="var(--jp-code-font-family)"/>
          <w:sz w:val="28"/>
          <w:szCs w:val="28"/>
        </w:rPr>
        <w:t xml:space="preserve">Health Care      </w:t>
      </w:r>
      <w:r w:rsidR="00BF1018" w:rsidRPr="00BF1018">
        <w:rPr>
          <w:rFonts w:ascii="var(--jp-code-font-family)" w:hAnsi="var(--jp-code-font-family)"/>
          <w:sz w:val="28"/>
          <w:szCs w:val="28"/>
        </w:rPr>
        <w:t xml:space="preserve">                        </w:t>
      </w:r>
      <w:r w:rsidR="00BF1018" w:rsidRPr="00BF1018">
        <w:rPr>
          <w:rFonts w:ascii="var(--jp-code-font-family)" w:hAnsi="var(--jp-code-font-family)"/>
          <w:sz w:val="28"/>
          <w:szCs w:val="28"/>
        </w:rPr>
        <w:t>60.0</w:t>
      </w:r>
    </w:p>
    <w:p w14:paraId="59E4AFB8" w14:textId="63E363E7" w:rsidR="00BF1018" w:rsidRPr="00BF1018" w:rsidRDefault="00C42814" w:rsidP="00C42814">
      <w:pPr>
        <w:pStyle w:val="HTMLPreformatted"/>
        <w:shd w:val="clear" w:color="auto" w:fill="FFFFFF"/>
        <w:wordWrap w:val="0"/>
        <w:rPr>
          <w:rFonts w:ascii="var(--jp-code-font-family)" w:hAnsi="var(--jp-code-font-family)"/>
          <w:sz w:val="28"/>
          <w:szCs w:val="28"/>
        </w:rPr>
      </w:pPr>
      <w:r>
        <w:rPr>
          <w:rFonts w:ascii="var(--jp-code-font-family)" w:hAnsi="var(--jp-code-font-family)"/>
          <w:sz w:val="28"/>
          <w:szCs w:val="28"/>
        </w:rPr>
        <w:t>1</w:t>
      </w:r>
      <w:r w:rsidR="00BF1018" w:rsidRPr="00BF1018">
        <w:rPr>
          <w:rFonts w:ascii="var(--jp-code-font-family)" w:hAnsi="var(--jp-code-font-family)"/>
          <w:sz w:val="28"/>
          <w:szCs w:val="28"/>
        </w:rPr>
        <w:t xml:space="preserve"> </w:t>
      </w:r>
      <w:proofErr w:type="spellStart"/>
      <w:r w:rsidR="00BF1018" w:rsidRPr="00BF1018">
        <w:rPr>
          <w:rFonts w:ascii="var(--jp-code-font-family)" w:hAnsi="var(--jp-code-font-family)"/>
          <w:sz w:val="28"/>
          <w:szCs w:val="28"/>
        </w:rPr>
        <w:t>Anamiva</w:t>
      </w:r>
      <w:proofErr w:type="spellEnd"/>
      <w:r w:rsidR="00BF1018" w:rsidRPr="00BF1018">
        <w:rPr>
          <w:rFonts w:ascii="var(--jp-code-font-family)" w:hAnsi="var(--jp-code-font-family)"/>
          <w:sz w:val="28"/>
          <w:szCs w:val="28"/>
        </w:rPr>
        <w:t xml:space="preserve"> Life Sciences    </w:t>
      </w:r>
      <w:r w:rsidR="00BF1018" w:rsidRPr="00BF1018">
        <w:rPr>
          <w:rFonts w:ascii="var(--jp-code-font-family)" w:hAnsi="var(--jp-code-font-family)"/>
          <w:sz w:val="28"/>
          <w:szCs w:val="28"/>
        </w:rPr>
        <w:t xml:space="preserve">                        </w:t>
      </w:r>
      <w:r w:rsidR="00BF1018" w:rsidRPr="00BF1018">
        <w:rPr>
          <w:rFonts w:ascii="var(--jp-code-font-family)" w:hAnsi="var(--jp-code-font-family)"/>
          <w:sz w:val="28"/>
          <w:szCs w:val="28"/>
        </w:rPr>
        <w:t xml:space="preserve"> 120.0</w:t>
      </w:r>
    </w:p>
    <w:p w14:paraId="3535FEB6" w14:textId="08F60E5A" w:rsidR="00BF1018" w:rsidRPr="00BF1018" w:rsidRDefault="00C42814" w:rsidP="00C42814">
      <w:pPr>
        <w:pStyle w:val="HTMLPreformatted"/>
        <w:shd w:val="clear" w:color="auto" w:fill="FFFFFF"/>
        <w:wordWrap w:val="0"/>
        <w:rPr>
          <w:rFonts w:ascii="var(--jp-code-font-family)" w:hAnsi="var(--jp-code-font-family)"/>
          <w:sz w:val="28"/>
          <w:szCs w:val="28"/>
        </w:rPr>
      </w:pPr>
      <w:r>
        <w:rPr>
          <w:rFonts w:ascii="var(--jp-code-font-family)" w:hAnsi="var(--jp-code-font-family)"/>
          <w:sz w:val="28"/>
          <w:szCs w:val="28"/>
        </w:rPr>
        <w:t>2</w:t>
      </w:r>
      <w:r w:rsidR="00BF1018" w:rsidRPr="00BF1018">
        <w:rPr>
          <w:rFonts w:ascii="var(--jp-code-font-family)" w:hAnsi="var(--jp-code-font-family)"/>
          <w:sz w:val="28"/>
          <w:szCs w:val="28"/>
        </w:rPr>
        <w:t xml:space="preserve">Auxiliare Healthcare Pvt Ltd  </w:t>
      </w:r>
      <w:r w:rsidR="00BF1018" w:rsidRPr="00BF1018">
        <w:rPr>
          <w:rFonts w:ascii="var(--jp-code-font-family)" w:hAnsi="var(--jp-code-font-family)"/>
          <w:sz w:val="28"/>
          <w:szCs w:val="28"/>
        </w:rPr>
        <w:t xml:space="preserve">             </w:t>
      </w:r>
      <w:r w:rsidR="00BF1018" w:rsidRPr="00BF1018">
        <w:rPr>
          <w:rFonts w:ascii="var(--jp-code-font-family)" w:hAnsi="var(--jp-code-font-family)"/>
          <w:sz w:val="28"/>
          <w:szCs w:val="28"/>
        </w:rPr>
        <w:t xml:space="preserve">  1299.0</w:t>
      </w:r>
    </w:p>
    <w:p w14:paraId="73794FED" w14:textId="1E9996FB" w:rsidR="00BF1018" w:rsidRPr="00BF1018" w:rsidRDefault="00C42814" w:rsidP="00C42814">
      <w:pPr>
        <w:pStyle w:val="HTMLPreformatted"/>
        <w:shd w:val="clear" w:color="auto" w:fill="FFFFFF"/>
        <w:wordWrap w:val="0"/>
        <w:rPr>
          <w:rFonts w:ascii="var(--jp-code-font-family)" w:hAnsi="var(--jp-code-font-family)"/>
          <w:sz w:val="28"/>
          <w:szCs w:val="28"/>
        </w:rPr>
      </w:pPr>
      <w:r>
        <w:rPr>
          <w:rFonts w:ascii="var(--jp-code-font-family)" w:hAnsi="var(--jp-code-font-family)"/>
          <w:sz w:val="28"/>
          <w:szCs w:val="28"/>
        </w:rPr>
        <w:t>3</w:t>
      </w:r>
      <w:r w:rsidR="00BF1018" w:rsidRPr="00BF1018">
        <w:rPr>
          <w:rFonts w:ascii="var(--jp-code-font-family)" w:hAnsi="var(--jp-code-font-family)"/>
          <w:sz w:val="28"/>
          <w:szCs w:val="28"/>
        </w:rPr>
        <w:t>Isakura Healthcare Private Limited     120.0</w:t>
      </w:r>
    </w:p>
    <w:p w14:paraId="0FFC1FB3" w14:textId="69D9945F" w:rsidR="00BF1018" w:rsidRDefault="00C42814" w:rsidP="00C42814">
      <w:pPr>
        <w:pStyle w:val="HTMLPreformatted"/>
        <w:shd w:val="clear" w:color="auto" w:fill="FFFFFF"/>
        <w:wordWrap w:val="0"/>
        <w:rPr>
          <w:rFonts w:ascii="var(--jp-code-font-family)" w:hAnsi="var(--jp-code-font-family)"/>
          <w:sz w:val="28"/>
          <w:szCs w:val="28"/>
        </w:rPr>
      </w:pPr>
      <w:proofErr w:type="gramStart"/>
      <w:r>
        <w:rPr>
          <w:rFonts w:ascii="var(--jp-code-font-family)" w:hAnsi="var(--jp-code-font-family)"/>
          <w:sz w:val="28"/>
          <w:szCs w:val="28"/>
        </w:rPr>
        <w:t>4</w:t>
      </w:r>
      <w:r w:rsidR="00BF1018" w:rsidRPr="00BF1018">
        <w:rPr>
          <w:rFonts w:ascii="var(--jp-code-font-family)" w:hAnsi="var(--jp-code-font-family)"/>
          <w:sz w:val="28"/>
          <w:szCs w:val="28"/>
        </w:rPr>
        <w:t xml:space="preserve">  Vision</w:t>
      </w:r>
      <w:proofErr w:type="gramEnd"/>
      <w:r w:rsidR="00BF1018" w:rsidRPr="00BF1018">
        <w:rPr>
          <w:rFonts w:ascii="var(--jp-code-font-family)" w:hAnsi="var(--jp-code-font-family)"/>
          <w:sz w:val="28"/>
          <w:szCs w:val="28"/>
        </w:rPr>
        <w:t xml:space="preserve"> Remedies     </w:t>
      </w:r>
      <w:r w:rsidR="00BF1018" w:rsidRPr="00BF1018">
        <w:rPr>
          <w:rFonts w:ascii="var(--jp-code-font-family)" w:hAnsi="var(--jp-code-font-family)"/>
          <w:sz w:val="28"/>
          <w:szCs w:val="28"/>
        </w:rPr>
        <w:t xml:space="preserve">                                  </w:t>
      </w:r>
      <w:r w:rsidR="00BF1018" w:rsidRPr="00BF1018">
        <w:rPr>
          <w:rFonts w:ascii="var(--jp-code-font-family)" w:hAnsi="var(--jp-code-font-family)"/>
          <w:sz w:val="28"/>
          <w:szCs w:val="28"/>
        </w:rPr>
        <w:t xml:space="preserve"> 64.0</w:t>
      </w:r>
    </w:p>
    <w:p w14:paraId="5B1DE1C4" w14:textId="246B1391" w:rsidR="00F54291" w:rsidRDefault="00F54291" w:rsidP="00C42814">
      <w:pPr>
        <w:pStyle w:val="HTMLPreformatted"/>
        <w:shd w:val="clear" w:color="auto" w:fill="FFFFFF"/>
        <w:wordWrap w:val="0"/>
        <w:rPr>
          <w:rFonts w:ascii="var(--jp-code-font-family)" w:hAnsi="var(--jp-code-font-family)"/>
          <w:sz w:val="28"/>
          <w:szCs w:val="28"/>
        </w:rPr>
      </w:pPr>
    </w:p>
    <w:p w14:paraId="3ADA62B7" w14:textId="6709D36E" w:rsidR="00F54291" w:rsidRDefault="00F54291" w:rsidP="00C42814">
      <w:pPr>
        <w:pStyle w:val="HTMLPreformatted"/>
        <w:shd w:val="clear" w:color="auto" w:fill="FFFFFF"/>
        <w:wordWrap w:val="0"/>
        <w:rPr>
          <w:rFonts w:ascii="var(--jp-code-font-family)" w:hAnsi="var(--jp-code-font-family)"/>
          <w:sz w:val="28"/>
          <w:szCs w:val="28"/>
        </w:rPr>
      </w:pPr>
    </w:p>
    <w:p w14:paraId="3D118ABA" w14:textId="77777777" w:rsidR="00F54291" w:rsidRPr="00F54291" w:rsidRDefault="00F54291" w:rsidP="00F54291">
      <w:pPr>
        <w:pStyle w:val="HTMLPreformatted"/>
        <w:numPr>
          <w:ilvl w:val="0"/>
          <w:numId w:val="13"/>
        </w:numPr>
        <w:shd w:val="clear" w:color="auto" w:fill="FFFFFF"/>
        <w:wordWrap w:val="0"/>
        <w:rPr>
          <w:rFonts w:ascii="var(--jp-code-font-family)" w:hAnsi="var(--jp-code-font-family)"/>
          <w:sz w:val="28"/>
          <w:szCs w:val="28"/>
        </w:rPr>
      </w:pPr>
      <w:proofErr w:type="spellStart"/>
      <w:r w:rsidRPr="00F54291">
        <w:rPr>
          <w:rFonts w:ascii="var(--jp-code-font-family)" w:hAnsi="var(--jp-code-font-family)"/>
          <w:sz w:val="28"/>
          <w:szCs w:val="28"/>
        </w:rPr>
        <w:t>Auxiliare</w:t>
      </w:r>
      <w:proofErr w:type="spellEnd"/>
      <w:r w:rsidRPr="00F54291">
        <w:rPr>
          <w:rFonts w:ascii="var(--jp-code-font-family)" w:hAnsi="var(--jp-code-font-family)"/>
          <w:sz w:val="28"/>
          <w:szCs w:val="28"/>
        </w:rPr>
        <w:t xml:space="preserve"> Healthcare Pvt Ltd has the highest expenditure among the bottom 5 manufacturers, significantly higher than the others, with a total price consumed of over ₹1200.</w:t>
      </w:r>
    </w:p>
    <w:p w14:paraId="6503E5BF" w14:textId="446880CF" w:rsidR="00F54291" w:rsidRDefault="00F54291" w:rsidP="00F54291">
      <w:pPr>
        <w:pStyle w:val="HTMLPreformatted"/>
        <w:numPr>
          <w:ilvl w:val="0"/>
          <w:numId w:val="13"/>
        </w:numPr>
        <w:shd w:val="clear" w:color="auto" w:fill="FFFFFF"/>
        <w:wordWrap w:val="0"/>
        <w:rPr>
          <w:rFonts w:ascii="var(--jp-code-font-family)" w:hAnsi="var(--jp-code-font-family)"/>
          <w:sz w:val="28"/>
          <w:szCs w:val="28"/>
        </w:rPr>
      </w:pPr>
      <w:r w:rsidRPr="00F54291">
        <w:rPr>
          <w:rFonts w:ascii="var(--jp-code-font-family)" w:hAnsi="var(--jp-code-font-family)"/>
          <w:sz w:val="28"/>
          <w:szCs w:val="28"/>
        </w:rPr>
        <w:lastRenderedPageBreak/>
        <w:t>The other four manufacturers (</w:t>
      </w:r>
      <w:proofErr w:type="spellStart"/>
      <w:r w:rsidRPr="00F54291">
        <w:rPr>
          <w:rFonts w:ascii="var(--jp-code-font-family)" w:hAnsi="var(--jp-code-font-family)"/>
          <w:sz w:val="28"/>
          <w:szCs w:val="28"/>
        </w:rPr>
        <w:t>Accentus</w:t>
      </w:r>
      <w:proofErr w:type="spellEnd"/>
      <w:r w:rsidRPr="00F54291">
        <w:rPr>
          <w:rFonts w:ascii="var(--jp-code-font-family)" w:hAnsi="var(--jp-code-font-family)"/>
          <w:sz w:val="28"/>
          <w:szCs w:val="28"/>
        </w:rPr>
        <w:t xml:space="preserve">, </w:t>
      </w:r>
      <w:proofErr w:type="spellStart"/>
      <w:r w:rsidRPr="00F54291">
        <w:rPr>
          <w:rFonts w:ascii="var(--jp-code-font-family)" w:hAnsi="var(--jp-code-font-family)"/>
          <w:sz w:val="28"/>
          <w:szCs w:val="28"/>
        </w:rPr>
        <w:t>Anamiva</w:t>
      </w:r>
      <w:proofErr w:type="spellEnd"/>
      <w:r w:rsidRPr="00F54291">
        <w:rPr>
          <w:rFonts w:ascii="var(--jp-code-font-family)" w:hAnsi="var(--jp-code-font-family)"/>
          <w:sz w:val="28"/>
          <w:szCs w:val="28"/>
        </w:rPr>
        <w:t xml:space="preserve">, </w:t>
      </w:r>
      <w:proofErr w:type="spellStart"/>
      <w:r w:rsidRPr="00F54291">
        <w:rPr>
          <w:rFonts w:ascii="var(--jp-code-font-family)" w:hAnsi="var(--jp-code-font-family)"/>
          <w:sz w:val="28"/>
          <w:szCs w:val="28"/>
        </w:rPr>
        <w:t>Isakura</w:t>
      </w:r>
      <w:proofErr w:type="spellEnd"/>
      <w:r w:rsidRPr="00F54291">
        <w:rPr>
          <w:rFonts w:ascii="var(--jp-code-font-family)" w:hAnsi="var(--jp-code-font-family)"/>
          <w:sz w:val="28"/>
          <w:szCs w:val="28"/>
        </w:rPr>
        <w:t>, and Vision Remedies) show much lower expenditures, all well below ₹250.</w:t>
      </w:r>
    </w:p>
    <w:p w14:paraId="782264CE" w14:textId="77777777" w:rsidR="00F54291" w:rsidRPr="00F54291" w:rsidRDefault="00F54291" w:rsidP="00F54291">
      <w:pPr>
        <w:pStyle w:val="HTMLPreformatted"/>
        <w:shd w:val="clear" w:color="auto" w:fill="FFFFFF"/>
        <w:wordWrap w:val="0"/>
        <w:rPr>
          <w:rFonts w:ascii="var(--jp-code-font-family)" w:hAnsi="var(--jp-code-font-family)"/>
          <w:sz w:val="28"/>
          <w:szCs w:val="28"/>
        </w:rPr>
      </w:pPr>
    </w:p>
    <w:p w14:paraId="6191CAF8" w14:textId="5A822A58" w:rsidR="00F54291" w:rsidRDefault="00F54291" w:rsidP="00F54291">
      <w:pPr>
        <w:pStyle w:val="HTMLPreformatted"/>
        <w:numPr>
          <w:ilvl w:val="0"/>
          <w:numId w:val="13"/>
        </w:numPr>
        <w:shd w:val="clear" w:color="auto" w:fill="FFFFFF"/>
        <w:wordWrap w:val="0"/>
        <w:rPr>
          <w:rFonts w:ascii="var(--jp-code-font-family)" w:hAnsi="var(--jp-code-font-family)"/>
          <w:sz w:val="28"/>
          <w:szCs w:val="28"/>
        </w:rPr>
      </w:pPr>
      <w:proofErr w:type="spellStart"/>
      <w:r w:rsidRPr="00F54291">
        <w:rPr>
          <w:rFonts w:ascii="var(--jp-code-font-family)" w:hAnsi="var(--jp-code-font-family)"/>
          <w:sz w:val="28"/>
          <w:szCs w:val="28"/>
        </w:rPr>
        <w:t>Accentus</w:t>
      </w:r>
      <w:proofErr w:type="spellEnd"/>
      <w:r w:rsidRPr="00F54291">
        <w:rPr>
          <w:rFonts w:ascii="var(--jp-code-font-family)" w:hAnsi="var(--jp-code-font-family)"/>
          <w:sz w:val="28"/>
          <w:szCs w:val="28"/>
        </w:rPr>
        <w:t xml:space="preserve"> Health Care and Vision Remedies have the lowest expenditures, nearly equal and quite minimal in comparison to </w:t>
      </w:r>
      <w:proofErr w:type="spellStart"/>
      <w:r w:rsidRPr="00F54291">
        <w:rPr>
          <w:rFonts w:ascii="var(--jp-code-font-family)" w:hAnsi="var(--jp-code-font-family)"/>
          <w:sz w:val="28"/>
          <w:szCs w:val="28"/>
        </w:rPr>
        <w:t>Auxiliare</w:t>
      </w:r>
      <w:proofErr w:type="spellEnd"/>
      <w:r w:rsidRPr="00F54291">
        <w:rPr>
          <w:rFonts w:ascii="var(--jp-code-font-family)" w:hAnsi="var(--jp-code-font-family)"/>
          <w:sz w:val="28"/>
          <w:szCs w:val="28"/>
        </w:rPr>
        <w:t xml:space="preserve"> Healthcare Pvt Ltd.</w:t>
      </w:r>
    </w:p>
    <w:p w14:paraId="544DE647" w14:textId="77777777" w:rsidR="00F54291" w:rsidRDefault="00F54291" w:rsidP="00F54291">
      <w:pPr>
        <w:pStyle w:val="ListParagraph"/>
        <w:rPr>
          <w:rFonts w:ascii="var(--jp-code-font-family)" w:hAnsi="var(--jp-code-font-family)"/>
          <w:sz w:val="28"/>
          <w:szCs w:val="28"/>
        </w:rPr>
      </w:pPr>
    </w:p>
    <w:p w14:paraId="4E9F6761" w14:textId="77777777" w:rsidR="00F54291" w:rsidRPr="00F54291" w:rsidRDefault="00F54291" w:rsidP="00F54291">
      <w:pPr>
        <w:pStyle w:val="HTMLPreformatted"/>
        <w:shd w:val="clear" w:color="auto" w:fill="FFFFFF"/>
        <w:wordWrap w:val="0"/>
        <w:rPr>
          <w:rFonts w:ascii="var(--jp-code-font-family)" w:hAnsi="var(--jp-code-font-family)"/>
          <w:sz w:val="28"/>
          <w:szCs w:val="28"/>
        </w:rPr>
      </w:pPr>
    </w:p>
    <w:p w14:paraId="684BF0F9" w14:textId="68D31A05" w:rsidR="00F54291" w:rsidRDefault="00F54291" w:rsidP="00F54291">
      <w:pPr>
        <w:pStyle w:val="HTMLPreformatted"/>
        <w:numPr>
          <w:ilvl w:val="0"/>
          <w:numId w:val="13"/>
        </w:numPr>
        <w:shd w:val="clear" w:color="auto" w:fill="FFFFFF"/>
        <w:wordWrap w:val="0"/>
        <w:rPr>
          <w:rFonts w:ascii="var(--jp-code-font-family)" w:hAnsi="var(--jp-code-font-family)"/>
          <w:sz w:val="28"/>
          <w:szCs w:val="28"/>
        </w:rPr>
      </w:pPr>
      <w:r w:rsidRPr="00F54291">
        <w:rPr>
          <w:rFonts w:ascii="var(--jp-code-font-family)" w:hAnsi="var(--jp-code-font-family)"/>
          <w:sz w:val="28"/>
          <w:szCs w:val="28"/>
        </w:rPr>
        <w:t xml:space="preserve">There is a wide disparity between </w:t>
      </w:r>
      <w:proofErr w:type="spellStart"/>
      <w:r w:rsidRPr="00F54291">
        <w:rPr>
          <w:rFonts w:ascii="var(--jp-code-font-family)" w:hAnsi="var(--jp-code-font-family)"/>
          <w:sz w:val="28"/>
          <w:szCs w:val="28"/>
        </w:rPr>
        <w:t>Auxiliare</w:t>
      </w:r>
      <w:proofErr w:type="spellEnd"/>
      <w:r w:rsidRPr="00F54291">
        <w:rPr>
          <w:rFonts w:ascii="var(--jp-code-font-family)" w:hAnsi="var(--jp-code-font-family)"/>
          <w:sz w:val="28"/>
          <w:szCs w:val="28"/>
        </w:rPr>
        <w:t xml:space="preserve"> and the rest of the manufacturers, with </w:t>
      </w:r>
      <w:proofErr w:type="spellStart"/>
      <w:r w:rsidRPr="00F54291">
        <w:rPr>
          <w:rFonts w:ascii="var(--jp-code-font-family)" w:hAnsi="var(--jp-code-font-family)"/>
          <w:sz w:val="28"/>
          <w:szCs w:val="28"/>
        </w:rPr>
        <w:t>Auxiliare</w:t>
      </w:r>
      <w:proofErr w:type="spellEnd"/>
      <w:r w:rsidRPr="00F54291">
        <w:rPr>
          <w:rFonts w:ascii="var(--jp-code-font-family)" w:hAnsi="var(--jp-code-font-family)"/>
          <w:sz w:val="28"/>
          <w:szCs w:val="28"/>
        </w:rPr>
        <w:t xml:space="preserve"> dominating the costs in this group.</w:t>
      </w:r>
    </w:p>
    <w:p w14:paraId="059A31B9" w14:textId="77777777" w:rsidR="00764B32" w:rsidRDefault="00764B32" w:rsidP="00764B32">
      <w:pPr>
        <w:pStyle w:val="HTMLPreformatted"/>
        <w:shd w:val="clear" w:color="auto" w:fill="FFFFFF"/>
        <w:wordWrap w:val="0"/>
        <w:ind w:left="720"/>
        <w:rPr>
          <w:rFonts w:ascii="var(--jp-code-font-family)" w:hAnsi="var(--jp-code-font-family)"/>
          <w:sz w:val="28"/>
          <w:szCs w:val="28"/>
        </w:rPr>
      </w:pPr>
    </w:p>
    <w:p w14:paraId="6A6EDA16" w14:textId="77777777" w:rsidR="00764B32" w:rsidRDefault="00764B32" w:rsidP="00764B32">
      <w:pPr>
        <w:pStyle w:val="HTMLPreformatted"/>
        <w:shd w:val="clear" w:color="auto" w:fill="FFFFFF"/>
        <w:wordWrap w:val="0"/>
        <w:rPr>
          <w:rFonts w:ascii="var(--jp-code-font-family)" w:hAnsi="var(--jp-code-font-family)"/>
          <w:sz w:val="28"/>
          <w:szCs w:val="28"/>
        </w:rPr>
      </w:pPr>
    </w:p>
    <w:p w14:paraId="7F0111B4" w14:textId="39B16F36" w:rsidR="00F54291" w:rsidRDefault="00F54291" w:rsidP="00F54291">
      <w:pPr>
        <w:pStyle w:val="HTMLPreformatted"/>
        <w:numPr>
          <w:ilvl w:val="0"/>
          <w:numId w:val="13"/>
        </w:numPr>
        <w:shd w:val="clear" w:color="auto" w:fill="FFFFFF"/>
        <w:wordWrap w:val="0"/>
        <w:rPr>
          <w:rFonts w:ascii="var(--jp-code-font-family)" w:hAnsi="var(--jp-code-font-family)"/>
          <w:sz w:val="28"/>
          <w:szCs w:val="28"/>
        </w:rPr>
      </w:pPr>
      <w:r w:rsidRPr="00F54291">
        <w:rPr>
          <w:rFonts w:ascii="var(--jp-code-font-family)" w:hAnsi="var(--jp-code-font-family)"/>
          <w:sz w:val="28"/>
          <w:szCs w:val="28"/>
        </w:rPr>
        <w:t xml:space="preserve"> Medicines: There are very few medicines in the "High Price" category (above ₹2000). These are likely niche, premium, or highly specialized medications</w:t>
      </w:r>
    </w:p>
    <w:p w14:paraId="26A6D200" w14:textId="77777777" w:rsidR="00764B32" w:rsidRDefault="00764B32" w:rsidP="00764B32">
      <w:pPr>
        <w:pStyle w:val="ListParagraph"/>
        <w:rPr>
          <w:rFonts w:ascii="var(--jp-code-font-family)" w:hAnsi="var(--jp-code-font-family)"/>
          <w:sz w:val="28"/>
          <w:szCs w:val="28"/>
        </w:rPr>
      </w:pPr>
    </w:p>
    <w:p w14:paraId="67042FB3" w14:textId="77777777" w:rsidR="00764B32" w:rsidRPr="00BF1018" w:rsidRDefault="00764B32" w:rsidP="00764B32">
      <w:pPr>
        <w:pStyle w:val="HTMLPreformatted"/>
        <w:shd w:val="clear" w:color="auto" w:fill="FFFFFF"/>
        <w:wordWrap w:val="0"/>
        <w:ind w:left="720"/>
        <w:rPr>
          <w:rFonts w:ascii="var(--jp-code-font-family)" w:hAnsi="var(--jp-code-font-family)"/>
          <w:sz w:val="28"/>
          <w:szCs w:val="28"/>
        </w:rPr>
      </w:pPr>
    </w:p>
    <w:p w14:paraId="176E53DE" w14:textId="3C8E23D4" w:rsidR="00BF1018" w:rsidRDefault="00BF1018" w:rsidP="00BF1018">
      <w:pPr>
        <w:ind w:firstLine="720"/>
        <w:rPr>
          <w:sz w:val="28"/>
          <w:szCs w:val="28"/>
        </w:rPr>
      </w:pPr>
    </w:p>
    <w:p w14:paraId="5C4AFE70" w14:textId="77777777" w:rsidR="00C42814" w:rsidRDefault="00C42814" w:rsidP="00C42814">
      <w:pPr>
        <w:rPr>
          <w:sz w:val="28"/>
          <w:szCs w:val="28"/>
        </w:rPr>
      </w:pPr>
    </w:p>
    <w:p w14:paraId="6869DF5B" w14:textId="77777777" w:rsidR="00C42814" w:rsidRPr="00C42814" w:rsidRDefault="00C42814" w:rsidP="00C42814">
      <w:pPr>
        <w:pStyle w:val="ListParagraph"/>
        <w:numPr>
          <w:ilvl w:val="0"/>
          <w:numId w:val="25"/>
        </w:numPr>
        <w:rPr>
          <w:sz w:val="28"/>
          <w:szCs w:val="28"/>
        </w:rPr>
      </w:pPr>
      <w:r w:rsidRPr="00C42814">
        <w:rPr>
          <w:b/>
          <w:bCs/>
          <w:color w:val="1F3864" w:themeColor="accent1" w:themeShade="80"/>
          <w:sz w:val="40"/>
          <w:szCs w:val="40"/>
          <w:u w:val="single"/>
          <w:lang w:val="en-US"/>
        </w:rPr>
        <w:t>Pack Sizes</w:t>
      </w:r>
      <w:r>
        <w:rPr>
          <w:b/>
          <w:bCs/>
          <w:color w:val="1F3864" w:themeColor="accent1" w:themeShade="80"/>
          <w:sz w:val="40"/>
          <w:szCs w:val="40"/>
          <w:u w:val="single"/>
          <w:lang w:val="en-US"/>
        </w:rPr>
        <w:t>:</w:t>
      </w:r>
    </w:p>
    <w:p w14:paraId="14567947" w14:textId="595EFC6C" w:rsidR="00C42814" w:rsidRDefault="00C42814" w:rsidP="00C42814">
      <w:pPr>
        <w:pStyle w:val="ListParagraph"/>
      </w:pPr>
      <w:r w:rsidRPr="00C42814">
        <w:drawing>
          <wp:inline distT="0" distB="0" distL="0" distR="0" wp14:anchorId="5ABD2A47" wp14:editId="695CB25A">
            <wp:extent cx="5731510" cy="3585845"/>
            <wp:effectExtent l="0" t="0" r="2540" b="0"/>
            <wp:docPr id="4" name="Picture 3">
              <a:extLst xmlns:a="http://schemas.openxmlformats.org/drawingml/2006/main">
                <a:ext uri="{FF2B5EF4-FFF2-40B4-BE49-F238E27FC236}">
                  <a16:creationId xmlns:a16="http://schemas.microsoft.com/office/drawing/2014/main" id="{319485ED-D526-4675-AB54-45145A110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19485ED-D526-4675-AB54-45145A11080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585845"/>
                    </a:xfrm>
                    <a:prstGeom prst="rect">
                      <a:avLst/>
                    </a:prstGeom>
                  </pic:spPr>
                </pic:pic>
              </a:graphicData>
            </a:graphic>
          </wp:inline>
        </w:drawing>
      </w:r>
    </w:p>
    <w:p w14:paraId="2C06AC3A" w14:textId="2BB29D4E" w:rsidR="00C42814" w:rsidRDefault="00C42814" w:rsidP="00C42814"/>
    <w:p w14:paraId="5878AC4E" w14:textId="77777777" w:rsidR="003548A9" w:rsidRPr="00764B32" w:rsidRDefault="003548A9" w:rsidP="00764B32">
      <w:pPr>
        <w:pStyle w:val="ListParagraph"/>
        <w:tabs>
          <w:tab w:val="left" w:pos="1736"/>
        </w:tabs>
        <w:spacing w:before="100" w:beforeAutospacing="1" w:after="100" w:afterAutospacing="1" w:line="240" w:lineRule="auto"/>
        <w:ind w:left="360"/>
        <w:outlineLvl w:val="2"/>
        <w:rPr>
          <w:b/>
          <w:bCs/>
          <w:color w:val="404040" w:themeColor="text1" w:themeTint="BF"/>
          <w:sz w:val="36"/>
          <w:szCs w:val="36"/>
          <w:u w:val="single"/>
        </w:rPr>
      </w:pPr>
      <w:r w:rsidRPr="00764B32">
        <w:rPr>
          <w:b/>
          <w:bCs/>
          <w:color w:val="404040" w:themeColor="text1" w:themeTint="BF"/>
          <w:sz w:val="36"/>
          <w:szCs w:val="36"/>
          <w:u w:val="single"/>
        </w:rPr>
        <w:lastRenderedPageBreak/>
        <w:t>Key finding</w:t>
      </w:r>
      <w:r w:rsidR="00C42814" w:rsidRPr="00764B32">
        <w:rPr>
          <w:b/>
          <w:bCs/>
          <w:color w:val="404040" w:themeColor="text1" w:themeTint="BF"/>
          <w:sz w:val="36"/>
          <w:szCs w:val="36"/>
          <w:u w:val="single"/>
        </w:rPr>
        <w:t>:</w:t>
      </w:r>
    </w:p>
    <w:p w14:paraId="4D5D6503" w14:textId="77777777" w:rsidR="003548A9" w:rsidRDefault="003548A9" w:rsidP="003548A9">
      <w:pPr>
        <w:tabs>
          <w:tab w:val="left" w:pos="1736"/>
        </w:tabs>
        <w:spacing w:before="100" w:beforeAutospacing="1" w:after="100" w:afterAutospacing="1" w:line="240" w:lineRule="auto"/>
        <w:outlineLvl w:val="2"/>
        <w:rPr>
          <w:noProof/>
        </w:rPr>
      </w:pPr>
    </w:p>
    <w:p w14:paraId="107836A4" w14:textId="53E73B92" w:rsidR="003548A9" w:rsidRPr="003548A9" w:rsidRDefault="003548A9" w:rsidP="003548A9">
      <w:pPr>
        <w:numPr>
          <w:ilvl w:val="0"/>
          <w:numId w:val="33"/>
        </w:numPr>
        <w:tabs>
          <w:tab w:val="left" w:pos="1736"/>
        </w:tabs>
        <w:spacing w:before="100" w:beforeAutospacing="1" w:after="100" w:afterAutospacing="1" w:line="240" w:lineRule="auto"/>
        <w:outlineLvl w:val="2"/>
        <w:rPr>
          <w:noProof/>
          <w:sz w:val="28"/>
          <w:szCs w:val="28"/>
        </w:rPr>
      </w:pPr>
      <w:r w:rsidRPr="003548A9">
        <w:rPr>
          <w:b/>
          <w:bCs/>
          <w:noProof/>
          <w:sz w:val="28"/>
          <w:szCs w:val="28"/>
          <w:lang w:val="en-US"/>
        </w:rPr>
        <w:t>Strip of 10 tablets</w:t>
      </w:r>
      <w:r w:rsidRPr="003548A9">
        <w:rPr>
          <w:noProof/>
          <w:sz w:val="28"/>
          <w:szCs w:val="28"/>
          <w:lang w:val="en-US"/>
        </w:rPr>
        <w:t xml:space="preserve"> is overwhelmingly the most common pack size, with over 50,000 occurrences. This indicates that a large portion of medicines in the dataset are packaged in strips containing 10 tablets.</w:t>
      </w:r>
      <w:r>
        <w:rPr>
          <w:noProof/>
          <w:sz w:val="28"/>
          <w:szCs w:val="28"/>
          <w:lang w:val="en-US"/>
        </w:rPr>
        <w:t xml:space="preserve"> </w:t>
      </w:r>
    </w:p>
    <w:p w14:paraId="68E52F45" w14:textId="77777777" w:rsidR="003548A9" w:rsidRPr="003548A9" w:rsidRDefault="003548A9" w:rsidP="003548A9">
      <w:pPr>
        <w:tabs>
          <w:tab w:val="left" w:pos="1736"/>
        </w:tabs>
        <w:spacing w:before="100" w:beforeAutospacing="1" w:after="100" w:afterAutospacing="1" w:line="240" w:lineRule="auto"/>
        <w:ind w:left="720"/>
        <w:outlineLvl w:val="2"/>
        <w:rPr>
          <w:noProof/>
          <w:sz w:val="28"/>
          <w:szCs w:val="28"/>
        </w:rPr>
      </w:pPr>
    </w:p>
    <w:p w14:paraId="6ED4E6C6" w14:textId="3B536519" w:rsidR="003548A9" w:rsidRPr="003548A9" w:rsidRDefault="003548A9" w:rsidP="003548A9">
      <w:pPr>
        <w:numPr>
          <w:ilvl w:val="0"/>
          <w:numId w:val="33"/>
        </w:numPr>
        <w:tabs>
          <w:tab w:val="left" w:pos="1736"/>
        </w:tabs>
        <w:spacing w:before="100" w:beforeAutospacing="1" w:after="100" w:afterAutospacing="1" w:line="240" w:lineRule="auto"/>
        <w:outlineLvl w:val="2"/>
        <w:rPr>
          <w:noProof/>
          <w:sz w:val="28"/>
          <w:szCs w:val="28"/>
        </w:rPr>
      </w:pPr>
      <w:r w:rsidRPr="003548A9">
        <w:rPr>
          <w:noProof/>
          <w:sz w:val="28"/>
          <w:szCs w:val="28"/>
          <w:lang w:val="en-US"/>
        </w:rPr>
        <w:t xml:space="preserve"> Other common pack sizes include </w:t>
      </w:r>
      <w:r w:rsidRPr="003548A9">
        <w:rPr>
          <w:b/>
          <w:bCs/>
          <w:noProof/>
          <w:sz w:val="28"/>
          <w:szCs w:val="28"/>
          <w:lang w:val="en-US"/>
        </w:rPr>
        <w:t>vials for injection</w:t>
      </w:r>
      <w:r w:rsidRPr="003548A9">
        <w:rPr>
          <w:noProof/>
          <w:sz w:val="28"/>
          <w:szCs w:val="28"/>
          <w:lang w:val="en-US"/>
        </w:rPr>
        <w:t xml:space="preserve"> and </w:t>
      </w:r>
      <w:r w:rsidRPr="003548A9">
        <w:rPr>
          <w:b/>
          <w:bCs/>
          <w:noProof/>
          <w:sz w:val="28"/>
          <w:szCs w:val="28"/>
          <w:lang w:val="en-US"/>
        </w:rPr>
        <w:t>strips of capsules</w:t>
      </w:r>
      <w:r w:rsidRPr="003548A9">
        <w:rPr>
          <w:noProof/>
          <w:sz w:val="28"/>
          <w:szCs w:val="28"/>
          <w:lang w:val="en-US"/>
        </w:rPr>
        <w:t xml:space="preserve"> (both regular and slow-release), though these have significantly fewer occurrences compared to "strip of 10 tablets.“</w:t>
      </w:r>
    </w:p>
    <w:p w14:paraId="095A53AA" w14:textId="77777777" w:rsidR="003548A9" w:rsidRPr="003548A9" w:rsidRDefault="003548A9" w:rsidP="003548A9">
      <w:pPr>
        <w:tabs>
          <w:tab w:val="left" w:pos="1736"/>
        </w:tabs>
        <w:spacing w:before="100" w:beforeAutospacing="1" w:after="100" w:afterAutospacing="1" w:line="240" w:lineRule="auto"/>
        <w:outlineLvl w:val="2"/>
        <w:rPr>
          <w:noProof/>
          <w:sz w:val="28"/>
          <w:szCs w:val="28"/>
        </w:rPr>
      </w:pPr>
    </w:p>
    <w:p w14:paraId="78A638C8" w14:textId="77777777" w:rsidR="003548A9" w:rsidRPr="003548A9" w:rsidRDefault="003548A9" w:rsidP="003548A9">
      <w:pPr>
        <w:numPr>
          <w:ilvl w:val="0"/>
          <w:numId w:val="33"/>
        </w:numPr>
        <w:tabs>
          <w:tab w:val="left" w:pos="1736"/>
        </w:tabs>
        <w:spacing w:before="100" w:beforeAutospacing="1" w:after="100" w:afterAutospacing="1" w:line="240" w:lineRule="auto"/>
        <w:outlineLvl w:val="2"/>
        <w:rPr>
          <w:noProof/>
          <w:sz w:val="28"/>
          <w:szCs w:val="28"/>
        </w:rPr>
      </w:pPr>
      <w:r w:rsidRPr="003548A9">
        <w:rPr>
          <w:noProof/>
          <w:sz w:val="28"/>
          <w:szCs w:val="28"/>
          <w:lang w:val="en-US"/>
        </w:rPr>
        <w:t xml:space="preserve"> Liquid formulations like </w:t>
      </w:r>
      <w:r w:rsidRPr="003548A9">
        <w:rPr>
          <w:b/>
          <w:bCs/>
          <w:noProof/>
          <w:sz w:val="28"/>
          <w:szCs w:val="28"/>
          <w:lang w:val="en-US"/>
        </w:rPr>
        <w:t>syrups</w:t>
      </w:r>
      <w:r w:rsidRPr="003548A9">
        <w:rPr>
          <w:noProof/>
          <w:sz w:val="28"/>
          <w:szCs w:val="28"/>
          <w:lang w:val="en-US"/>
        </w:rPr>
        <w:t xml:space="preserve"> are also common, with pack sizes such as </w:t>
      </w:r>
      <w:r w:rsidRPr="003548A9">
        <w:rPr>
          <w:b/>
          <w:bCs/>
          <w:noProof/>
          <w:sz w:val="28"/>
          <w:szCs w:val="28"/>
          <w:lang w:val="en-US"/>
        </w:rPr>
        <w:t>60 ml</w:t>
      </w:r>
      <w:r w:rsidRPr="003548A9">
        <w:rPr>
          <w:noProof/>
          <w:sz w:val="28"/>
          <w:szCs w:val="28"/>
          <w:lang w:val="en-US"/>
        </w:rPr>
        <w:t xml:space="preserve"> and </w:t>
      </w:r>
      <w:r w:rsidRPr="003548A9">
        <w:rPr>
          <w:b/>
          <w:bCs/>
          <w:noProof/>
          <w:sz w:val="28"/>
          <w:szCs w:val="28"/>
          <w:lang w:val="en-US"/>
        </w:rPr>
        <w:t>100 ml bottles</w:t>
      </w:r>
      <w:r w:rsidRPr="003548A9">
        <w:rPr>
          <w:noProof/>
          <w:sz w:val="28"/>
          <w:szCs w:val="28"/>
          <w:lang w:val="en-US"/>
        </w:rPr>
        <w:t xml:space="preserve"> appearing in the top 10. </w:t>
      </w:r>
    </w:p>
    <w:p w14:paraId="58DFAB4B" w14:textId="77777777" w:rsidR="00200F7A" w:rsidRPr="00200F7A" w:rsidRDefault="00200F7A" w:rsidP="00200F7A">
      <w:pPr>
        <w:pStyle w:val="ListParagraph"/>
        <w:numPr>
          <w:ilvl w:val="0"/>
          <w:numId w:val="34"/>
        </w:numPr>
        <w:tabs>
          <w:tab w:val="left" w:pos="1736"/>
        </w:tabs>
        <w:spacing w:before="100" w:beforeAutospacing="1" w:after="100" w:afterAutospacing="1" w:line="240" w:lineRule="auto"/>
        <w:outlineLvl w:val="2"/>
        <w:rPr>
          <w:b/>
          <w:bCs/>
          <w:color w:val="2F5496" w:themeColor="accent1" w:themeShade="BF"/>
          <w:sz w:val="40"/>
          <w:szCs w:val="40"/>
          <w:u w:val="single"/>
        </w:rPr>
      </w:pPr>
      <w:r w:rsidRPr="00200F7A">
        <w:rPr>
          <w:b/>
          <w:bCs/>
          <w:noProof/>
          <w:color w:val="2F5496" w:themeColor="accent1" w:themeShade="BF"/>
          <w:sz w:val="40"/>
          <w:szCs w:val="40"/>
          <w:u w:val="single"/>
          <w:lang w:val="en-US"/>
        </w:rPr>
        <w:t>'Top 5 Most Used Short Composition1</w:t>
      </w:r>
      <w:r w:rsidRPr="00200F7A">
        <w:t xml:space="preserve"> </w:t>
      </w:r>
    </w:p>
    <w:p w14:paraId="7E498D8D" w14:textId="17BB3B1C" w:rsidR="00C42814" w:rsidRPr="00200F7A" w:rsidRDefault="00C42814" w:rsidP="00200F7A">
      <w:pPr>
        <w:pStyle w:val="ListParagraph"/>
        <w:tabs>
          <w:tab w:val="left" w:pos="1736"/>
        </w:tabs>
        <w:spacing w:before="100" w:beforeAutospacing="1" w:after="100" w:afterAutospacing="1" w:line="240" w:lineRule="auto"/>
        <w:ind w:left="810"/>
        <w:outlineLvl w:val="2"/>
        <w:rPr>
          <w:b/>
          <w:bCs/>
          <w:color w:val="2F5496" w:themeColor="accent1" w:themeShade="BF"/>
          <w:sz w:val="40"/>
          <w:szCs w:val="40"/>
          <w:u w:val="single"/>
        </w:rPr>
      </w:pPr>
    </w:p>
    <w:p w14:paraId="624FD18C" w14:textId="6CE47EA3" w:rsidR="00200F7A" w:rsidRDefault="00200F7A" w:rsidP="00200F7A">
      <w:pPr>
        <w:tabs>
          <w:tab w:val="left" w:pos="1736"/>
        </w:tabs>
        <w:spacing w:before="100" w:beforeAutospacing="1" w:after="100" w:afterAutospacing="1" w:line="240" w:lineRule="auto"/>
        <w:outlineLvl w:val="2"/>
        <w:rPr>
          <w:b/>
          <w:bCs/>
          <w:color w:val="2F5496" w:themeColor="accent1" w:themeShade="BF"/>
          <w:sz w:val="40"/>
          <w:szCs w:val="40"/>
          <w:u w:val="single"/>
        </w:rPr>
      </w:pPr>
      <w:r>
        <w:rPr>
          <w:noProof/>
        </w:rPr>
        <w:lastRenderedPageBreak/>
        <w:drawing>
          <wp:inline distT="0" distB="0" distL="0" distR="0" wp14:anchorId="6CC6AE61" wp14:editId="1BE9A17A">
            <wp:extent cx="3926840" cy="4808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40" cy="4808855"/>
                    </a:xfrm>
                    <a:prstGeom prst="rect">
                      <a:avLst/>
                    </a:prstGeom>
                    <a:noFill/>
                    <a:ln>
                      <a:noFill/>
                    </a:ln>
                  </pic:spPr>
                </pic:pic>
              </a:graphicData>
            </a:graphic>
          </wp:inline>
        </w:drawing>
      </w:r>
    </w:p>
    <w:p w14:paraId="3F223249" w14:textId="77777777" w:rsidR="00200F7A" w:rsidRPr="00764B32" w:rsidRDefault="00200F7A" w:rsidP="00200F7A">
      <w:pPr>
        <w:pStyle w:val="ListParagraph"/>
        <w:tabs>
          <w:tab w:val="left" w:pos="1736"/>
        </w:tabs>
        <w:spacing w:before="100" w:beforeAutospacing="1" w:after="100" w:afterAutospacing="1" w:line="240" w:lineRule="auto"/>
        <w:ind w:left="360"/>
        <w:outlineLvl w:val="2"/>
        <w:rPr>
          <w:b/>
          <w:bCs/>
          <w:color w:val="404040" w:themeColor="text1" w:themeTint="BF"/>
          <w:sz w:val="36"/>
          <w:szCs w:val="36"/>
          <w:u w:val="single"/>
        </w:rPr>
      </w:pPr>
      <w:r w:rsidRPr="00764B32">
        <w:rPr>
          <w:b/>
          <w:bCs/>
          <w:color w:val="404040" w:themeColor="text1" w:themeTint="BF"/>
          <w:sz w:val="36"/>
          <w:szCs w:val="36"/>
          <w:u w:val="single"/>
        </w:rPr>
        <w:t>Key finding:</w:t>
      </w:r>
    </w:p>
    <w:p w14:paraId="1C47E74B" w14:textId="5EA87566" w:rsidR="00200F7A" w:rsidRPr="00742389" w:rsidRDefault="00200F7A" w:rsidP="00200F7A">
      <w:pPr>
        <w:spacing w:after="0" w:line="240" w:lineRule="auto"/>
        <w:rPr>
          <w:rFonts w:ascii="Times New Roman" w:eastAsia="Times New Roman" w:hAnsi="Times New Roman" w:cs="Times New Roman"/>
          <w:sz w:val="28"/>
          <w:szCs w:val="28"/>
          <w:lang w:eastAsia="en-IN"/>
        </w:rPr>
      </w:pPr>
      <w:proofErr w:type="gramStart"/>
      <w:r w:rsidRPr="00200F7A">
        <w:rPr>
          <w:rFonts w:ascii="Times New Roman" w:eastAsia="Times New Roman" w:hAnsi="Symbol" w:cs="Times New Roman"/>
          <w:sz w:val="28"/>
          <w:szCs w:val="28"/>
          <w:lang w:eastAsia="en-IN"/>
        </w:rPr>
        <w:t></w:t>
      </w:r>
      <w:r w:rsidRPr="00200F7A">
        <w:rPr>
          <w:rFonts w:ascii="Times New Roman" w:eastAsia="Times New Roman" w:hAnsi="Times New Roman" w:cs="Times New Roman"/>
          <w:sz w:val="28"/>
          <w:szCs w:val="28"/>
          <w:lang w:eastAsia="en-IN"/>
        </w:rPr>
        <w:t xml:space="preserve">  </w:t>
      </w:r>
      <w:proofErr w:type="spellStart"/>
      <w:r w:rsidRPr="00200F7A">
        <w:rPr>
          <w:rFonts w:ascii="Times New Roman" w:eastAsia="Times New Roman" w:hAnsi="Times New Roman" w:cs="Times New Roman"/>
          <w:b/>
          <w:bCs/>
          <w:sz w:val="28"/>
          <w:szCs w:val="28"/>
          <w:lang w:eastAsia="en-IN"/>
        </w:rPr>
        <w:t>Aceclofenac</w:t>
      </w:r>
      <w:proofErr w:type="spellEnd"/>
      <w:proofErr w:type="gramEnd"/>
      <w:r w:rsidRPr="00200F7A">
        <w:rPr>
          <w:rFonts w:ascii="Times New Roman" w:eastAsia="Times New Roman" w:hAnsi="Times New Roman" w:cs="Times New Roman"/>
          <w:b/>
          <w:bCs/>
          <w:sz w:val="28"/>
          <w:szCs w:val="28"/>
          <w:lang w:eastAsia="en-IN"/>
        </w:rPr>
        <w:t xml:space="preserve"> (100mg)</w:t>
      </w:r>
      <w:r w:rsidRPr="00200F7A">
        <w:rPr>
          <w:rFonts w:ascii="Times New Roman" w:eastAsia="Times New Roman" w:hAnsi="Times New Roman" w:cs="Times New Roman"/>
          <w:sz w:val="28"/>
          <w:szCs w:val="28"/>
          <w:lang w:eastAsia="en-IN"/>
        </w:rPr>
        <w:t>: Most commonly used, with nearly 7,000 instances.</w:t>
      </w:r>
    </w:p>
    <w:p w14:paraId="7FAC9FEB" w14:textId="77777777" w:rsidR="00200F7A" w:rsidRPr="00200F7A" w:rsidRDefault="00200F7A" w:rsidP="00200F7A">
      <w:pPr>
        <w:spacing w:after="0" w:line="240" w:lineRule="auto"/>
        <w:rPr>
          <w:rFonts w:ascii="Times New Roman" w:eastAsia="Times New Roman" w:hAnsi="Times New Roman" w:cs="Times New Roman"/>
          <w:sz w:val="28"/>
          <w:szCs w:val="28"/>
          <w:lang w:eastAsia="en-IN"/>
        </w:rPr>
      </w:pPr>
    </w:p>
    <w:p w14:paraId="578C9C32" w14:textId="485112FD" w:rsidR="00200F7A" w:rsidRPr="00742389" w:rsidRDefault="00200F7A" w:rsidP="00200F7A">
      <w:pPr>
        <w:spacing w:after="0" w:line="240" w:lineRule="auto"/>
        <w:rPr>
          <w:rFonts w:ascii="Times New Roman" w:eastAsia="Times New Roman" w:hAnsi="Times New Roman" w:cs="Times New Roman"/>
          <w:sz w:val="28"/>
          <w:szCs w:val="28"/>
          <w:lang w:eastAsia="en-IN"/>
        </w:rPr>
      </w:pPr>
      <w:proofErr w:type="gramStart"/>
      <w:r w:rsidRPr="00200F7A">
        <w:rPr>
          <w:rFonts w:ascii="Times New Roman" w:eastAsia="Times New Roman" w:hAnsi="Symbol" w:cs="Times New Roman"/>
          <w:sz w:val="28"/>
          <w:szCs w:val="28"/>
          <w:lang w:eastAsia="en-IN"/>
        </w:rPr>
        <w:t></w:t>
      </w:r>
      <w:r w:rsidRPr="00200F7A">
        <w:rPr>
          <w:rFonts w:ascii="Times New Roman" w:eastAsia="Times New Roman" w:hAnsi="Times New Roman" w:cs="Times New Roman"/>
          <w:sz w:val="28"/>
          <w:szCs w:val="28"/>
          <w:lang w:eastAsia="en-IN"/>
        </w:rPr>
        <w:t xml:space="preserve">  </w:t>
      </w:r>
      <w:r w:rsidRPr="00200F7A">
        <w:rPr>
          <w:rFonts w:ascii="Times New Roman" w:eastAsia="Times New Roman" w:hAnsi="Times New Roman" w:cs="Times New Roman"/>
          <w:b/>
          <w:bCs/>
          <w:sz w:val="28"/>
          <w:szCs w:val="28"/>
          <w:lang w:eastAsia="en-IN"/>
        </w:rPr>
        <w:t>Domperidone</w:t>
      </w:r>
      <w:proofErr w:type="gramEnd"/>
      <w:r w:rsidRPr="00200F7A">
        <w:rPr>
          <w:rFonts w:ascii="Times New Roman" w:eastAsia="Times New Roman" w:hAnsi="Times New Roman" w:cs="Times New Roman"/>
          <w:b/>
          <w:bCs/>
          <w:sz w:val="28"/>
          <w:szCs w:val="28"/>
          <w:lang w:eastAsia="en-IN"/>
        </w:rPr>
        <w:t xml:space="preserve"> (30mg)</w:t>
      </w:r>
      <w:r w:rsidRPr="00200F7A">
        <w:rPr>
          <w:rFonts w:ascii="Times New Roman" w:eastAsia="Times New Roman" w:hAnsi="Times New Roman" w:cs="Times New Roman"/>
          <w:sz w:val="28"/>
          <w:szCs w:val="28"/>
          <w:lang w:eastAsia="en-IN"/>
        </w:rPr>
        <w:t>: Second most used, around 5,000 instances.</w:t>
      </w:r>
    </w:p>
    <w:p w14:paraId="6952522B" w14:textId="77777777" w:rsidR="00200F7A" w:rsidRPr="00742389" w:rsidRDefault="00200F7A" w:rsidP="00200F7A">
      <w:pPr>
        <w:spacing w:after="0" w:line="240" w:lineRule="auto"/>
        <w:rPr>
          <w:rFonts w:ascii="Times New Roman" w:eastAsia="Times New Roman" w:hAnsi="Times New Roman" w:cs="Times New Roman"/>
          <w:sz w:val="28"/>
          <w:szCs w:val="28"/>
          <w:lang w:eastAsia="en-IN"/>
        </w:rPr>
      </w:pPr>
    </w:p>
    <w:p w14:paraId="23717A45" w14:textId="162728CB" w:rsidR="00200F7A" w:rsidRPr="00742389" w:rsidRDefault="00200F7A" w:rsidP="00200F7A">
      <w:pPr>
        <w:spacing w:after="0" w:line="240" w:lineRule="auto"/>
        <w:rPr>
          <w:rFonts w:ascii="Times New Roman" w:eastAsia="Times New Roman" w:hAnsi="Times New Roman" w:cs="Times New Roman"/>
          <w:sz w:val="28"/>
          <w:szCs w:val="28"/>
          <w:lang w:eastAsia="en-IN"/>
        </w:rPr>
      </w:pPr>
      <w:proofErr w:type="gramStart"/>
      <w:r w:rsidRPr="00200F7A">
        <w:rPr>
          <w:rFonts w:ascii="Times New Roman" w:eastAsia="Times New Roman" w:hAnsi="Symbol" w:cs="Times New Roman"/>
          <w:sz w:val="28"/>
          <w:szCs w:val="28"/>
          <w:lang w:eastAsia="en-IN"/>
        </w:rPr>
        <w:t></w:t>
      </w:r>
      <w:r w:rsidRPr="00200F7A">
        <w:rPr>
          <w:rFonts w:ascii="Times New Roman" w:eastAsia="Times New Roman" w:hAnsi="Times New Roman" w:cs="Times New Roman"/>
          <w:sz w:val="28"/>
          <w:szCs w:val="28"/>
          <w:lang w:eastAsia="en-IN"/>
        </w:rPr>
        <w:t xml:space="preserve">  </w:t>
      </w:r>
      <w:r w:rsidRPr="00200F7A">
        <w:rPr>
          <w:rFonts w:ascii="Times New Roman" w:eastAsia="Times New Roman" w:hAnsi="Times New Roman" w:cs="Times New Roman"/>
          <w:b/>
          <w:bCs/>
          <w:sz w:val="28"/>
          <w:szCs w:val="28"/>
          <w:lang w:eastAsia="en-IN"/>
        </w:rPr>
        <w:t>Cefixime</w:t>
      </w:r>
      <w:proofErr w:type="gramEnd"/>
      <w:r w:rsidRPr="00200F7A">
        <w:rPr>
          <w:rFonts w:ascii="Times New Roman" w:eastAsia="Times New Roman" w:hAnsi="Times New Roman" w:cs="Times New Roman"/>
          <w:b/>
          <w:bCs/>
          <w:sz w:val="28"/>
          <w:szCs w:val="28"/>
          <w:lang w:eastAsia="en-IN"/>
        </w:rPr>
        <w:t xml:space="preserve"> (200mg)</w:t>
      </w:r>
      <w:r w:rsidRPr="00200F7A">
        <w:rPr>
          <w:rFonts w:ascii="Times New Roman" w:eastAsia="Times New Roman" w:hAnsi="Times New Roman" w:cs="Times New Roman"/>
          <w:sz w:val="28"/>
          <w:szCs w:val="28"/>
          <w:lang w:eastAsia="en-IN"/>
        </w:rPr>
        <w:t>: Around 3,500 instances.</w:t>
      </w:r>
    </w:p>
    <w:p w14:paraId="7754C02B" w14:textId="77777777" w:rsidR="00200F7A" w:rsidRPr="00200F7A" w:rsidRDefault="00200F7A" w:rsidP="00200F7A">
      <w:pPr>
        <w:spacing w:after="0" w:line="240" w:lineRule="auto"/>
        <w:rPr>
          <w:rFonts w:ascii="Times New Roman" w:eastAsia="Times New Roman" w:hAnsi="Times New Roman" w:cs="Times New Roman"/>
          <w:sz w:val="28"/>
          <w:szCs w:val="28"/>
          <w:lang w:eastAsia="en-IN"/>
        </w:rPr>
      </w:pPr>
    </w:p>
    <w:p w14:paraId="3B0F1651" w14:textId="27B5E632" w:rsidR="00200F7A" w:rsidRPr="00742389" w:rsidRDefault="00200F7A" w:rsidP="00200F7A">
      <w:pPr>
        <w:spacing w:after="0" w:line="240" w:lineRule="auto"/>
        <w:rPr>
          <w:rFonts w:ascii="Times New Roman" w:eastAsia="Times New Roman" w:hAnsi="Times New Roman" w:cs="Times New Roman"/>
          <w:sz w:val="28"/>
          <w:szCs w:val="28"/>
          <w:lang w:eastAsia="en-IN"/>
        </w:rPr>
      </w:pPr>
      <w:proofErr w:type="gramStart"/>
      <w:r w:rsidRPr="00742389">
        <w:rPr>
          <w:rFonts w:ascii="Times New Roman" w:eastAsia="Times New Roman" w:hAnsi="Symbol" w:cs="Times New Roman"/>
          <w:sz w:val="28"/>
          <w:szCs w:val="28"/>
          <w:lang w:eastAsia="en-IN"/>
        </w:rPr>
        <w:t></w:t>
      </w:r>
      <w:r w:rsidRPr="00742389">
        <w:rPr>
          <w:rFonts w:ascii="Times New Roman" w:eastAsia="Times New Roman" w:hAnsi="Times New Roman" w:cs="Times New Roman"/>
          <w:sz w:val="28"/>
          <w:szCs w:val="28"/>
          <w:lang w:eastAsia="en-IN"/>
        </w:rPr>
        <w:t xml:space="preserve">  </w:t>
      </w:r>
      <w:r w:rsidRPr="00742389">
        <w:rPr>
          <w:rFonts w:ascii="Times New Roman" w:eastAsia="Times New Roman" w:hAnsi="Times New Roman" w:cs="Times New Roman"/>
          <w:b/>
          <w:bCs/>
          <w:sz w:val="28"/>
          <w:szCs w:val="28"/>
          <w:lang w:eastAsia="en-IN"/>
        </w:rPr>
        <w:t>Diclofenac</w:t>
      </w:r>
      <w:proofErr w:type="gramEnd"/>
      <w:r w:rsidRPr="00742389">
        <w:rPr>
          <w:rFonts w:ascii="Times New Roman" w:eastAsia="Times New Roman" w:hAnsi="Times New Roman" w:cs="Times New Roman"/>
          <w:b/>
          <w:bCs/>
          <w:sz w:val="28"/>
          <w:szCs w:val="28"/>
          <w:lang w:eastAsia="en-IN"/>
        </w:rPr>
        <w:t xml:space="preserve"> (50mg)</w:t>
      </w:r>
      <w:r w:rsidRPr="00742389">
        <w:rPr>
          <w:rFonts w:ascii="Times New Roman" w:eastAsia="Times New Roman" w:hAnsi="Times New Roman" w:cs="Times New Roman"/>
          <w:sz w:val="28"/>
          <w:szCs w:val="28"/>
          <w:lang w:eastAsia="en-IN"/>
        </w:rPr>
        <w:t xml:space="preserve"> and </w:t>
      </w:r>
      <w:r w:rsidRPr="00742389">
        <w:rPr>
          <w:rFonts w:ascii="Times New Roman" w:eastAsia="Times New Roman" w:hAnsi="Times New Roman" w:cs="Times New Roman"/>
          <w:b/>
          <w:bCs/>
          <w:sz w:val="28"/>
          <w:szCs w:val="28"/>
          <w:lang w:eastAsia="en-IN"/>
        </w:rPr>
        <w:t>Domperidone (10mg)</w:t>
      </w:r>
      <w:r w:rsidRPr="00742389">
        <w:rPr>
          <w:rFonts w:ascii="Times New Roman" w:eastAsia="Times New Roman" w:hAnsi="Times New Roman" w:cs="Times New Roman"/>
          <w:sz w:val="28"/>
          <w:szCs w:val="28"/>
          <w:lang w:eastAsia="en-IN"/>
        </w:rPr>
        <w:t>: Both used approximately 3,000 times each..</w:t>
      </w:r>
    </w:p>
    <w:p w14:paraId="084CCFC1" w14:textId="05CACC73" w:rsidR="00200F7A" w:rsidRDefault="00200F7A" w:rsidP="00200F7A">
      <w:pPr>
        <w:spacing w:after="0" w:line="240" w:lineRule="auto"/>
        <w:rPr>
          <w:rFonts w:ascii="Times New Roman" w:eastAsia="Times New Roman" w:hAnsi="Times New Roman" w:cs="Times New Roman"/>
          <w:sz w:val="24"/>
          <w:szCs w:val="24"/>
          <w:lang w:eastAsia="en-IN"/>
        </w:rPr>
      </w:pPr>
    </w:p>
    <w:p w14:paraId="50120722" w14:textId="77777777" w:rsidR="00200F7A" w:rsidRPr="00200F7A" w:rsidRDefault="00200F7A" w:rsidP="00200F7A">
      <w:pPr>
        <w:spacing w:after="0" w:line="240" w:lineRule="auto"/>
        <w:rPr>
          <w:rFonts w:ascii="Times New Roman" w:eastAsia="Times New Roman" w:hAnsi="Times New Roman" w:cs="Times New Roman"/>
          <w:sz w:val="24"/>
          <w:szCs w:val="24"/>
          <w:lang w:eastAsia="en-IN"/>
        </w:rPr>
      </w:pPr>
    </w:p>
    <w:p w14:paraId="12486E7A" w14:textId="14DB31B2" w:rsidR="00200F7A" w:rsidRPr="00200F7A" w:rsidRDefault="00200F7A" w:rsidP="00200F7A">
      <w:pPr>
        <w:pStyle w:val="ListParagraph"/>
        <w:numPr>
          <w:ilvl w:val="0"/>
          <w:numId w:val="34"/>
        </w:numPr>
        <w:tabs>
          <w:tab w:val="left" w:pos="1736"/>
        </w:tabs>
        <w:spacing w:before="100" w:beforeAutospacing="1" w:after="100" w:afterAutospacing="1" w:line="240" w:lineRule="auto"/>
        <w:outlineLvl w:val="2"/>
        <w:rPr>
          <w:b/>
          <w:bCs/>
          <w:color w:val="2F5496" w:themeColor="accent1" w:themeShade="BF"/>
          <w:sz w:val="40"/>
          <w:szCs w:val="40"/>
          <w:u w:val="single"/>
        </w:rPr>
      </w:pPr>
      <w:r w:rsidRPr="00200F7A">
        <w:rPr>
          <w:b/>
          <w:bCs/>
          <w:noProof/>
          <w:color w:val="2F5496" w:themeColor="accent1" w:themeShade="BF"/>
          <w:sz w:val="40"/>
          <w:szCs w:val="40"/>
          <w:u w:val="single"/>
          <w:lang w:val="en-US"/>
        </w:rPr>
        <w:t>'Top 5 Most Used Short Composition</w:t>
      </w:r>
      <w:r w:rsidRPr="00200F7A">
        <w:rPr>
          <w:b/>
          <w:bCs/>
          <w:noProof/>
          <w:color w:val="2F5496" w:themeColor="accent1" w:themeShade="BF"/>
          <w:sz w:val="40"/>
          <w:szCs w:val="40"/>
          <w:u w:val="single"/>
          <w:lang w:val="en-US"/>
        </w:rPr>
        <w:t>2</w:t>
      </w:r>
    </w:p>
    <w:p w14:paraId="380E4485" w14:textId="0AC75803" w:rsidR="00200F7A" w:rsidRDefault="00200F7A" w:rsidP="00200F7A">
      <w:pPr>
        <w:tabs>
          <w:tab w:val="left" w:pos="1736"/>
        </w:tabs>
        <w:spacing w:before="100" w:beforeAutospacing="1" w:after="100" w:afterAutospacing="1" w:line="240" w:lineRule="auto"/>
        <w:outlineLvl w:val="2"/>
        <w:rPr>
          <w:noProof/>
        </w:rPr>
      </w:pPr>
      <w:r>
        <w:rPr>
          <w:noProof/>
        </w:rPr>
        <w:lastRenderedPageBreak/>
        <w:drawing>
          <wp:inline distT="0" distB="0" distL="0" distR="0" wp14:anchorId="01E5CAF5" wp14:editId="105C51DD">
            <wp:extent cx="3837305" cy="5020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5020945"/>
                    </a:xfrm>
                    <a:prstGeom prst="rect">
                      <a:avLst/>
                    </a:prstGeom>
                    <a:noFill/>
                    <a:ln>
                      <a:noFill/>
                    </a:ln>
                  </pic:spPr>
                </pic:pic>
              </a:graphicData>
            </a:graphic>
          </wp:inline>
        </w:drawing>
      </w:r>
    </w:p>
    <w:p w14:paraId="1C88228B" w14:textId="7391A221" w:rsidR="00200F7A" w:rsidRDefault="00200F7A" w:rsidP="00200F7A">
      <w:pPr>
        <w:rPr>
          <w:noProof/>
        </w:rPr>
      </w:pPr>
    </w:p>
    <w:p w14:paraId="38216073" w14:textId="669155B3" w:rsidR="00200F7A" w:rsidRDefault="00200F7A" w:rsidP="00200F7A">
      <w:pPr>
        <w:pStyle w:val="ListParagraph"/>
        <w:tabs>
          <w:tab w:val="left" w:pos="1736"/>
        </w:tabs>
        <w:spacing w:before="100" w:beforeAutospacing="1" w:after="100" w:afterAutospacing="1" w:line="240" w:lineRule="auto"/>
        <w:ind w:left="360"/>
        <w:outlineLvl w:val="2"/>
        <w:rPr>
          <w:b/>
          <w:bCs/>
          <w:color w:val="404040" w:themeColor="text1" w:themeTint="BF"/>
          <w:sz w:val="36"/>
          <w:szCs w:val="36"/>
          <w:u w:val="single"/>
        </w:rPr>
      </w:pPr>
      <w:r w:rsidRPr="00764B32">
        <w:rPr>
          <w:b/>
          <w:bCs/>
          <w:color w:val="404040" w:themeColor="text1" w:themeTint="BF"/>
          <w:sz w:val="36"/>
          <w:szCs w:val="36"/>
          <w:u w:val="single"/>
        </w:rPr>
        <w:t>Key finding:</w:t>
      </w:r>
    </w:p>
    <w:p w14:paraId="70919CC6" w14:textId="1D385596" w:rsidR="00742389" w:rsidRDefault="00742389" w:rsidP="00200F7A">
      <w:pPr>
        <w:pStyle w:val="ListParagraph"/>
        <w:tabs>
          <w:tab w:val="left" w:pos="1736"/>
        </w:tabs>
        <w:spacing w:before="100" w:beforeAutospacing="1" w:after="100" w:afterAutospacing="1" w:line="240" w:lineRule="auto"/>
        <w:ind w:left="360"/>
        <w:outlineLvl w:val="2"/>
        <w:rPr>
          <w:b/>
          <w:bCs/>
          <w:color w:val="404040" w:themeColor="text1" w:themeTint="BF"/>
          <w:sz w:val="36"/>
          <w:szCs w:val="36"/>
          <w:u w:val="single"/>
        </w:rPr>
      </w:pPr>
    </w:p>
    <w:p w14:paraId="22071F9A" w14:textId="7F0FE2D6" w:rsidR="00742389" w:rsidRPr="00742389" w:rsidRDefault="00742389" w:rsidP="00742389">
      <w:pPr>
        <w:spacing w:after="0" w:line="240" w:lineRule="auto"/>
        <w:rPr>
          <w:rFonts w:ascii="Times New Roman" w:eastAsia="Times New Roman" w:hAnsi="Times New Roman" w:cs="Times New Roman"/>
          <w:sz w:val="28"/>
          <w:szCs w:val="28"/>
          <w:lang w:eastAsia="en-IN"/>
        </w:rPr>
      </w:pPr>
      <w:proofErr w:type="gramStart"/>
      <w:r w:rsidRPr="00742389">
        <w:rPr>
          <w:rFonts w:ascii="Times New Roman" w:eastAsia="Times New Roman" w:hAnsi="Symbol" w:cs="Times New Roman"/>
          <w:sz w:val="24"/>
          <w:szCs w:val="24"/>
          <w:lang w:eastAsia="en-IN"/>
        </w:rPr>
        <w:t></w:t>
      </w:r>
      <w:r w:rsidRPr="00742389">
        <w:rPr>
          <w:rFonts w:ascii="Times New Roman" w:eastAsia="Times New Roman" w:hAnsi="Times New Roman" w:cs="Times New Roman"/>
          <w:sz w:val="24"/>
          <w:szCs w:val="24"/>
          <w:lang w:eastAsia="en-IN"/>
        </w:rPr>
        <w:t xml:space="preserve">  </w:t>
      </w:r>
      <w:r w:rsidRPr="00742389">
        <w:rPr>
          <w:rFonts w:ascii="Times New Roman" w:eastAsia="Times New Roman" w:hAnsi="Times New Roman" w:cs="Times New Roman"/>
          <w:b/>
          <w:bCs/>
          <w:sz w:val="28"/>
          <w:szCs w:val="28"/>
          <w:lang w:eastAsia="en-IN"/>
        </w:rPr>
        <w:t>Rabeprazole</w:t>
      </w:r>
      <w:proofErr w:type="gramEnd"/>
      <w:r w:rsidRPr="00742389">
        <w:rPr>
          <w:rFonts w:ascii="Times New Roman" w:eastAsia="Times New Roman" w:hAnsi="Times New Roman" w:cs="Times New Roman"/>
          <w:b/>
          <w:bCs/>
          <w:sz w:val="28"/>
          <w:szCs w:val="28"/>
          <w:lang w:eastAsia="en-IN"/>
        </w:rPr>
        <w:t xml:space="preserve"> (20mg)</w:t>
      </w:r>
      <w:r w:rsidRPr="00742389">
        <w:rPr>
          <w:rFonts w:ascii="Times New Roman" w:eastAsia="Times New Roman" w:hAnsi="Times New Roman" w:cs="Times New Roman"/>
          <w:sz w:val="28"/>
          <w:szCs w:val="28"/>
          <w:lang w:eastAsia="en-IN"/>
        </w:rPr>
        <w:t>: Most commonly used in this category, with about 4,500 instances.</w:t>
      </w:r>
    </w:p>
    <w:p w14:paraId="1F7E1D69" w14:textId="77777777" w:rsidR="00742389" w:rsidRPr="00742389" w:rsidRDefault="00742389" w:rsidP="00742389">
      <w:pPr>
        <w:spacing w:after="0" w:line="240" w:lineRule="auto"/>
        <w:rPr>
          <w:rFonts w:ascii="Times New Roman" w:eastAsia="Times New Roman" w:hAnsi="Times New Roman" w:cs="Times New Roman"/>
          <w:sz w:val="28"/>
          <w:szCs w:val="28"/>
          <w:lang w:eastAsia="en-IN"/>
        </w:rPr>
      </w:pPr>
    </w:p>
    <w:p w14:paraId="06541763" w14:textId="77777777" w:rsidR="00742389" w:rsidRPr="00742389" w:rsidRDefault="00742389" w:rsidP="00742389">
      <w:pPr>
        <w:spacing w:after="0" w:line="240" w:lineRule="auto"/>
        <w:rPr>
          <w:rFonts w:ascii="Times New Roman" w:eastAsia="Times New Roman" w:hAnsi="Times New Roman" w:cs="Times New Roman"/>
          <w:sz w:val="28"/>
          <w:szCs w:val="28"/>
          <w:lang w:eastAsia="en-IN"/>
        </w:rPr>
      </w:pPr>
      <w:proofErr w:type="gramStart"/>
      <w:r w:rsidRPr="00742389">
        <w:rPr>
          <w:rFonts w:ascii="Times New Roman" w:eastAsia="Times New Roman" w:hAnsi="Symbol" w:cs="Times New Roman"/>
          <w:sz w:val="28"/>
          <w:szCs w:val="28"/>
          <w:lang w:eastAsia="en-IN"/>
        </w:rPr>
        <w:t></w:t>
      </w:r>
      <w:r w:rsidRPr="00742389">
        <w:rPr>
          <w:rFonts w:ascii="Times New Roman" w:eastAsia="Times New Roman" w:hAnsi="Times New Roman" w:cs="Times New Roman"/>
          <w:sz w:val="28"/>
          <w:szCs w:val="28"/>
          <w:lang w:eastAsia="en-IN"/>
        </w:rPr>
        <w:t xml:space="preserve">  </w:t>
      </w:r>
      <w:r w:rsidRPr="00742389">
        <w:rPr>
          <w:rFonts w:ascii="Times New Roman" w:eastAsia="Times New Roman" w:hAnsi="Times New Roman" w:cs="Times New Roman"/>
          <w:b/>
          <w:bCs/>
          <w:sz w:val="28"/>
          <w:szCs w:val="28"/>
          <w:lang w:eastAsia="en-IN"/>
        </w:rPr>
        <w:t>Paracetamol</w:t>
      </w:r>
      <w:proofErr w:type="gramEnd"/>
      <w:r w:rsidRPr="00742389">
        <w:rPr>
          <w:rFonts w:ascii="Times New Roman" w:eastAsia="Times New Roman" w:hAnsi="Times New Roman" w:cs="Times New Roman"/>
          <w:b/>
          <w:bCs/>
          <w:sz w:val="28"/>
          <w:szCs w:val="28"/>
          <w:lang w:eastAsia="en-IN"/>
        </w:rPr>
        <w:t xml:space="preserve"> (325mg)</w:t>
      </w:r>
      <w:r w:rsidRPr="00742389">
        <w:rPr>
          <w:rFonts w:ascii="Times New Roman" w:eastAsia="Times New Roman" w:hAnsi="Times New Roman" w:cs="Times New Roman"/>
          <w:sz w:val="28"/>
          <w:szCs w:val="28"/>
          <w:lang w:eastAsia="en-IN"/>
        </w:rPr>
        <w:t xml:space="preserve"> and </w:t>
      </w:r>
      <w:r w:rsidRPr="00742389">
        <w:rPr>
          <w:rFonts w:ascii="Times New Roman" w:eastAsia="Times New Roman" w:hAnsi="Times New Roman" w:cs="Times New Roman"/>
          <w:b/>
          <w:bCs/>
          <w:sz w:val="28"/>
          <w:szCs w:val="28"/>
          <w:lang w:eastAsia="en-IN"/>
        </w:rPr>
        <w:t>Paracetamol (325mg)</w:t>
      </w:r>
      <w:r w:rsidRPr="00742389">
        <w:rPr>
          <w:rFonts w:ascii="Times New Roman" w:eastAsia="Times New Roman" w:hAnsi="Times New Roman" w:cs="Times New Roman"/>
          <w:sz w:val="28"/>
          <w:szCs w:val="28"/>
          <w:lang w:eastAsia="en-IN"/>
        </w:rPr>
        <w:t>: Both close to 4,000 instances.</w:t>
      </w:r>
    </w:p>
    <w:p w14:paraId="2629A929" w14:textId="6311EC88" w:rsidR="00742389" w:rsidRPr="00742389" w:rsidRDefault="00742389" w:rsidP="00742389">
      <w:pPr>
        <w:tabs>
          <w:tab w:val="left" w:pos="1736"/>
        </w:tabs>
        <w:spacing w:before="100" w:beforeAutospacing="1" w:after="100" w:afterAutospacing="1" w:line="240" w:lineRule="auto"/>
        <w:outlineLvl w:val="2"/>
        <w:rPr>
          <w:b/>
          <w:bCs/>
          <w:color w:val="404040" w:themeColor="text1" w:themeTint="BF"/>
          <w:sz w:val="28"/>
          <w:szCs w:val="28"/>
          <w:u w:val="single"/>
        </w:rPr>
      </w:pPr>
      <w:proofErr w:type="gramStart"/>
      <w:r w:rsidRPr="00742389">
        <w:rPr>
          <w:rFonts w:ascii="Times New Roman" w:eastAsia="Times New Roman" w:hAnsi="Symbol" w:cs="Times New Roman"/>
          <w:sz w:val="28"/>
          <w:szCs w:val="28"/>
          <w:lang w:eastAsia="en-IN"/>
        </w:rPr>
        <w:t></w:t>
      </w:r>
      <w:r w:rsidRPr="00742389">
        <w:rPr>
          <w:rFonts w:ascii="Times New Roman" w:eastAsia="Times New Roman" w:hAnsi="Times New Roman" w:cs="Times New Roman"/>
          <w:sz w:val="28"/>
          <w:szCs w:val="28"/>
          <w:lang w:eastAsia="en-IN"/>
        </w:rPr>
        <w:t xml:space="preserve">  </w:t>
      </w:r>
      <w:r w:rsidRPr="00742389">
        <w:rPr>
          <w:rFonts w:ascii="Times New Roman" w:eastAsia="Times New Roman" w:hAnsi="Times New Roman" w:cs="Times New Roman"/>
          <w:b/>
          <w:bCs/>
          <w:sz w:val="28"/>
          <w:szCs w:val="28"/>
          <w:lang w:eastAsia="en-IN"/>
        </w:rPr>
        <w:t>Pantoprazole</w:t>
      </w:r>
      <w:proofErr w:type="gramEnd"/>
      <w:r w:rsidRPr="00742389">
        <w:rPr>
          <w:rFonts w:ascii="Times New Roman" w:eastAsia="Times New Roman" w:hAnsi="Times New Roman" w:cs="Times New Roman"/>
          <w:b/>
          <w:bCs/>
          <w:sz w:val="28"/>
          <w:szCs w:val="28"/>
          <w:lang w:eastAsia="en-IN"/>
        </w:rPr>
        <w:t xml:space="preserve"> (40mg)</w:t>
      </w:r>
      <w:r w:rsidRPr="00742389">
        <w:rPr>
          <w:rFonts w:ascii="Times New Roman" w:eastAsia="Times New Roman" w:hAnsi="Times New Roman" w:cs="Times New Roman"/>
          <w:sz w:val="28"/>
          <w:szCs w:val="28"/>
          <w:lang w:eastAsia="en-IN"/>
        </w:rPr>
        <w:t xml:space="preserve"> and </w:t>
      </w:r>
      <w:r w:rsidRPr="00742389">
        <w:rPr>
          <w:rFonts w:ascii="Times New Roman" w:eastAsia="Times New Roman" w:hAnsi="Times New Roman" w:cs="Times New Roman"/>
          <w:b/>
          <w:bCs/>
          <w:sz w:val="28"/>
          <w:szCs w:val="28"/>
          <w:lang w:eastAsia="en-IN"/>
        </w:rPr>
        <w:t>Metformin (500mg)</w:t>
      </w:r>
      <w:r w:rsidRPr="00742389">
        <w:rPr>
          <w:rFonts w:ascii="Times New Roman" w:eastAsia="Times New Roman" w:hAnsi="Times New Roman" w:cs="Times New Roman"/>
          <w:sz w:val="28"/>
          <w:szCs w:val="28"/>
          <w:lang w:eastAsia="en-IN"/>
        </w:rPr>
        <w:t>: Used around 3,000 times</w:t>
      </w:r>
    </w:p>
    <w:p w14:paraId="15382680" w14:textId="77777777" w:rsidR="00742389" w:rsidRPr="00764B32" w:rsidRDefault="00742389" w:rsidP="00200F7A">
      <w:pPr>
        <w:pStyle w:val="ListParagraph"/>
        <w:tabs>
          <w:tab w:val="left" w:pos="1736"/>
        </w:tabs>
        <w:spacing w:before="100" w:beforeAutospacing="1" w:after="100" w:afterAutospacing="1" w:line="240" w:lineRule="auto"/>
        <w:ind w:left="360"/>
        <w:outlineLvl w:val="2"/>
        <w:rPr>
          <w:b/>
          <w:bCs/>
          <w:color w:val="404040" w:themeColor="text1" w:themeTint="BF"/>
          <w:sz w:val="36"/>
          <w:szCs w:val="36"/>
          <w:u w:val="single"/>
        </w:rPr>
      </w:pPr>
    </w:p>
    <w:p w14:paraId="1025DE08" w14:textId="314EBA6F" w:rsidR="00742389" w:rsidRPr="00742389" w:rsidRDefault="00742389" w:rsidP="00742389">
      <w:pPr>
        <w:pStyle w:val="ListParagraph"/>
        <w:numPr>
          <w:ilvl w:val="0"/>
          <w:numId w:val="37"/>
        </w:numPr>
        <w:spacing w:after="0" w:line="240" w:lineRule="auto"/>
        <w:rPr>
          <w:rFonts w:ascii="Times New Roman" w:eastAsia="Times New Roman" w:hAnsi="Times New Roman" w:cs="Times New Roman"/>
          <w:sz w:val="28"/>
          <w:szCs w:val="28"/>
          <w:lang w:eastAsia="en-IN"/>
        </w:rPr>
      </w:pPr>
      <w:proofErr w:type="spellStart"/>
      <w:r w:rsidRPr="00742389">
        <w:rPr>
          <w:rFonts w:ascii="Times New Roman" w:eastAsia="Times New Roman" w:hAnsi="Times New Roman" w:cs="Times New Roman"/>
          <w:b/>
          <w:bCs/>
          <w:sz w:val="28"/>
          <w:szCs w:val="28"/>
          <w:lang w:eastAsia="en-IN"/>
        </w:rPr>
        <w:t>Aceclofenac</w:t>
      </w:r>
      <w:proofErr w:type="spellEnd"/>
      <w:r w:rsidRPr="00742389">
        <w:rPr>
          <w:rFonts w:ascii="Times New Roman" w:eastAsia="Times New Roman" w:hAnsi="Times New Roman" w:cs="Times New Roman"/>
          <w:b/>
          <w:bCs/>
          <w:sz w:val="28"/>
          <w:szCs w:val="28"/>
          <w:lang w:eastAsia="en-IN"/>
        </w:rPr>
        <w:t xml:space="preserve"> (100mg)</w:t>
      </w:r>
      <w:r w:rsidRPr="00742389">
        <w:rPr>
          <w:rFonts w:ascii="Times New Roman" w:eastAsia="Times New Roman" w:hAnsi="Times New Roman" w:cs="Times New Roman"/>
          <w:sz w:val="28"/>
          <w:szCs w:val="28"/>
          <w:lang w:eastAsia="en-IN"/>
        </w:rPr>
        <w:t xml:space="preserve"> in Short Composition1 and </w:t>
      </w:r>
      <w:r w:rsidRPr="00742389">
        <w:rPr>
          <w:rFonts w:ascii="Times New Roman" w:eastAsia="Times New Roman" w:hAnsi="Times New Roman" w:cs="Times New Roman"/>
          <w:b/>
          <w:bCs/>
          <w:sz w:val="28"/>
          <w:szCs w:val="28"/>
          <w:lang w:eastAsia="en-IN"/>
        </w:rPr>
        <w:t>Rabeprazole (20mg)</w:t>
      </w:r>
      <w:r w:rsidRPr="00742389">
        <w:rPr>
          <w:rFonts w:ascii="Times New Roman" w:eastAsia="Times New Roman" w:hAnsi="Times New Roman" w:cs="Times New Roman"/>
          <w:sz w:val="28"/>
          <w:szCs w:val="28"/>
          <w:lang w:eastAsia="en-IN"/>
        </w:rPr>
        <w:t xml:space="preserve"> in Short Composition2 are the most frequently used compositions in their respective categories.</w:t>
      </w:r>
    </w:p>
    <w:p w14:paraId="0A73FCDF" w14:textId="77777777" w:rsidR="00742389" w:rsidRPr="00742389" w:rsidRDefault="00742389" w:rsidP="00742389">
      <w:pPr>
        <w:spacing w:after="0" w:line="240" w:lineRule="auto"/>
        <w:rPr>
          <w:rFonts w:ascii="Times New Roman" w:eastAsia="Times New Roman" w:hAnsi="Times New Roman" w:cs="Times New Roman"/>
          <w:sz w:val="28"/>
          <w:szCs w:val="28"/>
          <w:lang w:eastAsia="en-IN"/>
        </w:rPr>
      </w:pPr>
    </w:p>
    <w:p w14:paraId="3505BC9B" w14:textId="4125E5F9" w:rsidR="00200F7A" w:rsidRPr="00742389" w:rsidRDefault="00742389" w:rsidP="00742389">
      <w:pPr>
        <w:pStyle w:val="ListParagraph"/>
        <w:numPr>
          <w:ilvl w:val="0"/>
          <w:numId w:val="37"/>
        </w:numPr>
        <w:rPr>
          <w:sz w:val="28"/>
          <w:szCs w:val="28"/>
        </w:rPr>
      </w:pPr>
      <w:r w:rsidRPr="00742389">
        <w:rPr>
          <w:rFonts w:ascii="Times New Roman" w:eastAsia="Times New Roman" w:hAnsi="Times New Roman" w:cs="Times New Roman"/>
          <w:sz w:val="28"/>
          <w:szCs w:val="28"/>
          <w:lang w:eastAsia="en-IN"/>
        </w:rPr>
        <w:t>Domperidone and Paracetamol appear more than once with different dosages, indicating their wide usage across different strengths.</w:t>
      </w:r>
    </w:p>
    <w:p w14:paraId="6A25C6DE" w14:textId="77777777" w:rsidR="00742389" w:rsidRPr="00742389" w:rsidRDefault="00742389" w:rsidP="00742389">
      <w:pPr>
        <w:pStyle w:val="ListParagraph"/>
        <w:rPr>
          <w:sz w:val="28"/>
          <w:szCs w:val="28"/>
        </w:rPr>
      </w:pPr>
    </w:p>
    <w:p w14:paraId="1D47E76F" w14:textId="25C31030" w:rsidR="00742389" w:rsidRPr="00742389" w:rsidRDefault="00742389" w:rsidP="00742389">
      <w:pPr>
        <w:pStyle w:val="ListParagraph"/>
        <w:numPr>
          <w:ilvl w:val="0"/>
          <w:numId w:val="38"/>
        </w:numPr>
        <w:rPr>
          <w:color w:val="2F5496" w:themeColor="accent1" w:themeShade="BF"/>
          <w:sz w:val="40"/>
          <w:szCs w:val="40"/>
        </w:rPr>
      </w:pPr>
      <w:r w:rsidRPr="00742389">
        <w:rPr>
          <w:b/>
          <w:bCs/>
          <w:color w:val="2F5496" w:themeColor="accent1" w:themeShade="BF"/>
          <w:sz w:val="40"/>
          <w:szCs w:val="40"/>
          <w:u w:val="single"/>
          <w:lang w:val="en-US"/>
        </w:rPr>
        <w:t>CONCLUSION</w:t>
      </w:r>
      <w:r>
        <w:rPr>
          <w:b/>
          <w:bCs/>
          <w:color w:val="2F5496" w:themeColor="accent1" w:themeShade="BF"/>
          <w:sz w:val="40"/>
          <w:szCs w:val="40"/>
          <w:u w:val="single"/>
          <w:lang w:val="en-US"/>
        </w:rPr>
        <w:t>:</w:t>
      </w:r>
    </w:p>
    <w:p w14:paraId="14C26DEF" w14:textId="63355468" w:rsidR="00742389" w:rsidRPr="00742389" w:rsidRDefault="00742389" w:rsidP="00742389">
      <w:pPr>
        <w:numPr>
          <w:ilvl w:val="0"/>
          <w:numId w:val="39"/>
        </w:numPr>
        <w:rPr>
          <w:color w:val="000000" w:themeColor="text1"/>
          <w:sz w:val="28"/>
          <w:szCs w:val="28"/>
        </w:rPr>
      </w:pPr>
      <w:r w:rsidRPr="00742389">
        <w:rPr>
          <w:b/>
          <w:bCs/>
          <w:color w:val="000000" w:themeColor="text1"/>
          <w:sz w:val="28"/>
          <w:szCs w:val="28"/>
          <w:lang w:val="en-US"/>
        </w:rPr>
        <w:t>Price Distribution</w:t>
      </w:r>
      <w:r w:rsidRPr="00742389">
        <w:rPr>
          <w:color w:val="000000" w:themeColor="text1"/>
          <w:sz w:val="28"/>
          <w:szCs w:val="28"/>
          <w:lang w:val="en-US"/>
        </w:rPr>
        <w:t xml:space="preserve">: The majority of medicines fall within the higher price range (above ₹140), indicating </w:t>
      </w:r>
      <w:proofErr w:type="spellStart"/>
      <w:r w:rsidRPr="00742389">
        <w:rPr>
          <w:color w:val="000000" w:themeColor="text1"/>
          <w:sz w:val="28"/>
          <w:szCs w:val="28"/>
          <w:lang w:val="en-US"/>
        </w:rPr>
        <w:t>thatpremium</w:t>
      </w:r>
      <w:proofErr w:type="spellEnd"/>
      <w:r w:rsidRPr="00742389">
        <w:rPr>
          <w:color w:val="000000" w:themeColor="text1"/>
          <w:sz w:val="28"/>
          <w:szCs w:val="28"/>
          <w:lang w:val="en-US"/>
        </w:rPr>
        <w:t>-priced products dominate the dataset.</w:t>
      </w:r>
    </w:p>
    <w:p w14:paraId="5BC6C9BE" w14:textId="12BD64EB" w:rsidR="00742389" w:rsidRPr="00742389" w:rsidRDefault="00742389" w:rsidP="00742389">
      <w:pPr>
        <w:numPr>
          <w:ilvl w:val="0"/>
          <w:numId w:val="40"/>
        </w:numPr>
        <w:rPr>
          <w:color w:val="000000" w:themeColor="text1"/>
          <w:sz w:val="28"/>
          <w:szCs w:val="28"/>
        </w:rPr>
      </w:pPr>
      <w:r w:rsidRPr="00742389">
        <w:rPr>
          <w:b/>
          <w:bCs/>
          <w:color w:val="000000" w:themeColor="text1"/>
          <w:sz w:val="28"/>
          <w:szCs w:val="28"/>
          <w:lang w:val="en-US"/>
        </w:rPr>
        <w:t>Manufacturers</w:t>
      </w:r>
      <w:r w:rsidRPr="00742389">
        <w:rPr>
          <w:color w:val="000000" w:themeColor="text1"/>
          <w:sz w:val="28"/>
          <w:szCs w:val="28"/>
          <w:lang w:val="en-US"/>
        </w:rPr>
        <w:t xml:space="preserve">: Leading pharmaceutical companies like </w:t>
      </w:r>
      <w:r w:rsidRPr="00742389">
        <w:rPr>
          <w:b/>
          <w:bCs/>
          <w:color w:val="000000" w:themeColor="text1"/>
          <w:sz w:val="28"/>
          <w:szCs w:val="28"/>
          <w:lang w:val="en-US"/>
        </w:rPr>
        <w:t>Sun Pharma</w:t>
      </w:r>
      <w:r w:rsidRPr="00742389">
        <w:rPr>
          <w:color w:val="000000" w:themeColor="text1"/>
          <w:sz w:val="28"/>
          <w:szCs w:val="28"/>
          <w:lang w:val="en-US"/>
        </w:rPr>
        <w:t xml:space="preserve"> and </w:t>
      </w:r>
      <w:r w:rsidRPr="00742389">
        <w:rPr>
          <w:b/>
          <w:bCs/>
          <w:color w:val="000000" w:themeColor="text1"/>
          <w:sz w:val="28"/>
          <w:szCs w:val="28"/>
          <w:lang w:val="en-US"/>
        </w:rPr>
        <w:t>Cipla</w:t>
      </w:r>
      <w:r w:rsidRPr="00742389">
        <w:rPr>
          <w:color w:val="000000" w:themeColor="text1"/>
          <w:sz w:val="28"/>
          <w:szCs w:val="28"/>
          <w:lang w:val="en-US"/>
        </w:rPr>
        <w:t xml:space="preserve"> are major contributors, producing the highest number of medicines.</w:t>
      </w:r>
    </w:p>
    <w:p w14:paraId="678A3748" w14:textId="5F5A79BC" w:rsidR="00742389" w:rsidRPr="00742389" w:rsidRDefault="00742389" w:rsidP="00742389">
      <w:pPr>
        <w:numPr>
          <w:ilvl w:val="0"/>
          <w:numId w:val="41"/>
        </w:numPr>
        <w:rPr>
          <w:color w:val="000000" w:themeColor="text1"/>
          <w:sz w:val="28"/>
          <w:szCs w:val="28"/>
        </w:rPr>
      </w:pPr>
      <w:r w:rsidRPr="00742389">
        <w:rPr>
          <w:b/>
          <w:bCs/>
          <w:color w:val="000000" w:themeColor="text1"/>
          <w:sz w:val="28"/>
          <w:szCs w:val="28"/>
          <w:lang w:val="en-US"/>
        </w:rPr>
        <w:t>Discontinued Medicines</w:t>
      </w:r>
      <w:r w:rsidRPr="00742389">
        <w:rPr>
          <w:color w:val="000000" w:themeColor="text1"/>
          <w:sz w:val="28"/>
          <w:szCs w:val="28"/>
          <w:lang w:val="en-US"/>
        </w:rPr>
        <w:t xml:space="preserve">: There's a relatively small difference in price between discontinued and non-discontinued medicines, suggesting price may not be the sole factor in discontinuation decisions. </w:t>
      </w:r>
    </w:p>
    <w:p w14:paraId="4750B7C3" w14:textId="77777777" w:rsidR="00742389" w:rsidRPr="00742389" w:rsidRDefault="00742389" w:rsidP="00742389">
      <w:pPr>
        <w:rPr>
          <w:color w:val="2F5496" w:themeColor="accent1" w:themeShade="BF"/>
          <w:sz w:val="40"/>
          <w:szCs w:val="40"/>
        </w:rPr>
      </w:pPr>
    </w:p>
    <w:p w14:paraId="50E1B768" w14:textId="2ECE70EC" w:rsidR="00742389" w:rsidRPr="00CC7B7A" w:rsidRDefault="00742389" w:rsidP="00CC7B7A">
      <w:pPr>
        <w:pStyle w:val="ListParagraph"/>
        <w:numPr>
          <w:ilvl w:val="0"/>
          <w:numId w:val="42"/>
        </w:numPr>
        <w:rPr>
          <w:color w:val="2F5496" w:themeColor="accent1" w:themeShade="BF"/>
          <w:sz w:val="40"/>
          <w:szCs w:val="40"/>
        </w:rPr>
      </w:pPr>
      <w:r w:rsidRPr="00CC7B7A">
        <w:rPr>
          <w:b/>
          <w:bCs/>
          <w:color w:val="2F5496" w:themeColor="accent1" w:themeShade="BF"/>
          <w:sz w:val="40"/>
          <w:szCs w:val="40"/>
          <w:u w:val="single"/>
          <w:lang w:val="en-US"/>
        </w:rPr>
        <w:t>RECOMMENDATION</w:t>
      </w:r>
      <w:r w:rsidR="00CC7B7A">
        <w:rPr>
          <w:b/>
          <w:bCs/>
          <w:color w:val="2F5496" w:themeColor="accent1" w:themeShade="BF"/>
          <w:sz w:val="40"/>
          <w:szCs w:val="40"/>
          <w:u w:val="single"/>
          <w:lang w:val="en-US"/>
        </w:rPr>
        <w:t>:</w:t>
      </w:r>
    </w:p>
    <w:p w14:paraId="1DB0EFE9" w14:textId="5756062E" w:rsidR="00CC7B7A" w:rsidRPr="00CC7B7A" w:rsidRDefault="00CC7B7A" w:rsidP="00CC7B7A">
      <w:pPr>
        <w:pStyle w:val="ListParagraph"/>
        <w:numPr>
          <w:ilvl w:val="0"/>
          <w:numId w:val="45"/>
        </w:numPr>
        <w:rPr>
          <w:sz w:val="28"/>
          <w:szCs w:val="28"/>
        </w:rPr>
      </w:pPr>
      <w:r w:rsidRPr="00CC7B7A">
        <w:rPr>
          <w:b/>
          <w:bCs/>
          <w:sz w:val="28"/>
          <w:szCs w:val="28"/>
          <w:lang w:val="en-US"/>
        </w:rPr>
        <w:t>Introduce affordable options</w:t>
      </w:r>
      <w:r w:rsidRPr="00CC7B7A">
        <w:rPr>
          <w:sz w:val="28"/>
          <w:szCs w:val="28"/>
          <w:lang w:val="en-US"/>
        </w:rPr>
        <w:t xml:space="preserve"> to cater to price-sensitive customers.</w:t>
      </w:r>
    </w:p>
    <w:p w14:paraId="1A37F266" w14:textId="77777777" w:rsidR="00CC7B7A" w:rsidRPr="00CC7B7A" w:rsidRDefault="00CC7B7A" w:rsidP="00CC7B7A">
      <w:pPr>
        <w:rPr>
          <w:sz w:val="28"/>
          <w:szCs w:val="28"/>
        </w:rPr>
      </w:pPr>
    </w:p>
    <w:p w14:paraId="27F08979" w14:textId="034813C4" w:rsidR="00CC7B7A" w:rsidRPr="00CC7B7A" w:rsidRDefault="00CC7B7A" w:rsidP="00CC7B7A">
      <w:pPr>
        <w:pStyle w:val="ListParagraph"/>
        <w:numPr>
          <w:ilvl w:val="0"/>
          <w:numId w:val="45"/>
        </w:numPr>
        <w:rPr>
          <w:sz w:val="28"/>
          <w:szCs w:val="28"/>
        </w:rPr>
      </w:pPr>
      <w:r w:rsidRPr="00CC7B7A">
        <w:rPr>
          <w:b/>
          <w:bCs/>
          <w:sz w:val="28"/>
          <w:szCs w:val="28"/>
          <w:lang w:val="en-US"/>
        </w:rPr>
        <w:t>Analyze product discontinuation</w:t>
      </w:r>
      <w:r w:rsidRPr="00CC7B7A">
        <w:rPr>
          <w:sz w:val="28"/>
          <w:szCs w:val="28"/>
          <w:lang w:val="en-US"/>
        </w:rPr>
        <w:t xml:space="preserve"> to prevent with market leaders</w:t>
      </w:r>
      <w:r>
        <w:rPr>
          <w:sz w:val="28"/>
          <w:szCs w:val="28"/>
          <w:lang w:val="en-US"/>
        </w:rPr>
        <w:t>.</w:t>
      </w:r>
    </w:p>
    <w:p w14:paraId="1F86C850" w14:textId="77777777" w:rsidR="00CC7B7A" w:rsidRPr="00CC7B7A" w:rsidRDefault="00CC7B7A" w:rsidP="00CC7B7A">
      <w:pPr>
        <w:pStyle w:val="ListParagraph"/>
        <w:rPr>
          <w:sz w:val="28"/>
          <w:szCs w:val="28"/>
        </w:rPr>
      </w:pPr>
    </w:p>
    <w:p w14:paraId="036D9F59" w14:textId="77777777" w:rsidR="00CC7B7A" w:rsidRPr="00CC7B7A" w:rsidRDefault="00CC7B7A" w:rsidP="00CC7B7A">
      <w:pPr>
        <w:rPr>
          <w:sz w:val="28"/>
          <w:szCs w:val="28"/>
        </w:rPr>
      </w:pPr>
    </w:p>
    <w:p w14:paraId="0BDA18E0" w14:textId="2D690905" w:rsidR="00CC7B7A" w:rsidRPr="00CC7B7A" w:rsidRDefault="00CC7B7A" w:rsidP="00CC7B7A">
      <w:pPr>
        <w:pStyle w:val="ListParagraph"/>
        <w:numPr>
          <w:ilvl w:val="0"/>
          <w:numId w:val="45"/>
        </w:numPr>
        <w:rPr>
          <w:sz w:val="28"/>
          <w:szCs w:val="28"/>
        </w:rPr>
      </w:pPr>
      <w:r w:rsidRPr="00CC7B7A">
        <w:rPr>
          <w:b/>
          <w:bCs/>
          <w:sz w:val="28"/>
          <w:szCs w:val="28"/>
          <w:lang w:val="en-US"/>
        </w:rPr>
        <w:t>Smaller manufacturers</w:t>
      </w:r>
      <w:r w:rsidRPr="00CC7B7A">
        <w:rPr>
          <w:sz w:val="28"/>
          <w:szCs w:val="28"/>
          <w:lang w:val="en-US"/>
        </w:rPr>
        <w:t xml:space="preserve"> can focus on niche areas to compete with market leaders</w:t>
      </w:r>
      <w:r>
        <w:rPr>
          <w:sz w:val="28"/>
          <w:szCs w:val="28"/>
          <w:lang w:val="en-US"/>
        </w:rPr>
        <w:t>.</w:t>
      </w:r>
    </w:p>
    <w:p w14:paraId="318BBE4A" w14:textId="77777777" w:rsidR="00CC7B7A" w:rsidRPr="00CC7B7A" w:rsidRDefault="00CC7B7A" w:rsidP="00CC7B7A">
      <w:pPr>
        <w:pStyle w:val="ListParagraph"/>
        <w:ind w:left="1069"/>
        <w:rPr>
          <w:sz w:val="28"/>
          <w:szCs w:val="28"/>
        </w:rPr>
      </w:pPr>
    </w:p>
    <w:p w14:paraId="35A6AFAE" w14:textId="77777777" w:rsidR="00CC7B7A" w:rsidRPr="00CC7B7A" w:rsidRDefault="00CC7B7A" w:rsidP="00CC7B7A">
      <w:pPr>
        <w:pStyle w:val="ListParagraph"/>
        <w:numPr>
          <w:ilvl w:val="0"/>
          <w:numId w:val="45"/>
        </w:numPr>
        <w:rPr>
          <w:sz w:val="28"/>
          <w:szCs w:val="28"/>
        </w:rPr>
      </w:pPr>
      <w:r w:rsidRPr="00CC7B7A">
        <w:rPr>
          <w:b/>
          <w:bCs/>
          <w:sz w:val="28"/>
          <w:szCs w:val="28"/>
          <w:lang w:val="en-US"/>
        </w:rPr>
        <w:t>Expand mid and low-price products</w:t>
      </w:r>
      <w:r w:rsidRPr="00CC7B7A">
        <w:rPr>
          <w:sz w:val="28"/>
          <w:szCs w:val="28"/>
          <w:lang w:val="en-US"/>
        </w:rPr>
        <w:t xml:space="preserve"> to tap into underserved segments.</w:t>
      </w:r>
    </w:p>
    <w:p w14:paraId="40CEC75B" w14:textId="77777777" w:rsidR="00CC7B7A" w:rsidRPr="00CC7B7A" w:rsidRDefault="00CC7B7A" w:rsidP="00CC7B7A">
      <w:pPr>
        <w:rPr>
          <w:color w:val="2F5496" w:themeColor="accent1" w:themeShade="BF"/>
          <w:sz w:val="40"/>
          <w:szCs w:val="40"/>
        </w:rPr>
      </w:pPr>
    </w:p>
    <w:p w14:paraId="65F459CC" w14:textId="77777777" w:rsidR="00742389" w:rsidRPr="00CC7B7A" w:rsidRDefault="00742389" w:rsidP="00742389">
      <w:pPr>
        <w:rPr>
          <w:color w:val="000000" w:themeColor="text1"/>
          <w:sz w:val="28"/>
          <w:szCs w:val="28"/>
        </w:rPr>
      </w:pPr>
    </w:p>
    <w:sectPr w:rsidR="00742389" w:rsidRPr="00CC7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937"/>
    <w:multiLevelType w:val="hybridMultilevel"/>
    <w:tmpl w:val="E8B85708"/>
    <w:lvl w:ilvl="0" w:tplc="31084512">
      <w:start w:val="1"/>
      <w:numFmt w:val="bullet"/>
      <w:lvlText w:val=""/>
      <w:lvlJc w:val="left"/>
      <w:pPr>
        <w:tabs>
          <w:tab w:val="num" w:pos="720"/>
        </w:tabs>
        <w:ind w:left="720" w:hanging="360"/>
      </w:pPr>
      <w:rPr>
        <w:rFonts w:ascii="Wingdings" w:hAnsi="Wingdings" w:hint="default"/>
      </w:rPr>
    </w:lvl>
    <w:lvl w:ilvl="1" w:tplc="157CB09C" w:tentative="1">
      <w:start w:val="1"/>
      <w:numFmt w:val="bullet"/>
      <w:lvlText w:val=""/>
      <w:lvlJc w:val="left"/>
      <w:pPr>
        <w:tabs>
          <w:tab w:val="num" w:pos="1440"/>
        </w:tabs>
        <w:ind w:left="1440" w:hanging="360"/>
      </w:pPr>
      <w:rPr>
        <w:rFonts w:ascii="Wingdings" w:hAnsi="Wingdings" w:hint="default"/>
      </w:rPr>
    </w:lvl>
    <w:lvl w:ilvl="2" w:tplc="F048B400" w:tentative="1">
      <w:start w:val="1"/>
      <w:numFmt w:val="bullet"/>
      <w:lvlText w:val=""/>
      <w:lvlJc w:val="left"/>
      <w:pPr>
        <w:tabs>
          <w:tab w:val="num" w:pos="2160"/>
        </w:tabs>
        <w:ind w:left="2160" w:hanging="360"/>
      </w:pPr>
      <w:rPr>
        <w:rFonts w:ascii="Wingdings" w:hAnsi="Wingdings" w:hint="default"/>
      </w:rPr>
    </w:lvl>
    <w:lvl w:ilvl="3" w:tplc="138075AC" w:tentative="1">
      <w:start w:val="1"/>
      <w:numFmt w:val="bullet"/>
      <w:lvlText w:val=""/>
      <w:lvlJc w:val="left"/>
      <w:pPr>
        <w:tabs>
          <w:tab w:val="num" w:pos="2880"/>
        </w:tabs>
        <w:ind w:left="2880" w:hanging="360"/>
      </w:pPr>
      <w:rPr>
        <w:rFonts w:ascii="Wingdings" w:hAnsi="Wingdings" w:hint="default"/>
      </w:rPr>
    </w:lvl>
    <w:lvl w:ilvl="4" w:tplc="EAEAAC58" w:tentative="1">
      <w:start w:val="1"/>
      <w:numFmt w:val="bullet"/>
      <w:lvlText w:val=""/>
      <w:lvlJc w:val="left"/>
      <w:pPr>
        <w:tabs>
          <w:tab w:val="num" w:pos="3600"/>
        </w:tabs>
        <w:ind w:left="3600" w:hanging="360"/>
      </w:pPr>
      <w:rPr>
        <w:rFonts w:ascii="Wingdings" w:hAnsi="Wingdings" w:hint="default"/>
      </w:rPr>
    </w:lvl>
    <w:lvl w:ilvl="5" w:tplc="5922DA72" w:tentative="1">
      <w:start w:val="1"/>
      <w:numFmt w:val="bullet"/>
      <w:lvlText w:val=""/>
      <w:lvlJc w:val="left"/>
      <w:pPr>
        <w:tabs>
          <w:tab w:val="num" w:pos="4320"/>
        </w:tabs>
        <w:ind w:left="4320" w:hanging="360"/>
      </w:pPr>
      <w:rPr>
        <w:rFonts w:ascii="Wingdings" w:hAnsi="Wingdings" w:hint="default"/>
      </w:rPr>
    </w:lvl>
    <w:lvl w:ilvl="6" w:tplc="007AA59A" w:tentative="1">
      <w:start w:val="1"/>
      <w:numFmt w:val="bullet"/>
      <w:lvlText w:val=""/>
      <w:lvlJc w:val="left"/>
      <w:pPr>
        <w:tabs>
          <w:tab w:val="num" w:pos="5040"/>
        </w:tabs>
        <w:ind w:left="5040" w:hanging="360"/>
      </w:pPr>
      <w:rPr>
        <w:rFonts w:ascii="Wingdings" w:hAnsi="Wingdings" w:hint="default"/>
      </w:rPr>
    </w:lvl>
    <w:lvl w:ilvl="7" w:tplc="9122731C" w:tentative="1">
      <w:start w:val="1"/>
      <w:numFmt w:val="bullet"/>
      <w:lvlText w:val=""/>
      <w:lvlJc w:val="left"/>
      <w:pPr>
        <w:tabs>
          <w:tab w:val="num" w:pos="5760"/>
        </w:tabs>
        <w:ind w:left="5760" w:hanging="360"/>
      </w:pPr>
      <w:rPr>
        <w:rFonts w:ascii="Wingdings" w:hAnsi="Wingdings" w:hint="default"/>
      </w:rPr>
    </w:lvl>
    <w:lvl w:ilvl="8" w:tplc="5E10F8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659A2"/>
    <w:multiLevelType w:val="hybridMultilevel"/>
    <w:tmpl w:val="C7F239CE"/>
    <w:lvl w:ilvl="0" w:tplc="095A33D0">
      <w:start w:val="1"/>
      <w:numFmt w:val="bullet"/>
      <w:lvlText w:val=""/>
      <w:lvlJc w:val="left"/>
      <w:pPr>
        <w:tabs>
          <w:tab w:val="num" w:pos="720"/>
        </w:tabs>
        <w:ind w:left="720" w:hanging="360"/>
      </w:pPr>
      <w:rPr>
        <w:rFonts w:ascii="Wingdings" w:hAnsi="Wingdings" w:hint="default"/>
      </w:rPr>
    </w:lvl>
    <w:lvl w:ilvl="1" w:tplc="0DC6E286" w:tentative="1">
      <w:start w:val="1"/>
      <w:numFmt w:val="bullet"/>
      <w:lvlText w:val=""/>
      <w:lvlJc w:val="left"/>
      <w:pPr>
        <w:tabs>
          <w:tab w:val="num" w:pos="1440"/>
        </w:tabs>
        <w:ind w:left="1440" w:hanging="360"/>
      </w:pPr>
      <w:rPr>
        <w:rFonts w:ascii="Wingdings" w:hAnsi="Wingdings" w:hint="default"/>
      </w:rPr>
    </w:lvl>
    <w:lvl w:ilvl="2" w:tplc="D0503EBA" w:tentative="1">
      <w:start w:val="1"/>
      <w:numFmt w:val="bullet"/>
      <w:lvlText w:val=""/>
      <w:lvlJc w:val="left"/>
      <w:pPr>
        <w:tabs>
          <w:tab w:val="num" w:pos="2160"/>
        </w:tabs>
        <w:ind w:left="2160" w:hanging="360"/>
      </w:pPr>
      <w:rPr>
        <w:rFonts w:ascii="Wingdings" w:hAnsi="Wingdings" w:hint="default"/>
      </w:rPr>
    </w:lvl>
    <w:lvl w:ilvl="3" w:tplc="DD965C68" w:tentative="1">
      <w:start w:val="1"/>
      <w:numFmt w:val="bullet"/>
      <w:lvlText w:val=""/>
      <w:lvlJc w:val="left"/>
      <w:pPr>
        <w:tabs>
          <w:tab w:val="num" w:pos="2880"/>
        </w:tabs>
        <w:ind w:left="2880" w:hanging="360"/>
      </w:pPr>
      <w:rPr>
        <w:rFonts w:ascii="Wingdings" w:hAnsi="Wingdings" w:hint="default"/>
      </w:rPr>
    </w:lvl>
    <w:lvl w:ilvl="4" w:tplc="9B081770" w:tentative="1">
      <w:start w:val="1"/>
      <w:numFmt w:val="bullet"/>
      <w:lvlText w:val=""/>
      <w:lvlJc w:val="left"/>
      <w:pPr>
        <w:tabs>
          <w:tab w:val="num" w:pos="3600"/>
        </w:tabs>
        <w:ind w:left="3600" w:hanging="360"/>
      </w:pPr>
      <w:rPr>
        <w:rFonts w:ascii="Wingdings" w:hAnsi="Wingdings" w:hint="default"/>
      </w:rPr>
    </w:lvl>
    <w:lvl w:ilvl="5" w:tplc="888CDE3E" w:tentative="1">
      <w:start w:val="1"/>
      <w:numFmt w:val="bullet"/>
      <w:lvlText w:val=""/>
      <w:lvlJc w:val="left"/>
      <w:pPr>
        <w:tabs>
          <w:tab w:val="num" w:pos="4320"/>
        </w:tabs>
        <w:ind w:left="4320" w:hanging="360"/>
      </w:pPr>
      <w:rPr>
        <w:rFonts w:ascii="Wingdings" w:hAnsi="Wingdings" w:hint="default"/>
      </w:rPr>
    </w:lvl>
    <w:lvl w:ilvl="6" w:tplc="97924446" w:tentative="1">
      <w:start w:val="1"/>
      <w:numFmt w:val="bullet"/>
      <w:lvlText w:val=""/>
      <w:lvlJc w:val="left"/>
      <w:pPr>
        <w:tabs>
          <w:tab w:val="num" w:pos="5040"/>
        </w:tabs>
        <w:ind w:left="5040" w:hanging="360"/>
      </w:pPr>
      <w:rPr>
        <w:rFonts w:ascii="Wingdings" w:hAnsi="Wingdings" w:hint="default"/>
      </w:rPr>
    </w:lvl>
    <w:lvl w:ilvl="7" w:tplc="7EA2B286" w:tentative="1">
      <w:start w:val="1"/>
      <w:numFmt w:val="bullet"/>
      <w:lvlText w:val=""/>
      <w:lvlJc w:val="left"/>
      <w:pPr>
        <w:tabs>
          <w:tab w:val="num" w:pos="5760"/>
        </w:tabs>
        <w:ind w:left="5760" w:hanging="360"/>
      </w:pPr>
      <w:rPr>
        <w:rFonts w:ascii="Wingdings" w:hAnsi="Wingdings" w:hint="default"/>
      </w:rPr>
    </w:lvl>
    <w:lvl w:ilvl="8" w:tplc="2B3C1B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A4D57"/>
    <w:multiLevelType w:val="hybridMultilevel"/>
    <w:tmpl w:val="2B4A4324"/>
    <w:lvl w:ilvl="0" w:tplc="E9DA0E8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517DC"/>
    <w:multiLevelType w:val="hybridMultilevel"/>
    <w:tmpl w:val="F9F61C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84039E"/>
    <w:multiLevelType w:val="hybridMultilevel"/>
    <w:tmpl w:val="05FCDC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C60E3E"/>
    <w:multiLevelType w:val="hybridMultilevel"/>
    <w:tmpl w:val="5994F898"/>
    <w:lvl w:ilvl="0" w:tplc="FE82584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F80A6E"/>
    <w:multiLevelType w:val="hybridMultilevel"/>
    <w:tmpl w:val="9BE04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D92D66"/>
    <w:multiLevelType w:val="hybridMultilevel"/>
    <w:tmpl w:val="5A86184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A3D22"/>
    <w:multiLevelType w:val="multilevel"/>
    <w:tmpl w:val="EFE4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C7A5C"/>
    <w:multiLevelType w:val="hybridMultilevel"/>
    <w:tmpl w:val="058AC400"/>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0" w15:restartNumberingAfterBreak="0">
    <w:nsid w:val="208F3FFD"/>
    <w:multiLevelType w:val="hybridMultilevel"/>
    <w:tmpl w:val="414669E2"/>
    <w:lvl w:ilvl="0" w:tplc="40090001">
      <w:start w:val="1"/>
      <w:numFmt w:val="bullet"/>
      <w:lvlText w:val=""/>
      <w:lvlJc w:val="left"/>
      <w:pPr>
        <w:ind w:left="2044" w:hanging="360"/>
      </w:pPr>
      <w:rPr>
        <w:rFonts w:ascii="Symbol" w:hAnsi="Symbol" w:hint="default"/>
      </w:rPr>
    </w:lvl>
    <w:lvl w:ilvl="1" w:tplc="40090003" w:tentative="1">
      <w:start w:val="1"/>
      <w:numFmt w:val="bullet"/>
      <w:lvlText w:val="o"/>
      <w:lvlJc w:val="left"/>
      <w:pPr>
        <w:ind w:left="2764" w:hanging="360"/>
      </w:pPr>
      <w:rPr>
        <w:rFonts w:ascii="Courier New" w:hAnsi="Courier New" w:cs="Courier New" w:hint="default"/>
      </w:rPr>
    </w:lvl>
    <w:lvl w:ilvl="2" w:tplc="40090005" w:tentative="1">
      <w:start w:val="1"/>
      <w:numFmt w:val="bullet"/>
      <w:lvlText w:val=""/>
      <w:lvlJc w:val="left"/>
      <w:pPr>
        <w:ind w:left="3484" w:hanging="360"/>
      </w:pPr>
      <w:rPr>
        <w:rFonts w:ascii="Wingdings" w:hAnsi="Wingdings" w:hint="default"/>
      </w:rPr>
    </w:lvl>
    <w:lvl w:ilvl="3" w:tplc="40090001" w:tentative="1">
      <w:start w:val="1"/>
      <w:numFmt w:val="bullet"/>
      <w:lvlText w:val=""/>
      <w:lvlJc w:val="left"/>
      <w:pPr>
        <w:ind w:left="4204" w:hanging="360"/>
      </w:pPr>
      <w:rPr>
        <w:rFonts w:ascii="Symbol" w:hAnsi="Symbol" w:hint="default"/>
      </w:rPr>
    </w:lvl>
    <w:lvl w:ilvl="4" w:tplc="40090003" w:tentative="1">
      <w:start w:val="1"/>
      <w:numFmt w:val="bullet"/>
      <w:lvlText w:val="o"/>
      <w:lvlJc w:val="left"/>
      <w:pPr>
        <w:ind w:left="4924" w:hanging="360"/>
      </w:pPr>
      <w:rPr>
        <w:rFonts w:ascii="Courier New" w:hAnsi="Courier New" w:cs="Courier New" w:hint="default"/>
      </w:rPr>
    </w:lvl>
    <w:lvl w:ilvl="5" w:tplc="40090005" w:tentative="1">
      <w:start w:val="1"/>
      <w:numFmt w:val="bullet"/>
      <w:lvlText w:val=""/>
      <w:lvlJc w:val="left"/>
      <w:pPr>
        <w:ind w:left="5644" w:hanging="360"/>
      </w:pPr>
      <w:rPr>
        <w:rFonts w:ascii="Wingdings" w:hAnsi="Wingdings" w:hint="default"/>
      </w:rPr>
    </w:lvl>
    <w:lvl w:ilvl="6" w:tplc="40090001" w:tentative="1">
      <w:start w:val="1"/>
      <w:numFmt w:val="bullet"/>
      <w:lvlText w:val=""/>
      <w:lvlJc w:val="left"/>
      <w:pPr>
        <w:ind w:left="6364" w:hanging="360"/>
      </w:pPr>
      <w:rPr>
        <w:rFonts w:ascii="Symbol" w:hAnsi="Symbol" w:hint="default"/>
      </w:rPr>
    </w:lvl>
    <w:lvl w:ilvl="7" w:tplc="40090003" w:tentative="1">
      <w:start w:val="1"/>
      <w:numFmt w:val="bullet"/>
      <w:lvlText w:val="o"/>
      <w:lvlJc w:val="left"/>
      <w:pPr>
        <w:ind w:left="7084" w:hanging="360"/>
      </w:pPr>
      <w:rPr>
        <w:rFonts w:ascii="Courier New" w:hAnsi="Courier New" w:cs="Courier New" w:hint="default"/>
      </w:rPr>
    </w:lvl>
    <w:lvl w:ilvl="8" w:tplc="40090005" w:tentative="1">
      <w:start w:val="1"/>
      <w:numFmt w:val="bullet"/>
      <w:lvlText w:val=""/>
      <w:lvlJc w:val="left"/>
      <w:pPr>
        <w:ind w:left="7804" w:hanging="360"/>
      </w:pPr>
      <w:rPr>
        <w:rFonts w:ascii="Wingdings" w:hAnsi="Wingdings" w:hint="default"/>
      </w:rPr>
    </w:lvl>
  </w:abstractNum>
  <w:abstractNum w:abstractNumId="11" w15:restartNumberingAfterBreak="0">
    <w:nsid w:val="231C1398"/>
    <w:multiLevelType w:val="hybridMultilevel"/>
    <w:tmpl w:val="CE844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582EB7"/>
    <w:multiLevelType w:val="hybridMultilevel"/>
    <w:tmpl w:val="A316F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D8378F"/>
    <w:multiLevelType w:val="hybridMultilevel"/>
    <w:tmpl w:val="9ACC06FE"/>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14" w15:restartNumberingAfterBreak="0">
    <w:nsid w:val="261B0D9A"/>
    <w:multiLevelType w:val="multilevel"/>
    <w:tmpl w:val="0E0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3302A"/>
    <w:multiLevelType w:val="hybridMultilevel"/>
    <w:tmpl w:val="9B48C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EB54A4"/>
    <w:multiLevelType w:val="hybridMultilevel"/>
    <w:tmpl w:val="B77CBE70"/>
    <w:lvl w:ilvl="0" w:tplc="85C2C4AA">
      <w:start w:val="1"/>
      <w:numFmt w:val="bullet"/>
      <w:lvlText w:val=""/>
      <w:lvlJc w:val="left"/>
      <w:pPr>
        <w:tabs>
          <w:tab w:val="num" w:pos="720"/>
        </w:tabs>
        <w:ind w:left="720" w:hanging="360"/>
      </w:pPr>
      <w:rPr>
        <w:rFonts w:ascii="Wingdings" w:hAnsi="Wingdings" w:hint="default"/>
      </w:rPr>
    </w:lvl>
    <w:lvl w:ilvl="1" w:tplc="59D6DDA4" w:tentative="1">
      <w:start w:val="1"/>
      <w:numFmt w:val="bullet"/>
      <w:lvlText w:val=""/>
      <w:lvlJc w:val="left"/>
      <w:pPr>
        <w:tabs>
          <w:tab w:val="num" w:pos="1440"/>
        </w:tabs>
        <w:ind w:left="1440" w:hanging="360"/>
      </w:pPr>
      <w:rPr>
        <w:rFonts w:ascii="Wingdings" w:hAnsi="Wingdings" w:hint="default"/>
      </w:rPr>
    </w:lvl>
    <w:lvl w:ilvl="2" w:tplc="747C1616" w:tentative="1">
      <w:start w:val="1"/>
      <w:numFmt w:val="bullet"/>
      <w:lvlText w:val=""/>
      <w:lvlJc w:val="left"/>
      <w:pPr>
        <w:tabs>
          <w:tab w:val="num" w:pos="2160"/>
        </w:tabs>
        <w:ind w:left="2160" w:hanging="360"/>
      </w:pPr>
      <w:rPr>
        <w:rFonts w:ascii="Wingdings" w:hAnsi="Wingdings" w:hint="default"/>
      </w:rPr>
    </w:lvl>
    <w:lvl w:ilvl="3" w:tplc="89D8A8CC" w:tentative="1">
      <w:start w:val="1"/>
      <w:numFmt w:val="bullet"/>
      <w:lvlText w:val=""/>
      <w:lvlJc w:val="left"/>
      <w:pPr>
        <w:tabs>
          <w:tab w:val="num" w:pos="2880"/>
        </w:tabs>
        <w:ind w:left="2880" w:hanging="360"/>
      </w:pPr>
      <w:rPr>
        <w:rFonts w:ascii="Wingdings" w:hAnsi="Wingdings" w:hint="default"/>
      </w:rPr>
    </w:lvl>
    <w:lvl w:ilvl="4" w:tplc="3CA4C41A" w:tentative="1">
      <w:start w:val="1"/>
      <w:numFmt w:val="bullet"/>
      <w:lvlText w:val=""/>
      <w:lvlJc w:val="left"/>
      <w:pPr>
        <w:tabs>
          <w:tab w:val="num" w:pos="3600"/>
        </w:tabs>
        <w:ind w:left="3600" w:hanging="360"/>
      </w:pPr>
      <w:rPr>
        <w:rFonts w:ascii="Wingdings" w:hAnsi="Wingdings" w:hint="default"/>
      </w:rPr>
    </w:lvl>
    <w:lvl w:ilvl="5" w:tplc="911A03EC" w:tentative="1">
      <w:start w:val="1"/>
      <w:numFmt w:val="bullet"/>
      <w:lvlText w:val=""/>
      <w:lvlJc w:val="left"/>
      <w:pPr>
        <w:tabs>
          <w:tab w:val="num" w:pos="4320"/>
        </w:tabs>
        <w:ind w:left="4320" w:hanging="360"/>
      </w:pPr>
      <w:rPr>
        <w:rFonts w:ascii="Wingdings" w:hAnsi="Wingdings" w:hint="default"/>
      </w:rPr>
    </w:lvl>
    <w:lvl w:ilvl="6" w:tplc="D6FACF10" w:tentative="1">
      <w:start w:val="1"/>
      <w:numFmt w:val="bullet"/>
      <w:lvlText w:val=""/>
      <w:lvlJc w:val="left"/>
      <w:pPr>
        <w:tabs>
          <w:tab w:val="num" w:pos="5040"/>
        </w:tabs>
        <w:ind w:left="5040" w:hanging="360"/>
      </w:pPr>
      <w:rPr>
        <w:rFonts w:ascii="Wingdings" w:hAnsi="Wingdings" w:hint="default"/>
      </w:rPr>
    </w:lvl>
    <w:lvl w:ilvl="7" w:tplc="375E710E" w:tentative="1">
      <w:start w:val="1"/>
      <w:numFmt w:val="bullet"/>
      <w:lvlText w:val=""/>
      <w:lvlJc w:val="left"/>
      <w:pPr>
        <w:tabs>
          <w:tab w:val="num" w:pos="5760"/>
        </w:tabs>
        <w:ind w:left="5760" w:hanging="360"/>
      </w:pPr>
      <w:rPr>
        <w:rFonts w:ascii="Wingdings" w:hAnsi="Wingdings" w:hint="default"/>
      </w:rPr>
    </w:lvl>
    <w:lvl w:ilvl="8" w:tplc="C4E647C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9A4725"/>
    <w:multiLevelType w:val="hybridMultilevel"/>
    <w:tmpl w:val="3C805C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0C82B32"/>
    <w:multiLevelType w:val="hybridMultilevel"/>
    <w:tmpl w:val="C25024C6"/>
    <w:lvl w:ilvl="0" w:tplc="30BC19AA">
      <w:start w:val="1"/>
      <w:numFmt w:val="bullet"/>
      <w:lvlText w:val="•"/>
      <w:lvlJc w:val="left"/>
      <w:pPr>
        <w:tabs>
          <w:tab w:val="num" w:pos="720"/>
        </w:tabs>
        <w:ind w:left="720" w:hanging="360"/>
      </w:pPr>
      <w:rPr>
        <w:rFonts w:ascii="Times New Roman" w:hAnsi="Times New Roman" w:hint="default"/>
      </w:rPr>
    </w:lvl>
    <w:lvl w:ilvl="1" w:tplc="F5403772" w:tentative="1">
      <w:start w:val="1"/>
      <w:numFmt w:val="bullet"/>
      <w:lvlText w:val="•"/>
      <w:lvlJc w:val="left"/>
      <w:pPr>
        <w:tabs>
          <w:tab w:val="num" w:pos="1440"/>
        </w:tabs>
        <w:ind w:left="1440" w:hanging="360"/>
      </w:pPr>
      <w:rPr>
        <w:rFonts w:ascii="Times New Roman" w:hAnsi="Times New Roman" w:hint="default"/>
      </w:rPr>
    </w:lvl>
    <w:lvl w:ilvl="2" w:tplc="8E2480D2" w:tentative="1">
      <w:start w:val="1"/>
      <w:numFmt w:val="bullet"/>
      <w:lvlText w:val="•"/>
      <w:lvlJc w:val="left"/>
      <w:pPr>
        <w:tabs>
          <w:tab w:val="num" w:pos="2160"/>
        </w:tabs>
        <w:ind w:left="2160" w:hanging="360"/>
      </w:pPr>
      <w:rPr>
        <w:rFonts w:ascii="Times New Roman" w:hAnsi="Times New Roman" w:hint="default"/>
      </w:rPr>
    </w:lvl>
    <w:lvl w:ilvl="3" w:tplc="7324A6D6" w:tentative="1">
      <w:start w:val="1"/>
      <w:numFmt w:val="bullet"/>
      <w:lvlText w:val="•"/>
      <w:lvlJc w:val="left"/>
      <w:pPr>
        <w:tabs>
          <w:tab w:val="num" w:pos="2880"/>
        </w:tabs>
        <w:ind w:left="2880" w:hanging="360"/>
      </w:pPr>
      <w:rPr>
        <w:rFonts w:ascii="Times New Roman" w:hAnsi="Times New Roman" w:hint="default"/>
      </w:rPr>
    </w:lvl>
    <w:lvl w:ilvl="4" w:tplc="E7204212" w:tentative="1">
      <w:start w:val="1"/>
      <w:numFmt w:val="bullet"/>
      <w:lvlText w:val="•"/>
      <w:lvlJc w:val="left"/>
      <w:pPr>
        <w:tabs>
          <w:tab w:val="num" w:pos="3600"/>
        </w:tabs>
        <w:ind w:left="3600" w:hanging="360"/>
      </w:pPr>
      <w:rPr>
        <w:rFonts w:ascii="Times New Roman" w:hAnsi="Times New Roman" w:hint="default"/>
      </w:rPr>
    </w:lvl>
    <w:lvl w:ilvl="5" w:tplc="2A94C082" w:tentative="1">
      <w:start w:val="1"/>
      <w:numFmt w:val="bullet"/>
      <w:lvlText w:val="•"/>
      <w:lvlJc w:val="left"/>
      <w:pPr>
        <w:tabs>
          <w:tab w:val="num" w:pos="4320"/>
        </w:tabs>
        <w:ind w:left="4320" w:hanging="360"/>
      </w:pPr>
      <w:rPr>
        <w:rFonts w:ascii="Times New Roman" w:hAnsi="Times New Roman" w:hint="default"/>
      </w:rPr>
    </w:lvl>
    <w:lvl w:ilvl="6" w:tplc="C1C63B30" w:tentative="1">
      <w:start w:val="1"/>
      <w:numFmt w:val="bullet"/>
      <w:lvlText w:val="•"/>
      <w:lvlJc w:val="left"/>
      <w:pPr>
        <w:tabs>
          <w:tab w:val="num" w:pos="5040"/>
        </w:tabs>
        <w:ind w:left="5040" w:hanging="360"/>
      </w:pPr>
      <w:rPr>
        <w:rFonts w:ascii="Times New Roman" w:hAnsi="Times New Roman" w:hint="default"/>
      </w:rPr>
    </w:lvl>
    <w:lvl w:ilvl="7" w:tplc="F7F86D6C" w:tentative="1">
      <w:start w:val="1"/>
      <w:numFmt w:val="bullet"/>
      <w:lvlText w:val="•"/>
      <w:lvlJc w:val="left"/>
      <w:pPr>
        <w:tabs>
          <w:tab w:val="num" w:pos="5760"/>
        </w:tabs>
        <w:ind w:left="5760" w:hanging="360"/>
      </w:pPr>
      <w:rPr>
        <w:rFonts w:ascii="Times New Roman" w:hAnsi="Times New Roman" w:hint="default"/>
      </w:rPr>
    </w:lvl>
    <w:lvl w:ilvl="8" w:tplc="36466EA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19D04E1"/>
    <w:multiLevelType w:val="hybridMultilevel"/>
    <w:tmpl w:val="887A1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E06DC1"/>
    <w:multiLevelType w:val="hybridMultilevel"/>
    <w:tmpl w:val="901E5F0E"/>
    <w:lvl w:ilvl="0" w:tplc="4009000B">
      <w:start w:val="1"/>
      <w:numFmt w:val="bullet"/>
      <w:lvlText w:val=""/>
      <w:lvlJc w:val="left"/>
      <w:pPr>
        <w:ind w:left="1119" w:hanging="360"/>
      </w:pPr>
      <w:rPr>
        <w:rFonts w:ascii="Wingdings" w:hAnsi="Wingdings" w:hint="default"/>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21" w15:restartNumberingAfterBreak="0">
    <w:nsid w:val="336C6565"/>
    <w:multiLevelType w:val="hybridMultilevel"/>
    <w:tmpl w:val="DB804C28"/>
    <w:lvl w:ilvl="0" w:tplc="148A387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0C052C"/>
    <w:multiLevelType w:val="hybridMultilevel"/>
    <w:tmpl w:val="1F8229B2"/>
    <w:lvl w:ilvl="0" w:tplc="40090001">
      <w:start w:val="1"/>
      <w:numFmt w:val="bullet"/>
      <w:lvlText w:val=""/>
      <w:lvlJc w:val="left"/>
      <w:pPr>
        <w:ind w:left="1324" w:hanging="360"/>
      </w:pPr>
      <w:rPr>
        <w:rFonts w:ascii="Symbol" w:hAnsi="Symbol"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23" w15:restartNumberingAfterBreak="0">
    <w:nsid w:val="46626BAD"/>
    <w:multiLevelType w:val="hybridMultilevel"/>
    <w:tmpl w:val="EA7E95E0"/>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4" w15:restartNumberingAfterBreak="0">
    <w:nsid w:val="49226425"/>
    <w:multiLevelType w:val="hybridMultilevel"/>
    <w:tmpl w:val="6E6CB646"/>
    <w:lvl w:ilvl="0" w:tplc="36DE3EEE">
      <w:start w:val="1"/>
      <w:numFmt w:val="bullet"/>
      <w:lvlText w:val="•"/>
      <w:lvlJc w:val="left"/>
      <w:pPr>
        <w:tabs>
          <w:tab w:val="num" w:pos="720"/>
        </w:tabs>
        <w:ind w:left="720" w:hanging="360"/>
      </w:pPr>
      <w:rPr>
        <w:rFonts w:ascii="Times New Roman" w:hAnsi="Times New Roman" w:hint="default"/>
      </w:rPr>
    </w:lvl>
    <w:lvl w:ilvl="1" w:tplc="C5F84004" w:tentative="1">
      <w:start w:val="1"/>
      <w:numFmt w:val="bullet"/>
      <w:lvlText w:val="•"/>
      <w:lvlJc w:val="left"/>
      <w:pPr>
        <w:tabs>
          <w:tab w:val="num" w:pos="1440"/>
        </w:tabs>
        <w:ind w:left="1440" w:hanging="360"/>
      </w:pPr>
      <w:rPr>
        <w:rFonts w:ascii="Times New Roman" w:hAnsi="Times New Roman" w:hint="default"/>
      </w:rPr>
    </w:lvl>
    <w:lvl w:ilvl="2" w:tplc="64B2A0B0" w:tentative="1">
      <w:start w:val="1"/>
      <w:numFmt w:val="bullet"/>
      <w:lvlText w:val="•"/>
      <w:lvlJc w:val="left"/>
      <w:pPr>
        <w:tabs>
          <w:tab w:val="num" w:pos="2160"/>
        </w:tabs>
        <w:ind w:left="2160" w:hanging="360"/>
      </w:pPr>
      <w:rPr>
        <w:rFonts w:ascii="Times New Roman" w:hAnsi="Times New Roman" w:hint="default"/>
      </w:rPr>
    </w:lvl>
    <w:lvl w:ilvl="3" w:tplc="12B87808" w:tentative="1">
      <w:start w:val="1"/>
      <w:numFmt w:val="bullet"/>
      <w:lvlText w:val="•"/>
      <w:lvlJc w:val="left"/>
      <w:pPr>
        <w:tabs>
          <w:tab w:val="num" w:pos="2880"/>
        </w:tabs>
        <w:ind w:left="2880" w:hanging="360"/>
      </w:pPr>
      <w:rPr>
        <w:rFonts w:ascii="Times New Roman" w:hAnsi="Times New Roman" w:hint="default"/>
      </w:rPr>
    </w:lvl>
    <w:lvl w:ilvl="4" w:tplc="47ACEBE6" w:tentative="1">
      <w:start w:val="1"/>
      <w:numFmt w:val="bullet"/>
      <w:lvlText w:val="•"/>
      <w:lvlJc w:val="left"/>
      <w:pPr>
        <w:tabs>
          <w:tab w:val="num" w:pos="3600"/>
        </w:tabs>
        <w:ind w:left="3600" w:hanging="360"/>
      </w:pPr>
      <w:rPr>
        <w:rFonts w:ascii="Times New Roman" w:hAnsi="Times New Roman" w:hint="default"/>
      </w:rPr>
    </w:lvl>
    <w:lvl w:ilvl="5" w:tplc="830CE7F6" w:tentative="1">
      <w:start w:val="1"/>
      <w:numFmt w:val="bullet"/>
      <w:lvlText w:val="•"/>
      <w:lvlJc w:val="left"/>
      <w:pPr>
        <w:tabs>
          <w:tab w:val="num" w:pos="4320"/>
        </w:tabs>
        <w:ind w:left="4320" w:hanging="360"/>
      </w:pPr>
      <w:rPr>
        <w:rFonts w:ascii="Times New Roman" w:hAnsi="Times New Roman" w:hint="default"/>
      </w:rPr>
    </w:lvl>
    <w:lvl w:ilvl="6" w:tplc="5D8E7A4E" w:tentative="1">
      <w:start w:val="1"/>
      <w:numFmt w:val="bullet"/>
      <w:lvlText w:val="•"/>
      <w:lvlJc w:val="left"/>
      <w:pPr>
        <w:tabs>
          <w:tab w:val="num" w:pos="5040"/>
        </w:tabs>
        <w:ind w:left="5040" w:hanging="360"/>
      </w:pPr>
      <w:rPr>
        <w:rFonts w:ascii="Times New Roman" w:hAnsi="Times New Roman" w:hint="default"/>
      </w:rPr>
    </w:lvl>
    <w:lvl w:ilvl="7" w:tplc="8440FB5E" w:tentative="1">
      <w:start w:val="1"/>
      <w:numFmt w:val="bullet"/>
      <w:lvlText w:val="•"/>
      <w:lvlJc w:val="left"/>
      <w:pPr>
        <w:tabs>
          <w:tab w:val="num" w:pos="5760"/>
        </w:tabs>
        <w:ind w:left="5760" w:hanging="360"/>
      </w:pPr>
      <w:rPr>
        <w:rFonts w:ascii="Times New Roman" w:hAnsi="Times New Roman" w:hint="default"/>
      </w:rPr>
    </w:lvl>
    <w:lvl w:ilvl="8" w:tplc="E4AAE3C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AB53BE0"/>
    <w:multiLevelType w:val="hybridMultilevel"/>
    <w:tmpl w:val="BE88F1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CF1A85"/>
    <w:multiLevelType w:val="hybridMultilevel"/>
    <w:tmpl w:val="BCF811E6"/>
    <w:lvl w:ilvl="0" w:tplc="98D0ED5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ED07C8"/>
    <w:multiLevelType w:val="hybridMultilevel"/>
    <w:tmpl w:val="710671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3E357E"/>
    <w:multiLevelType w:val="hybridMultilevel"/>
    <w:tmpl w:val="CC9C37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C7C5C3E"/>
    <w:multiLevelType w:val="hybridMultilevel"/>
    <w:tmpl w:val="0510A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A02F88"/>
    <w:multiLevelType w:val="hybridMultilevel"/>
    <w:tmpl w:val="3EC21C10"/>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31" w15:restartNumberingAfterBreak="0">
    <w:nsid w:val="604918AD"/>
    <w:multiLevelType w:val="hybridMultilevel"/>
    <w:tmpl w:val="C2CA3B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2801277"/>
    <w:multiLevelType w:val="hybridMultilevel"/>
    <w:tmpl w:val="1CAE890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5523482"/>
    <w:multiLevelType w:val="hybridMultilevel"/>
    <w:tmpl w:val="02167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051E27"/>
    <w:multiLevelType w:val="hybridMultilevel"/>
    <w:tmpl w:val="E7125A04"/>
    <w:lvl w:ilvl="0" w:tplc="E6028C3A">
      <w:start w:val="1"/>
      <w:numFmt w:val="bullet"/>
      <w:lvlText w:val=""/>
      <w:lvlJc w:val="left"/>
      <w:pPr>
        <w:tabs>
          <w:tab w:val="num" w:pos="720"/>
        </w:tabs>
        <w:ind w:left="720" w:hanging="360"/>
      </w:pPr>
      <w:rPr>
        <w:rFonts w:ascii="Wingdings" w:hAnsi="Wingdings" w:hint="default"/>
      </w:rPr>
    </w:lvl>
    <w:lvl w:ilvl="1" w:tplc="35685F2A" w:tentative="1">
      <w:start w:val="1"/>
      <w:numFmt w:val="bullet"/>
      <w:lvlText w:val=""/>
      <w:lvlJc w:val="left"/>
      <w:pPr>
        <w:tabs>
          <w:tab w:val="num" w:pos="1440"/>
        </w:tabs>
        <w:ind w:left="1440" w:hanging="360"/>
      </w:pPr>
      <w:rPr>
        <w:rFonts w:ascii="Wingdings" w:hAnsi="Wingdings" w:hint="default"/>
      </w:rPr>
    </w:lvl>
    <w:lvl w:ilvl="2" w:tplc="64E4F8B6" w:tentative="1">
      <w:start w:val="1"/>
      <w:numFmt w:val="bullet"/>
      <w:lvlText w:val=""/>
      <w:lvlJc w:val="left"/>
      <w:pPr>
        <w:tabs>
          <w:tab w:val="num" w:pos="2160"/>
        </w:tabs>
        <w:ind w:left="2160" w:hanging="360"/>
      </w:pPr>
      <w:rPr>
        <w:rFonts w:ascii="Wingdings" w:hAnsi="Wingdings" w:hint="default"/>
      </w:rPr>
    </w:lvl>
    <w:lvl w:ilvl="3" w:tplc="02AE3E32" w:tentative="1">
      <w:start w:val="1"/>
      <w:numFmt w:val="bullet"/>
      <w:lvlText w:val=""/>
      <w:lvlJc w:val="left"/>
      <w:pPr>
        <w:tabs>
          <w:tab w:val="num" w:pos="2880"/>
        </w:tabs>
        <w:ind w:left="2880" w:hanging="360"/>
      </w:pPr>
      <w:rPr>
        <w:rFonts w:ascii="Wingdings" w:hAnsi="Wingdings" w:hint="default"/>
      </w:rPr>
    </w:lvl>
    <w:lvl w:ilvl="4" w:tplc="826E4542" w:tentative="1">
      <w:start w:val="1"/>
      <w:numFmt w:val="bullet"/>
      <w:lvlText w:val=""/>
      <w:lvlJc w:val="left"/>
      <w:pPr>
        <w:tabs>
          <w:tab w:val="num" w:pos="3600"/>
        </w:tabs>
        <w:ind w:left="3600" w:hanging="360"/>
      </w:pPr>
      <w:rPr>
        <w:rFonts w:ascii="Wingdings" w:hAnsi="Wingdings" w:hint="default"/>
      </w:rPr>
    </w:lvl>
    <w:lvl w:ilvl="5" w:tplc="8B8CEE9E" w:tentative="1">
      <w:start w:val="1"/>
      <w:numFmt w:val="bullet"/>
      <w:lvlText w:val=""/>
      <w:lvlJc w:val="left"/>
      <w:pPr>
        <w:tabs>
          <w:tab w:val="num" w:pos="4320"/>
        </w:tabs>
        <w:ind w:left="4320" w:hanging="360"/>
      </w:pPr>
      <w:rPr>
        <w:rFonts w:ascii="Wingdings" w:hAnsi="Wingdings" w:hint="default"/>
      </w:rPr>
    </w:lvl>
    <w:lvl w:ilvl="6" w:tplc="CBA899FC" w:tentative="1">
      <w:start w:val="1"/>
      <w:numFmt w:val="bullet"/>
      <w:lvlText w:val=""/>
      <w:lvlJc w:val="left"/>
      <w:pPr>
        <w:tabs>
          <w:tab w:val="num" w:pos="5040"/>
        </w:tabs>
        <w:ind w:left="5040" w:hanging="360"/>
      </w:pPr>
      <w:rPr>
        <w:rFonts w:ascii="Wingdings" w:hAnsi="Wingdings" w:hint="default"/>
      </w:rPr>
    </w:lvl>
    <w:lvl w:ilvl="7" w:tplc="F2460736" w:tentative="1">
      <w:start w:val="1"/>
      <w:numFmt w:val="bullet"/>
      <w:lvlText w:val=""/>
      <w:lvlJc w:val="left"/>
      <w:pPr>
        <w:tabs>
          <w:tab w:val="num" w:pos="5760"/>
        </w:tabs>
        <w:ind w:left="5760" w:hanging="360"/>
      </w:pPr>
      <w:rPr>
        <w:rFonts w:ascii="Wingdings" w:hAnsi="Wingdings" w:hint="default"/>
      </w:rPr>
    </w:lvl>
    <w:lvl w:ilvl="8" w:tplc="FCA27D4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173534"/>
    <w:multiLevelType w:val="hybridMultilevel"/>
    <w:tmpl w:val="8294C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3270EE"/>
    <w:multiLevelType w:val="hybridMultilevel"/>
    <w:tmpl w:val="319A3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BB23DD"/>
    <w:multiLevelType w:val="hybridMultilevel"/>
    <w:tmpl w:val="0B4A7B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55106E"/>
    <w:multiLevelType w:val="hybridMultilevel"/>
    <w:tmpl w:val="1BDE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9546A6"/>
    <w:multiLevelType w:val="hybridMultilevel"/>
    <w:tmpl w:val="20DC11C8"/>
    <w:lvl w:ilvl="0" w:tplc="7ED8C54A">
      <w:start w:val="1"/>
      <w:numFmt w:val="bullet"/>
      <w:lvlText w:val=""/>
      <w:lvlJc w:val="left"/>
      <w:pPr>
        <w:tabs>
          <w:tab w:val="num" w:pos="720"/>
        </w:tabs>
        <w:ind w:left="720" w:hanging="360"/>
      </w:pPr>
      <w:rPr>
        <w:rFonts w:ascii="Wingdings" w:hAnsi="Wingdings" w:hint="default"/>
      </w:rPr>
    </w:lvl>
    <w:lvl w:ilvl="1" w:tplc="2C04FC60" w:tentative="1">
      <w:start w:val="1"/>
      <w:numFmt w:val="bullet"/>
      <w:lvlText w:val=""/>
      <w:lvlJc w:val="left"/>
      <w:pPr>
        <w:tabs>
          <w:tab w:val="num" w:pos="1440"/>
        </w:tabs>
        <w:ind w:left="1440" w:hanging="360"/>
      </w:pPr>
      <w:rPr>
        <w:rFonts w:ascii="Wingdings" w:hAnsi="Wingdings" w:hint="default"/>
      </w:rPr>
    </w:lvl>
    <w:lvl w:ilvl="2" w:tplc="86A87488" w:tentative="1">
      <w:start w:val="1"/>
      <w:numFmt w:val="bullet"/>
      <w:lvlText w:val=""/>
      <w:lvlJc w:val="left"/>
      <w:pPr>
        <w:tabs>
          <w:tab w:val="num" w:pos="2160"/>
        </w:tabs>
        <w:ind w:left="2160" w:hanging="360"/>
      </w:pPr>
      <w:rPr>
        <w:rFonts w:ascii="Wingdings" w:hAnsi="Wingdings" w:hint="default"/>
      </w:rPr>
    </w:lvl>
    <w:lvl w:ilvl="3" w:tplc="08D05F8E" w:tentative="1">
      <w:start w:val="1"/>
      <w:numFmt w:val="bullet"/>
      <w:lvlText w:val=""/>
      <w:lvlJc w:val="left"/>
      <w:pPr>
        <w:tabs>
          <w:tab w:val="num" w:pos="2880"/>
        </w:tabs>
        <w:ind w:left="2880" w:hanging="360"/>
      </w:pPr>
      <w:rPr>
        <w:rFonts w:ascii="Wingdings" w:hAnsi="Wingdings" w:hint="default"/>
      </w:rPr>
    </w:lvl>
    <w:lvl w:ilvl="4" w:tplc="623E751A" w:tentative="1">
      <w:start w:val="1"/>
      <w:numFmt w:val="bullet"/>
      <w:lvlText w:val=""/>
      <w:lvlJc w:val="left"/>
      <w:pPr>
        <w:tabs>
          <w:tab w:val="num" w:pos="3600"/>
        </w:tabs>
        <w:ind w:left="3600" w:hanging="360"/>
      </w:pPr>
      <w:rPr>
        <w:rFonts w:ascii="Wingdings" w:hAnsi="Wingdings" w:hint="default"/>
      </w:rPr>
    </w:lvl>
    <w:lvl w:ilvl="5" w:tplc="D22A3722" w:tentative="1">
      <w:start w:val="1"/>
      <w:numFmt w:val="bullet"/>
      <w:lvlText w:val=""/>
      <w:lvlJc w:val="left"/>
      <w:pPr>
        <w:tabs>
          <w:tab w:val="num" w:pos="4320"/>
        </w:tabs>
        <w:ind w:left="4320" w:hanging="360"/>
      </w:pPr>
      <w:rPr>
        <w:rFonts w:ascii="Wingdings" w:hAnsi="Wingdings" w:hint="default"/>
      </w:rPr>
    </w:lvl>
    <w:lvl w:ilvl="6" w:tplc="9A94B094" w:tentative="1">
      <w:start w:val="1"/>
      <w:numFmt w:val="bullet"/>
      <w:lvlText w:val=""/>
      <w:lvlJc w:val="left"/>
      <w:pPr>
        <w:tabs>
          <w:tab w:val="num" w:pos="5040"/>
        </w:tabs>
        <w:ind w:left="5040" w:hanging="360"/>
      </w:pPr>
      <w:rPr>
        <w:rFonts w:ascii="Wingdings" w:hAnsi="Wingdings" w:hint="default"/>
      </w:rPr>
    </w:lvl>
    <w:lvl w:ilvl="7" w:tplc="9DA89FA0" w:tentative="1">
      <w:start w:val="1"/>
      <w:numFmt w:val="bullet"/>
      <w:lvlText w:val=""/>
      <w:lvlJc w:val="left"/>
      <w:pPr>
        <w:tabs>
          <w:tab w:val="num" w:pos="5760"/>
        </w:tabs>
        <w:ind w:left="5760" w:hanging="360"/>
      </w:pPr>
      <w:rPr>
        <w:rFonts w:ascii="Wingdings" w:hAnsi="Wingdings" w:hint="default"/>
      </w:rPr>
    </w:lvl>
    <w:lvl w:ilvl="8" w:tplc="573C34C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9E2D5B"/>
    <w:multiLevelType w:val="hybridMultilevel"/>
    <w:tmpl w:val="EE12D914"/>
    <w:lvl w:ilvl="0" w:tplc="E8D6F9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0848CD"/>
    <w:multiLevelType w:val="hybridMultilevel"/>
    <w:tmpl w:val="EC1CA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3876DE"/>
    <w:multiLevelType w:val="multilevel"/>
    <w:tmpl w:val="E13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C46DB"/>
    <w:multiLevelType w:val="hybridMultilevel"/>
    <w:tmpl w:val="01D6B6DE"/>
    <w:lvl w:ilvl="0" w:tplc="01F223C0">
      <w:start w:val="1"/>
      <w:numFmt w:val="bullet"/>
      <w:lvlText w:val="•"/>
      <w:lvlJc w:val="left"/>
      <w:pPr>
        <w:tabs>
          <w:tab w:val="num" w:pos="720"/>
        </w:tabs>
        <w:ind w:left="720" w:hanging="360"/>
      </w:pPr>
      <w:rPr>
        <w:rFonts w:ascii="Times New Roman" w:hAnsi="Times New Roman" w:hint="default"/>
      </w:rPr>
    </w:lvl>
    <w:lvl w:ilvl="1" w:tplc="BEB47840" w:tentative="1">
      <w:start w:val="1"/>
      <w:numFmt w:val="bullet"/>
      <w:lvlText w:val="•"/>
      <w:lvlJc w:val="left"/>
      <w:pPr>
        <w:tabs>
          <w:tab w:val="num" w:pos="1440"/>
        </w:tabs>
        <w:ind w:left="1440" w:hanging="360"/>
      </w:pPr>
      <w:rPr>
        <w:rFonts w:ascii="Times New Roman" w:hAnsi="Times New Roman" w:hint="default"/>
      </w:rPr>
    </w:lvl>
    <w:lvl w:ilvl="2" w:tplc="9AC041CC" w:tentative="1">
      <w:start w:val="1"/>
      <w:numFmt w:val="bullet"/>
      <w:lvlText w:val="•"/>
      <w:lvlJc w:val="left"/>
      <w:pPr>
        <w:tabs>
          <w:tab w:val="num" w:pos="2160"/>
        </w:tabs>
        <w:ind w:left="2160" w:hanging="360"/>
      </w:pPr>
      <w:rPr>
        <w:rFonts w:ascii="Times New Roman" w:hAnsi="Times New Roman" w:hint="default"/>
      </w:rPr>
    </w:lvl>
    <w:lvl w:ilvl="3" w:tplc="98B844CC" w:tentative="1">
      <w:start w:val="1"/>
      <w:numFmt w:val="bullet"/>
      <w:lvlText w:val="•"/>
      <w:lvlJc w:val="left"/>
      <w:pPr>
        <w:tabs>
          <w:tab w:val="num" w:pos="2880"/>
        </w:tabs>
        <w:ind w:left="2880" w:hanging="360"/>
      </w:pPr>
      <w:rPr>
        <w:rFonts w:ascii="Times New Roman" w:hAnsi="Times New Roman" w:hint="default"/>
      </w:rPr>
    </w:lvl>
    <w:lvl w:ilvl="4" w:tplc="A0989250" w:tentative="1">
      <w:start w:val="1"/>
      <w:numFmt w:val="bullet"/>
      <w:lvlText w:val="•"/>
      <w:lvlJc w:val="left"/>
      <w:pPr>
        <w:tabs>
          <w:tab w:val="num" w:pos="3600"/>
        </w:tabs>
        <w:ind w:left="3600" w:hanging="360"/>
      </w:pPr>
      <w:rPr>
        <w:rFonts w:ascii="Times New Roman" w:hAnsi="Times New Roman" w:hint="default"/>
      </w:rPr>
    </w:lvl>
    <w:lvl w:ilvl="5" w:tplc="6EB69626" w:tentative="1">
      <w:start w:val="1"/>
      <w:numFmt w:val="bullet"/>
      <w:lvlText w:val="•"/>
      <w:lvlJc w:val="left"/>
      <w:pPr>
        <w:tabs>
          <w:tab w:val="num" w:pos="4320"/>
        </w:tabs>
        <w:ind w:left="4320" w:hanging="360"/>
      </w:pPr>
      <w:rPr>
        <w:rFonts w:ascii="Times New Roman" w:hAnsi="Times New Roman" w:hint="default"/>
      </w:rPr>
    </w:lvl>
    <w:lvl w:ilvl="6" w:tplc="AC466380" w:tentative="1">
      <w:start w:val="1"/>
      <w:numFmt w:val="bullet"/>
      <w:lvlText w:val="•"/>
      <w:lvlJc w:val="left"/>
      <w:pPr>
        <w:tabs>
          <w:tab w:val="num" w:pos="5040"/>
        </w:tabs>
        <w:ind w:left="5040" w:hanging="360"/>
      </w:pPr>
      <w:rPr>
        <w:rFonts w:ascii="Times New Roman" w:hAnsi="Times New Roman" w:hint="default"/>
      </w:rPr>
    </w:lvl>
    <w:lvl w:ilvl="7" w:tplc="842E3F14" w:tentative="1">
      <w:start w:val="1"/>
      <w:numFmt w:val="bullet"/>
      <w:lvlText w:val="•"/>
      <w:lvlJc w:val="left"/>
      <w:pPr>
        <w:tabs>
          <w:tab w:val="num" w:pos="5760"/>
        </w:tabs>
        <w:ind w:left="5760" w:hanging="360"/>
      </w:pPr>
      <w:rPr>
        <w:rFonts w:ascii="Times New Roman" w:hAnsi="Times New Roman" w:hint="default"/>
      </w:rPr>
    </w:lvl>
    <w:lvl w:ilvl="8" w:tplc="450C32D0"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F0A6421"/>
    <w:multiLevelType w:val="hybridMultilevel"/>
    <w:tmpl w:val="36B879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8"/>
  </w:num>
  <w:num w:numId="4">
    <w:abstractNumId w:val="3"/>
  </w:num>
  <w:num w:numId="5">
    <w:abstractNumId w:val="4"/>
  </w:num>
  <w:num w:numId="6">
    <w:abstractNumId w:val="12"/>
  </w:num>
  <w:num w:numId="7">
    <w:abstractNumId w:val="17"/>
  </w:num>
  <w:num w:numId="8">
    <w:abstractNumId w:val="6"/>
  </w:num>
  <w:num w:numId="9">
    <w:abstractNumId w:val="42"/>
  </w:num>
  <w:num w:numId="10">
    <w:abstractNumId w:val="31"/>
  </w:num>
  <w:num w:numId="11">
    <w:abstractNumId w:val="33"/>
  </w:num>
  <w:num w:numId="12">
    <w:abstractNumId w:val="20"/>
  </w:num>
  <w:num w:numId="13">
    <w:abstractNumId w:val="15"/>
  </w:num>
  <w:num w:numId="14">
    <w:abstractNumId w:val="14"/>
  </w:num>
  <w:num w:numId="15">
    <w:abstractNumId w:val="22"/>
  </w:num>
  <w:num w:numId="16">
    <w:abstractNumId w:val="10"/>
  </w:num>
  <w:num w:numId="17">
    <w:abstractNumId w:val="41"/>
  </w:num>
  <w:num w:numId="18">
    <w:abstractNumId w:val="13"/>
  </w:num>
  <w:num w:numId="19">
    <w:abstractNumId w:val="30"/>
  </w:num>
  <w:num w:numId="20">
    <w:abstractNumId w:val="32"/>
  </w:num>
  <w:num w:numId="21">
    <w:abstractNumId w:val="18"/>
  </w:num>
  <w:num w:numId="22">
    <w:abstractNumId w:val="38"/>
  </w:num>
  <w:num w:numId="23">
    <w:abstractNumId w:val="11"/>
  </w:num>
  <w:num w:numId="24">
    <w:abstractNumId w:val="43"/>
  </w:num>
  <w:num w:numId="25">
    <w:abstractNumId w:val="25"/>
  </w:num>
  <w:num w:numId="26">
    <w:abstractNumId w:val="35"/>
  </w:num>
  <w:num w:numId="27">
    <w:abstractNumId w:val="2"/>
  </w:num>
  <w:num w:numId="28">
    <w:abstractNumId w:val="5"/>
  </w:num>
  <w:num w:numId="29">
    <w:abstractNumId w:val="26"/>
  </w:num>
  <w:num w:numId="30">
    <w:abstractNumId w:val="40"/>
  </w:num>
  <w:num w:numId="31">
    <w:abstractNumId w:val="21"/>
  </w:num>
  <w:num w:numId="32">
    <w:abstractNumId w:val="44"/>
  </w:num>
  <w:num w:numId="33">
    <w:abstractNumId w:val="24"/>
  </w:num>
  <w:num w:numId="34">
    <w:abstractNumId w:val="23"/>
  </w:num>
  <w:num w:numId="35">
    <w:abstractNumId w:val="29"/>
  </w:num>
  <w:num w:numId="36">
    <w:abstractNumId w:val="36"/>
  </w:num>
  <w:num w:numId="37">
    <w:abstractNumId w:val="9"/>
  </w:num>
  <w:num w:numId="38">
    <w:abstractNumId w:val="27"/>
  </w:num>
  <w:num w:numId="39">
    <w:abstractNumId w:val="0"/>
  </w:num>
  <w:num w:numId="40">
    <w:abstractNumId w:val="34"/>
  </w:num>
  <w:num w:numId="41">
    <w:abstractNumId w:val="1"/>
  </w:num>
  <w:num w:numId="42">
    <w:abstractNumId w:val="37"/>
  </w:num>
  <w:num w:numId="43">
    <w:abstractNumId w:val="16"/>
  </w:num>
  <w:num w:numId="44">
    <w:abstractNumId w:val="28"/>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13"/>
    <w:rsid w:val="00200F7A"/>
    <w:rsid w:val="00233638"/>
    <w:rsid w:val="00243BD3"/>
    <w:rsid w:val="003548A9"/>
    <w:rsid w:val="004162D2"/>
    <w:rsid w:val="00590937"/>
    <w:rsid w:val="00631485"/>
    <w:rsid w:val="006A27CC"/>
    <w:rsid w:val="00742389"/>
    <w:rsid w:val="00764B32"/>
    <w:rsid w:val="00985B01"/>
    <w:rsid w:val="009C3213"/>
    <w:rsid w:val="00B04AFE"/>
    <w:rsid w:val="00BF1018"/>
    <w:rsid w:val="00C42814"/>
    <w:rsid w:val="00CC7B7A"/>
    <w:rsid w:val="00E119CD"/>
    <w:rsid w:val="00EB6452"/>
    <w:rsid w:val="00F54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1798"/>
  <w15:chartTrackingRefBased/>
  <w15:docId w15:val="{7EABC62B-D61C-4348-8A97-561233A7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6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D2"/>
    <w:pPr>
      <w:ind w:left="720"/>
      <w:contextualSpacing/>
    </w:pPr>
  </w:style>
  <w:style w:type="character" w:customStyle="1" w:styleId="Heading3Char">
    <w:name w:val="Heading 3 Char"/>
    <w:basedOn w:val="DefaultParagraphFont"/>
    <w:link w:val="Heading3"/>
    <w:uiPriority w:val="9"/>
    <w:rsid w:val="004162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62D2"/>
    <w:rPr>
      <w:b/>
      <w:bCs/>
    </w:rPr>
  </w:style>
  <w:style w:type="paragraph" w:styleId="NormalWeb">
    <w:name w:val="Normal (Web)"/>
    <w:basedOn w:val="Normal"/>
    <w:uiPriority w:val="99"/>
    <w:semiHidden/>
    <w:unhideWhenUsed/>
    <w:rsid w:val="00416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162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1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148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306">
      <w:bodyDiv w:val="1"/>
      <w:marLeft w:val="0"/>
      <w:marRight w:val="0"/>
      <w:marTop w:val="0"/>
      <w:marBottom w:val="0"/>
      <w:divBdr>
        <w:top w:val="none" w:sz="0" w:space="0" w:color="auto"/>
        <w:left w:val="none" w:sz="0" w:space="0" w:color="auto"/>
        <w:bottom w:val="none" w:sz="0" w:space="0" w:color="auto"/>
        <w:right w:val="none" w:sz="0" w:space="0" w:color="auto"/>
      </w:divBdr>
    </w:div>
    <w:div w:id="70810554">
      <w:bodyDiv w:val="1"/>
      <w:marLeft w:val="0"/>
      <w:marRight w:val="0"/>
      <w:marTop w:val="0"/>
      <w:marBottom w:val="0"/>
      <w:divBdr>
        <w:top w:val="none" w:sz="0" w:space="0" w:color="auto"/>
        <w:left w:val="none" w:sz="0" w:space="0" w:color="auto"/>
        <w:bottom w:val="none" w:sz="0" w:space="0" w:color="auto"/>
        <w:right w:val="none" w:sz="0" w:space="0" w:color="auto"/>
      </w:divBdr>
    </w:div>
    <w:div w:id="77600662">
      <w:bodyDiv w:val="1"/>
      <w:marLeft w:val="0"/>
      <w:marRight w:val="0"/>
      <w:marTop w:val="0"/>
      <w:marBottom w:val="0"/>
      <w:divBdr>
        <w:top w:val="none" w:sz="0" w:space="0" w:color="auto"/>
        <w:left w:val="none" w:sz="0" w:space="0" w:color="auto"/>
        <w:bottom w:val="none" w:sz="0" w:space="0" w:color="auto"/>
        <w:right w:val="none" w:sz="0" w:space="0" w:color="auto"/>
      </w:divBdr>
    </w:div>
    <w:div w:id="110709724">
      <w:bodyDiv w:val="1"/>
      <w:marLeft w:val="0"/>
      <w:marRight w:val="0"/>
      <w:marTop w:val="0"/>
      <w:marBottom w:val="0"/>
      <w:divBdr>
        <w:top w:val="none" w:sz="0" w:space="0" w:color="auto"/>
        <w:left w:val="none" w:sz="0" w:space="0" w:color="auto"/>
        <w:bottom w:val="none" w:sz="0" w:space="0" w:color="auto"/>
        <w:right w:val="none" w:sz="0" w:space="0" w:color="auto"/>
      </w:divBdr>
    </w:div>
    <w:div w:id="188566149">
      <w:bodyDiv w:val="1"/>
      <w:marLeft w:val="0"/>
      <w:marRight w:val="0"/>
      <w:marTop w:val="0"/>
      <w:marBottom w:val="0"/>
      <w:divBdr>
        <w:top w:val="none" w:sz="0" w:space="0" w:color="auto"/>
        <w:left w:val="none" w:sz="0" w:space="0" w:color="auto"/>
        <w:bottom w:val="none" w:sz="0" w:space="0" w:color="auto"/>
        <w:right w:val="none" w:sz="0" w:space="0" w:color="auto"/>
      </w:divBdr>
    </w:div>
    <w:div w:id="219706112">
      <w:bodyDiv w:val="1"/>
      <w:marLeft w:val="0"/>
      <w:marRight w:val="0"/>
      <w:marTop w:val="0"/>
      <w:marBottom w:val="0"/>
      <w:divBdr>
        <w:top w:val="none" w:sz="0" w:space="0" w:color="auto"/>
        <w:left w:val="none" w:sz="0" w:space="0" w:color="auto"/>
        <w:bottom w:val="none" w:sz="0" w:space="0" w:color="auto"/>
        <w:right w:val="none" w:sz="0" w:space="0" w:color="auto"/>
      </w:divBdr>
      <w:divsChild>
        <w:div w:id="231545923">
          <w:marLeft w:val="446"/>
          <w:marRight w:val="0"/>
          <w:marTop w:val="0"/>
          <w:marBottom w:val="0"/>
          <w:divBdr>
            <w:top w:val="none" w:sz="0" w:space="0" w:color="auto"/>
            <w:left w:val="none" w:sz="0" w:space="0" w:color="auto"/>
            <w:bottom w:val="none" w:sz="0" w:space="0" w:color="auto"/>
            <w:right w:val="none" w:sz="0" w:space="0" w:color="auto"/>
          </w:divBdr>
        </w:div>
        <w:div w:id="1793012972">
          <w:marLeft w:val="446"/>
          <w:marRight w:val="0"/>
          <w:marTop w:val="0"/>
          <w:marBottom w:val="0"/>
          <w:divBdr>
            <w:top w:val="none" w:sz="0" w:space="0" w:color="auto"/>
            <w:left w:val="none" w:sz="0" w:space="0" w:color="auto"/>
            <w:bottom w:val="none" w:sz="0" w:space="0" w:color="auto"/>
            <w:right w:val="none" w:sz="0" w:space="0" w:color="auto"/>
          </w:divBdr>
        </w:div>
        <w:div w:id="1533612850">
          <w:marLeft w:val="446"/>
          <w:marRight w:val="0"/>
          <w:marTop w:val="0"/>
          <w:marBottom w:val="0"/>
          <w:divBdr>
            <w:top w:val="none" w:sz="0" w:space="0" w:color="auto"/>
            <w:left w:val="none" w:sz="0" w:space="0" w:color="auto"/>
            <w:bottom w:val="none" w:sz="0" w:space="0" w:color="auto"/>
            <w:right w:val="none" w:sz="0" w:space="0" w:color="auto"/>
          </w:divBdr>
        </w:div>
        <w:div w:id="1604338583">
          <w:marLeft w:val="446"/>
          <w:marRight w:val="0"/>
          <w:marTop w:val="0"/>
          <w:marBottom w:val="0"/>
          <w:divBdr>
            <w:top w:val="none" w:sz="0" w:space="0" w:color="auto"/>
            <w:left w:val="none" w:sz="0" w:space="0" w:color="auto"/>
            <w:bottom w:val="none" w:sz="0" w:space="0" w:color="auto"/>
            <w:right w:val="none" w:sz="0" w:space="0" w:color="auto"/>
          </w:divBdr>
        </w:div>
      </w:divsChild>
    </w:div>
    <w:div w:id="229273512">
      <w:bodyDiv w:val="1"/>
      <w:marLeft w:val="0"/>
      <w:marRight w:val="0"/>
      <w:marTop w:val="0"/>
      <w:marBottom w:val="0"/>
      <w:divBdr>
        <w:top w:val="none" w:sz="0" w:space="0" w:color="auto"/>
        <w:left w:val="none" w:sz="0" w:space="0" w:color="auto"/>
        <w:bottom w:val="none" w:sz="0" w:space="0" w:color="auto"/>
        <w:right w:val="none" w:sz="0" w:space="0" w:color="auto"/>
      </w:divBdr>
    </w:div>
    <w:div w:id="443114921">
      <w:bodyDiv w:val="1"/>
      <w:marLeft w:val="0"/>
      <w:marRight w:val="0"/>
      <w:marTop w:val="0"/>
      <w:marBottom w:val="0"/>
      <w:divBdr>
        <w:top w:val="none" w:sz="0" w:space="0" w:color="auto"/>
        <w:left w:val="none" w:sz="0" w:space="0" w:color="auto"/>
        <w:bottom w:val="none" w:sz="0" w:space="0" w:color="auto"/>
        <w:right w:val="none" w:sz="0" w:space="0" w:color="auto"/>
      </w:divBdr>
    </w:div>
    <w:div w:id="457384046">
      <w:bodyDiv w:val="1"/>
      <w:marLeft w:val="0"/>
      <w:marRight w:val="0"/>
      <w:marTop w:val="0"/>
      <w:marBottom w:val="0"/>
      <w:divBdr>
        <w:top w:val="none" w:sz="0" w:space="0" w:color="auto"/>
        <w:left w:val="none" w:sz="0" w:space="0" w:color="auto"/>
        <w:bottom w:val="none" w:sz="0" w:space="0" w:color="auto"/>
        <w:right w:val="none" w:sz="0" w:space="0" w:color="auto"/>
      </w:divBdr>
    </w:div>
    <w:div w:id="549999883">
      <w:bodyDiv w:val="1"/>
      <w:marLeft w:val="0"/>
      <w:marRight w:val="0"/>
      <w:marTop w:val="0"/>
      <w:marBottom w:val="0"/>
      <w:divBdr>
        <w:top w:val="none" w:sz="0" w:space="0" w:color="auto"/>
        <w:left w:val="none" w:sz="0" w:space="0" w:color="auto"/>
        <w:bottom w:val="none" w:sz="0" w:space="0" w:color="auto"/>
        <w:right w:val="none" w:sz="0" w:space="0" w:color="auto"/>
      </w:divBdr>
    </w:div>
    <w:div w:id="650870335">
      <w:bodyDiv w:val="1"/>
      <w:marLeft w:val="0"/>
      <w:marRight w:val="0"/>
      <w:marTop w:val="0"/>
      <w:marBottom w:val="0"/>
      <w:divBdr>
        <w:top w:val="none" w:sz="0" w:space="0" w:color="auto"/>
        <w:left w:val="none" w:sz="0" w:space="0" w:color="auto"/>
        <w:bottom w:val="none" w:sz="0" w:space="0" w:color="auto"/>
        <w:right w:val="none" w:sz="0" w:space="0" w:color="auto"/>
      </w:divBdr>
    </w:div>
    <w:div w:id="683172954">
      <w:bodyDiv w:val="1"/>
      <w:marLeft w:val="0"/>
      <w:marRight w:val="0"/>
      <w:marTop w:val="0"/>
      <w:marBottom w:val="0"/>
      <w:divBdr>
        <w:top w:val="none" w:sz="0" w:space="0" w:color="auto"/>
        <w:left w:val="none" w:sz="0" w:space="0" w:color="auto"/>
        <w:bottom w:val="none" w:sz="0" w:space="0" w:color="auto"/>
        <w:right w:val="none" w:sz="0" w:space="0" w:color="auto"/>
      </w:divBdr>
      <w:divsChild>
        <w:div w:id="1407268094">
          <w:marLeft w:val="446"/>
          <w:marRight w:val="0"/>
          <w:marTop w:val="0"/>
          <w:marBottom w:val="0"/>
          <w:divBdr>
            <w:top w:val="none" w:sz="0" w:space="0" w:color="auto"/>
            <w:left w:val="none" w:sz="0" w:space="0" w:color="auto"/>
            <w:bottom w:val="none" w:sz="0" w:space="0" w:color="auto"/>
            <w:right w:val="none" w:sz="0" w:space="0" w:color="auto"/>
          </w:divBdr>
        </w:div>
        <w:div w:id="939290310">
          <w:marLeft w:val="446"/>
          <w:marRight w:val="0"/>
          <w:marTop w:val="0"/>
          <w:marBottom w:val="0"/>
          <w:divBdr>
            <w:top w:val="none" w:sz="0" w:space="0" w:color="auto"/>
            <w:left w:val="none" w:sz="0" w:space="0" w:color="auto"/>
            <w:bottom w:val="none" w:sz="0" w:space="0" w:color="auto"/>
            <w:right w:val="none" w:sz="0" w:space="0" w:color="auto"/>
          </w:divBdr>
        </w:div>
        <w:div w:id="800998496">
          <w:marLeft w:val="446"/>
          <w:marRight w:val="0"/>
          <w:marTop w:val="0"/>
          <w:marBottom w:val="0"/>
          <w:divBdr>
            <w:top w:val="none" w:sz="0" w:space="0" w:color="auto"/>
            <w:left w:val="none" w:sz="0" w:space="0" w:color="auto"/>
            <w:bottom w:val="none" w:sz="0" w:space="0" w:color="auto"/>
            <w:right w:val="none" w:sz="0" w:space="0" w:color="auto"/>
          </w:divBdr>
        </w:div>
      </w:divsChild>
    </w:div>
    <w:div w:id="781657646">
      <w:bodyDiv w:val="1"/>
      <w:marLeft w:val="0"/>
      <w:marRight w:val="0"/>
      <w:marTop w:val="0"/>
      <w:marBottom w:val="0"/>
      <w:divBdr>
        <w:top w:val="none" w:sz="0" w:space="0" w:color="auto"/>
        <w:left w:val="none" w:sz="0" w:space="0" w:color="auto"/>
        <w:bottom w:val="none" w:sz="0" w:space="0" w:color="auto"/>
        <w:right w:val="none" w:sz="0" w:space="0" w:color="auto"/>
      </w:divBdr>
    </w:div>
    <w:div w:id="801969828">
      <w:bodyDiv w:val="1"/>
      <w:marLeft w:val="0"/>
      <w:marRight w:val="0"/>
      <w:marTop w:val="0"/>
      <w:marBottom w:val="0"/>
      <w:divBdr>
        <w:top w:val="none" w:sz="0" w:space="0" w:color="auto"/>
        <w:left w:val="none" w:sz="0" w:space="0" w:color="auto"/>
        <w:bottom w:val="none" w:sz="0" w:space="0" w:color="auto"/>
        <w:right w:val="none" w:sz="0" w:space="0" w:color="auto"/>
      </w:divBdr>
    </w:div>
    <w:div w:id="1070731280">
      <w:bodyDiv w:val="1"/>
      <w:marLeft w:val="0"/>
      <w:marRight w:val="0"/>
      <w:marTop w:val="0"/>
      <w:marBottom w:val="0"/>
      <w:divBdr>
        <w:top w:val="none" w:sz="0" w:space="0" w:color="auto"/>
        <w:left w:val="none" w:sz="0" w:space="0" w:color="auto"/>
        <w:bottom w:val="none" w:sz="0" w:space="0" w:color="auto"/>
        <w:right w:val="none" w:sz="0" w:space="0" w:color="auto"/>
      </w:divBdr>
    </w:div>
    <w:div w:id="1194148379">
      <w:bodyDiv w:val="1"/>
      <w:marLeft w:val="0"/>
      <w:marRight w:val="0"/>
      <w:marTop w:val="0"/>
      <w:marBottom w:val="0"/>
      <w:divBdr>
        <w:top w:val="none" w:sz="0" w:space="0" w:color="auto"/>
        <w:left w:val="none" w:sz="0" w:space="0" w:color="auto"/>
        <w:bottom w:val="none" w:sz="0" w:space="0" w:color="auto"/>
        <w:right w:val="none" w:sz="0" w:space="0" w:color="auto"/>
      </w:divBdr>
    </w:div>
    <w:div w:id="1212688792">
      <w:bodyDiv w:val="1"/>
      <w:marLeft w:val="0"/>
      <w:marRight w:val="0"/>
      <w:marTop w:val="0"/>
      <w:marBottom w:val="0"/>
      <w:divBdr>
        <w:top w:val="none" w:sz="0" w:space="0" w:color="auto"/>
        <w:left w:val="none" w:sz="0" w:space="0" w:color="auto"/>
        <w:bottom w:val="none" w:sz="0" w:space="0" w:color="auto"/>
        <w:right w:val="none" w:sz="0" w:space="0" w:color="auto"/>
      </w:divBdr>
    </w:div>
    <w:div w:id="1584757304">
      <w:bodyDiv w:val="1"/>
      <w:marLeft w:val="0"/>
      <w:marRight w:val="0"/>
      <w:marTop w:val="0"/>
      <w:marBottom w:val="0"/>
      <w:divBdr>
        <w:top w:val="none" w:sz="0" w:space="0" w:color="auto"/>
        <w:left w:val="none" w:sz="0" w:space="0" w:color="auto"/>
        <w:bottom w:val="none" w:sz="0" w:space="0" w:color="auto"/>
        <w:right w:val="none" w:sz="0" w:space="0" w:color="auto"/>
      </w:divBdr>
    </w:div>
    <w:div w:id="1626618447">
      <w:bodyDiv w:val="1"/>
      <w:marLeft w:val="0"/>
      <w:marRight w:val="0"/>
      <w:marTop w:val="0"/>
      <w:marBottom w:val="0"/>
      <w:divBdr>
        <w:top w:val="none" w:sz="0" w:space="0" w:color="auto"/>
        <w:left w:val="none" w:sz="0" w:space="0" w:color="auto"/>
        <w:bottom w:val="none" w:sz="0" w:space="0" w:color="auto"/>
        <w:right w:val="none" w:sz="0" w:space="0" w:color="auto"/>
      </w:divBdr>
    </w:div>
    <w:div w:id="1704015384">
      <w:bodyDiv w:val="1"/>
      <w:marLeft w:val="0"/>
      <w:marRight w:val="0"/>
      <w:marTop w:val="0"/>
      <w:marBottom w:val="0"/>
      <w:divBdr>
        <w:top w:val="none" w:sz="0" w:space="0" w:color="auto"/>
        <w:left w:val="none" w:sz="0" w:space="0" w:color="auto"/>
        <w:bottom w:val="none" w:sz="0" w:space="0" w:color="auto"/>
        <w:right w:val="none" w:sz="0" w:space="0" w:color="auto"/>
      </w:divBdr>
    </w:div>
    <w:div w:id="1728138772">
      <w:bodyDiv w:val="1"/>
      <w:marLeft w:val="0"/>
      <w:marRight w:val="0"/>
      <w:marTop w:val="0"/>
      <w:marBottom w:val="0"/>
      <w:divBdr>
        <w:top w:val="none" w:sz="0" w:space="0" w:color="auto"/>
        <w:left w:val="none" w:sz="0" w:space="0" w:color="auto"/>
        <w:bottom w:val="none" w:sz="0" w:space="0" w:color="auto"/>
        <w:right w:val="none" w:sz="0" w:space="0" w:color="auto"/>
      </w:divBdr>
    </w:div>
    <w:div w:id="1781410641">
      <w:bodyDiv w:val="1"/>
      <w:marLeft w:val="0"/>
      <w:marRight w:val="0"/>
      <w:marTop w:val="0"/>
      <w:marBottom w:val="0"/>
      <w:divBdr>
        <w:top w:val="none" w:sz="0" w:space="0" w:color="auto"/>
        <w:left w:val="none" w:sz="0" w:space="0" w:color="auto"/>
        <w:bottom w:val="none" w:sz="0" w:space="0" w:color="auto"/>
        <w:right w:val="none" w:sz="0" w:space="0" w:color="auto"/>
      </w:divBdr>
    </w:div>
    <w:div w:id="1921524211">
      <w:bodyDiv w:val="1"/>
      <w:marLeft w:val="0"/>
      <w:marRight w:val="0"/>
      <w:marTop w:val="0"/>
      <w:marBottom w:val="0"/>
      <w:divBdr>
        <w:top w:val="none" w:sz="0" w:space="0" w:color="auto"/>
        <w:left w:val="none" w:sz="0" w:space="0" w:color="auto"/>
        <w:bottom w:val="none" w:sz="0" w:space="0" w:color="auto"/>
        <w:right w:val="none" w:sz="0" w:space="0" w:color="auto"/>
      </w:divBdr>
      <w:divsChild>
        <w:div w:id="1889603541">
          <w:marLeft w:val="446"/>
          <w:marRight w:val="0"/>
          <w:marTop w:val="0"/>
          <w:marBottom w:val="0"/>
          <w:divBdr>
            <w:top w:val="none" w:sz="0" w:space="0" w:color="auto"/>
            <w:left w:val="none" w:sz="0" w:space="0" w:color="auto"/>
            <w:bottom w:val="none" w:sz="0" w:space="0" w:color="auto"/>
            <w:right w:val="none" w:sz="0" w:space="0" w:color="auto"/>
          </w:divBdr>
        </w:div>
        <w:div w:id="217518265">
          <w:marLeft w:val="446"/>
          <w:marRight w:val="0"/>
          <w:marTop w:val="0"/>
          <w:marBottom w:val="0"/>
          <w:divBdr>
            <w:top w:val="none" w:sz="0" w:space="0" w:color="auto"/>
            <w:left w:val="none" w:sz="0" w:space="0" w:color="auto"/>
            <w:bottom w:val="none" w:sz="0" w:space="0" w:color="auto"/>
            <w:right w:val="none" w:sz="0" w:space="0" w:color="auto"/>
          </w:divBdr>
        </w:div>
        <w:div w:id="1101292230">
          <w:marLeft w:val="446"/>
          <w:marRight w:val="0"/>
          <w:marTop w:val="0"/>
          <w:marBottom w:val="0"/>
          <w:divBdr>
            <w:top w:val="none" w:sz="0" w:space="0" w:color="auto"/>
            <w:left w:val="none" w:sz="0" w:space="0" w:color="auto"/>
            <w:bottom w:val="none" w:sz="0" w:space="0" w:color="auto"/>
            <w:right w:val="none" w:sz="0" w:space="0" w:color="auto"/>
          </w:divBdr>
        </w:div>
      </w:divsChild>
    </w:div>
    <w:div w:id="1938361661">
      <w:bodyDiv w:val="1"/>
      <w:marLeft w:val="0"/>
      <w:marRight w:val="0"/>
      <w:marTop w:val="0"/>
      <w:marBottom w:val="0"/>
      <w:divBdr>
        <w:top w:val="none" w:sz="0" w:space="0" w:color="auto"/>
        <w:left w:val="none" w:sz="0" w:space="0" w:color="auto"/>
        <w:bottom w:val="none" w:sz="0" w:space="0" w:color="auto"/>
        <w:right w:val="none" w:sz="0" w:space="0" w:color="auto"/>
      </w:divBdr>
    </w:div>
    <w:div w:id="2120374958">
      <w:bodyDiv w:val="1"/>
      <w:marLeft w:val="0"/>
      <w:marRight w:val="0"/>
      <w:marTop w:val="0"/>
      <w:marBottom w:val="0"/>
      <w:divBdr>
        <w:top w:val="none" w:sz="0" w:space="0" w:color="auto"/>
        <w:left w:val="none" w:sz="0" w:space="0" w:color="auto"/>
        <w:bottom w:val="none" w:sz="0" w:space="0" w:color="auto"/>
        <w:right w:val="none" w:sz="0" w:space="0" w:color="auto"/>
      </w:divBdr>
    </w:div>
    <w:div w:id="212345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2024-10-07T16:13:00Z</dcterms:created>
  <dcterms:modified xsi:type="dcterms:W3CDTF">2024-10-07T16:13:00Z</dcterms:modified>
</cp:coreProperties>
</file>