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Principal</w:t>
      </w:r>
    </w:p>
    <w:p w:rsidR="00000000" w:rsidDel="00000000" w:rsidP="00000000" w:rsidRDefault="00000000" w:rsidRPr="00000000" w14:paraId="00000002">
      <w:pPr>
        <w:spacing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br w:type="textWrapping"/>
        <w:t xml:space="preserve">Ejercicio1 ( ) </w:t>
      </w:r>
    </w:p>
    <w:p w:rsidR="00000000" w:rsidDel="00000000" w:rsidP="00000000" w:rsidRDefault="00000000" w:rsidRPr="00000000" w14:paraId="00000003">
      <w:pPr>
        <w:spacing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{</w:t>
      </w:r>
    </w:p>
    <w:p w:rsidR="00000000" w:rsidDel="00000000" w:rsidP="00000000" w:rsidRDefault="00000000" w:rsidRPr="00000000" w14:paraId="00000004">
      <w:pPr>
        <w:spacing w:before="240" w:lineRule="auto"/>
        <w:rPr/>
      </w:pPr>
      <w:r w:rsidDel="00000000" w:rsidR="00000000" w:rsidRPr="00000000">
        <w:rPr>
          <w:rtl w:val="0"/>
        </w:rPr>
        <w:t xml:space="preserve">cobegin //zona donde se usan los hilos</w:t>
      </w:r>
    </w:p>
    <w:p w:rsidR="00000000" w:rsidDel="00000000" w:rsidP="00000000" w:rsidRDefault="00000000" w:rsidRPr="00000000" w14:paraId="00000005">
      <w:pPr>
        <w:spacing w:before="240" w:lineRule="auto"/>
        <w:rPr/>
      </w:pPr>
      <w:r w:rsidDel="00000000" w:rsidR="00000000" w:rsidRPr="00000000">
        <w:rPr>
          <w:rtl w:val="0"/>
        </w:rPr>
        <w:tab/>
        <w:t xml:space="preserve">multi – funcion que genera matirz, multiplica matriz e imprime matriz</w:t>
      </w:r>
    </w:p>
    <w:p w:rsidR="00000000" w:rsidDel="00000000" w:rsidP="00000000" w:rsidRDefault="00000000" w:rsidRPr="00000000" w14:paraId="00000006">
      <w:pPr>
        <w:spacing w:before="240" w:lineRule="auto"/>
        <w:rPr/>
      </w:pPr>
      <w:r w:rsidDel="00000000" w:rsidR="00000000" w:rsidRPr="00000000">
        <w:rPr>
          <w:rtl w:val="0"/>
        </w:rPr>
        <w:tab/>
        <w:t xml:space="preserve">suma – funcion que genera matirz, suma matriz e imprime matriz</w:t>
      </w:r>
    </w:p>
    <w:p w:rsidR="00000000" w:rsidDel="00000000" w:rsidP="00000000" w:rsidRDefault="00000000" w:rsidRPr="00000000" w14:paraId="00000007">
      <w:pPr>
        <w:spacing w:before="240" w:lineRule="auto"/>
        <w:rPr/>
      </w:pPr>
      <w:r w:rsidDel="00000000" w:rsidR="00000000" w:rsidRPr="00000000">
        <w:rPr>
          <w:rtl w:val="0"/>
        </w:rPr>
        <w:t xml:space="preserve">coend</w:t>
      </w:r>
    </w:p>
    <w:p w:rsidR="00000000" w:rsidDel="00000000" w:rsidP="00000000" w:rsidRDefault="00000000" w:rsidRPr="00000000" w14:paraId="00000008">
      <w:pPr>
        <w:spacing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spacing w:before="240" w:lineRule="auto"/>
        <w:rPr/>
      </w:pPr>
      <w:r w:rsidDel="00000000" w:rsidR="00000000" w:rsidRPr="00000000">
        <w:rPr>
          <w:rtl w:val="0"/>
        </w:rPr>
        <w:t xml:space="preserve">seccion critica: impresión matrices </w:t>
      </w:r>
    </w:p>
    <w:p w:rsidR="00000000" w:rsidDel="00000000" w:rsidP="00000000" w:rsidRDefault="00000000" w:rsidRPr="00000000" w14:paraId="0000000A">
      <w:pPr>
        <w:spacing w:before="240" w:lineRule="auto"/>
        <w:rPr/>
      </w:pPr>
      <w:r w:rsidDel="00000000" w:rsidR="00000000" w:rsidRPr="00000000">
        <w:rPr>
          <w:rtl w:val="0"/>
        </w:rPr>
        <w:t xml:space="preserve">recursos compartidos: pantalla</w:t>
      </w:r>
    </w:p>
    <w:p w:rsidR="00000000" w:rsidDel="00000000" w:rsidP="00000000" w:rsidRDefault="00000000" w:rsidRPr="00000000" w14:paraId="0000000B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spacing w:before="240" w:lineRule="auto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