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0aad01afa34d45a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3B043A34" w14:textId="77777777" w:rsidR="00881A09" w:rsidRDefault="00881A09" w:rsidP="00187FD2">
      <w:pPr>
        <w:rPr>
          <w:rFonts w:eastAsiaTheme="minorEastAsia"/>
        </w:rPr>
      </w:pPr>
    </w:p>
    <w:p w14:paraId="41B56BFD" w14:textId="6BE5C8C0" w:rsidR="00DE3DFD" w:rsidRPr="00881A09" w:rsidRDefault="00DE3DFD" w:rsidP="00187FD2">
      <w:pPr>
        <w:rPr>
          <w:rFonts w:eastAsiaTheme="minorEastAsia"/>
        </w:rPr>
      </w:pPr>
    </w:p>
    <w:p w14:paraId="43E09701" w14:textId="77777777"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1F58AE26" w14:textId="77777777" w:rsidR="00EF4230" w:rsidRDefault="00EF4230" w:rsidP="0025010E">
      <w:pPr>
        <w:rPr>
          <w:rFonts w:asciiTheme="majorHAnsi" w:eastAsiaTheme="majorEastAsia" w:hAnsiTheme="majorHAnsi" w:cstheme="majorBidi"/>
          <w:lang w:val="en-US"/>
        </w:rPr>
      </w:pPr>
    </w:p>
    <w:p w14:paraId="696EA2BC" w14:textId="06D5200C" w:rsidR="00BD3A64" w:rsidRPr="00BD3A64" w:rsidRDefault="00BD3A64"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Definer: f</m:t>
          </m:r>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r>
            <w:rPr>
              <w:rFonts w:ascii="Cambria Math" w:eastAsiaTheme="majorEastAsia" w:hAnsi="Cambria Math" w:cstheme="majorBidi"/>
              <w:lang w:val="en-US"/>
            </w:rPr>
            <m:t>=0,000003·</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4</m:t>
              </m:r>
            </m:sup>
          </m:sSup>
          <m:r>
            <w:rPr>
              <w:rFonts w:ascii="Cambria Math" w:eastAsiaTheme="majorEastAsia" w:hAnsi="Cambria Math" w:cstheme="majorBidi"/>
              <w:lang w:val="en-US"/>
            </w:rPr>
            <m:t>-0,01676·</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m:r>
            <w:rPr>
              <w:rFonts w:ascii="Cambria Math" w:eastAsiaTheme="majorEastAsia" w:hAnsi="Cambria Math" w:cstheme="majorBidi"/>
              <w:lang w:val="en-US"/>
            </w:rPr>
            <m:t>+60</m:t>
          </m:r>
        </m:oMath>
      </m:oMathPara>
    </w:p>
    <w:p w14:paraId="7FA67D12" w14:textId="31190EDB" w:rsidR="00BD3A64" w:rsidRPr="00BD3A64" w:rsidRDefault="00BD3A64" w:rsidP="0025010E">
      <w:pPr>
        <w:rPr>
          <w:rFonts w:asciiTheme="majorHAnsi" w:eastAsiaTheme="majorEastAsia" w:hAnsiTheme="majorHAnsi" w:cstheme="majorBidi"/>
          <w:lang w:val="en-US"/>
        </w:rPr>
      </w:pPr>
      <w:r>
        <w:rPr>
          <w:rFonts w:asciiTheme="majorHAnsi" w:eastAsiaTheme="majorEastAsia" w:hAnsiTheme="majorHAnsi" w:cstheme="majorBidi"/>
          <w:lang w:val="en-US"/>
        </w:rPr>
        <w:t xml:space="preserve">"Definer: f(x)=0,000003"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 xml:space="preserve">(183) &amp; "x^4-0,01676"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(183) &amp; "x^2+60"</w:t>
      </w:r>
    </w:p>
    <w:p w14:paraId="7213F861" w14:textId="3621CB22" w:rsidR="00BD3A64" w:rsidRPr="00BD3A64" w:rsidRDefault="00BD3A64" w:rsidP="0025010E">
      <w:pPr>
        <w:rPr>
          <w:rFonts w:asciiTheme="majorHAnsi" w:eastAsiaTheme="majorEastAsia" w:hAnsiTheme="majorHAnsi" w:cstheme="majorBidi"/>
          <w:lang w:val="en-US"/>
        </w:rPr>
      </w:pPr>
      <m:oMathPara>
        <m:oMath>
          <m:nary>
            <m:naryPr>
              <m:ctrlPr>
                <w:rPr>
                  <w:rFonts w:ascii="Cambria Math" w:eastAsiaTheme="majorEastAsia" w:hAnsi="Cambria Math" w:cstheme="majorBidi"/>
                  <w:i/>
                  <w:lang w:val="en-US"/>
                </w:rPr>
              </m:ctrlPr>
            </m:naryPr>
            <m:sub>
              <m:r>
                <w:rPr>
                  <w:rFonts w:ascii="Cambria Math" w:eastAsiaTheme="majorEastAsia" w:hAnsi="Cambria Math" w:cstheme="majorBidi"/>
                  <w:lang w:val="en-US"/>
                </w:rPr>
                <m:t>-52</m:t>
              </m:r>
            </m:sub>
            <m:sup>
              <m:r>
                <w:rPr>
                  <w:rFonts w:ascii="Cambria Math" w:eastAsiaTheme="majorEastAsia" w:hAnsi="Cambria Math" w:cstheme="majorBidi"/>
                  <w:lang w:val="en-US"/>
                </w:rPr>
                <m:t>52</m:t>
              </m:r>
            </m:sup>
            <m:e>
              <m:rad>
                <m:radPr>
                  <m:degHide m:val="1"/>
                  <m:ctrlPr>
                    <w:rPr>
                      <w:rFonts w:ascii="Cambria Math" w:eastAsiaTheme="majorEastAsia" w:hAnsi="Cambria Math" w:cstheme="majorBidi"/>
                      <w:i/>
                      <w:lang w:val="en-US"/>
                    </w:rPr>
                  </m:ctrlPr>
                </m:radPr>
                <m:deg/>
                <m:e>
                  <m:r>
                    <w:rPr>
                      <w:rFonts w:ascii="Cambria Math" w:eastAsiaTheme="majorEastAsia" w:hAnsi="Cambria Math" w:cstheme="majorBidi"/>
                      <w:lang w:val="en-US"/>
                    </w:rPr>
                    <m:t>1+</m:t>
                  </m:r>
                  <m:sSup>
                    <m:sSupPr>
                      <m:ctrlPr>
                        <w:rPr>
                          <w:rFonts w:ascii="Cambria Math" w:eastAsiaTheme="majorEastAsia" w:hAnsi="Cambria Math" w:cstheme="majorBidi"/>
                          <w:i/>
                          <w:lang w:val="en-US"/>
                        </w:rPr>
                      </m:ctrlPr>
                    </m:sSupPr>
                    <m:e>
                      <m:d>
                        <m:dPr>
                          <m:ctrlPr>
                            <w:rPr>
                              <w:rFonts w:ascii="Cambria Math" w:eastAsiaTheme="majorEastAsia" w:hAnsi="Cambria Math" w:cstheme="majorBidi"/>
                              <w:i/>
                              <w:lang w:val="en-US"/>
                            </w:rPr>
                          </m:ctrlPr>
                        </m:dPr>
                        <m:e>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f</m:t>
                              </m:r>
                            </m:e>
                            <m:sup>
                              <m:r>
                                <w:rPr>
                                  <w:rFonts w:ascii="Cambria Math" w:eastAsiaTheme="majorEastAsia" w:hAnsi="Cambria Math" w:cstheme="majorBidi"/>
                                  <w:lang w:val="en-US"/>
                                </w:rPr>
                                <m:t>'</m:t>
                              </m:r>
                            </m:sup>
                          </m:sSup>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e>
                      </m:d>
                    </m:e>
                    <m:sup>
                      <m:r>
                        <w:rPr>
                          <w:rFonts w:ascii="Cambria Math" w:eastAsiaTheme="majorEastAsia" w:hAnsi="Cambria Math" w:cstheme="majorBidi"/>
                          <w:lang w:val="en-US"/>
                        </w:rPr>
                        <m:t>2</m:t>
                      </m:r>
                    </m:sup>
                  </m:sSup>
                </m:e>
              </m:rad>
              <m:r>
                <w:rPr>
                  <w:rFonts w:ascii="Cambria Math" w:eastAsiaTheme="majorEastAsia" w:hAnsi="Cambria Math" w:cstheme="majorBidi"/>
                  <w:lang w:val="en-US"/>
                </w:rPr>
                <m:t>dx</m:t>
              </m:r>
            </m:e>
          </m:nary>
          <m:r>
            <w:rPr>
              <w:rFonts w:ascii="Cambria Math" w:eastAsiaTheme="majorEastAsia" w:hAnsi="Cambria Math" w:cstheme="majorBidi"/>
              <w:lang w:val="en-US"/>
            </w:rPr>
            <m:t>≈115,7009</m:t>
          </m:r>
        </m:oMath>
      </m:oMathPara>
    </w:p>
    <w:p w14:paraId="6870558B" w14:textId="77777777" w:rsidR="00BD3A64" w:rsidRDefault="00BD3A64" w:rsidP="0025010E">
      <w:pPr>
        <w:rPr>
          <w:rFonts w:asciiTheme="majorHAnsi" w:eastAsiaTheme="majorEastAsia" w:hAnsiTheme="majorHAnsi" w:cstheme="majorBidi"/>
          <w:lang w:val="en-US"/>
        </w:rPr>
      </w:pPr>
    </w:p>
    <w:p w14:paraId="0E5116B1" w14:textId="57E03920"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t>Indsæt denne kode-streng i sub '</w:t>
      </w:r>
      <w:proofErr w:type="spellStart"/>
      <w:r w:rsidRPr="00BD3A64">
        <w:rPr>
          <w:rFonts w:asciiTheme="majorHAnsi" w:eastAsiaTheme="majorEastAsia" w:hAnsiTheme="majorHAnsi" w:cstheme="majorBidi"/>
        </w:rPr>
        <w:t>RunTestSequence</w:t>
      </w:r>
      <w:proofErr w:type="spellEnd"/>
      <w:r w:rsidRPr="00BD3A64">
        <w:rPr>
          <w:rFonts w:asciiTheme="majorHAnsi" w:eastAsiaTheme="majorEastAsia" w:hAnsiTheme="majorHAnsi" w:cstheme="majorBidi"/>
        </w:rPr>
        <w:t>':</w:t>
      </w:r>
    </w:p>
    <w:p w14:paraId="21A1E460" w14:textId="6023809C"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lastRenderedPageBreak/>
        <w:tab/>
        <w:t xml:space="preserve">If </w:t>
      </w:r>
      <w:proofErr w:type="spellStart"/>
      <w:proofErr w:type="gramStart"/>
      <w:r w:rsidRPr="00BD3A64">
        <w:rPr>
          <w:rFonts w:asciiTheme="majorHAnsi" w:eastAsiaTheme="majorEastAsia" w:hAnsiTheme="majorHAnsi" w:cstheme="majorBidi"/>
        </w:rPr>
        <w:t>TestBeregn</w:t>
      </w:r>
      <w:proofErr w:type="spellEnd"/>
      <w:r w:rsidRPr="00BD3A64">
        <w:rPr>
          <w:rFonts w:asciiTheme="majorHAnsi" w:eastAsiaTheme="majorEastAsia" w:hAnsiTheme="majorHAnsi" w:cstheme="majorBidi"/>
        </w:rPr>
        <w:t>(</w:t>
      </w:r>
      <w:proofErr w:type="spellStart"/>
      <w:proofErr w:type="gramEnd"/>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(8747) &amp; "_(-52)^52"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(9618)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(12310)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(8730) &amp; "(1+(f^' (x))^2 ) dx"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(12311) ,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(8776) &amp; "115,7009") </w:t>
      </w:r>
      <w:proofErr w:type="spellStart"/>
      <w:r w:rsidRPr="00BD3A64">
        <w:rPr>
          <w:rFonts w:asciiTheme="majorHAnsi" w:eastAsiaTheme="majorEastAsia" w:hAnsiTheme="majorHAnsi" w:cstheme="majorBidi"/>
        </w:rPr>
        <w:t>Then</w:t>
      </w:r>
      <w:proofErr w:type="spellEnd"/>
      <w:r w:rsidRPr="00BD3A64">
        <w:rPr>
          <w:rFonts w:asciiTheme="majorHAnsi" w:eastAsiaTheme="majorEastAsia" w:hAnsiTheme="majorHAnsi" w:cstheme="majorBidi"/>
        </w:rPr>
        <w:t xml:space="preserve"> </w:t>
      </w:r>
      <w:proofErr w:type="spellStart"/>
      <w:r w:rsidRPr="00BD3A64">
        <w:rPr>
          <w:rFonts w:asciiTheme="majorHAnsi" w:eastAsiaTheme="majorEastAsia" w:hAnsiTheme="majorHAnsi" w:cstheme="majorBidi"/>
        </w:rPr>
        <w:t>GoTo</w:t>
      </w:r>
      <w:proofErr w:type="spellEnd"/>
      <w:r w:rsidRPr="00BD3A64">
        <w:rPr>
          <w:rFonts w:asciiTheme="majorHAnsi" w:eastAsiaTheme="majorEastAsia" w:hAnsiTheme="majorHAnsi" w:cstheme="majorBidi"/>
        </w:rPr>
        <w:t xml:space="preserve"> slut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De</m:t>
          </m:r>
          <m:r>
            <w:rPr>
              <w:rFonts w:ascii="Cambria Math" w:eastAsiaTheme="majorEastAsia" w:hAnsi="Cambria Math" w:cstheme="majorBidi"/>
              <w:lang w:val="en-US"/>
            </w:rPr>
            <m:t xml:space="preserv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9E0378"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1C9B4624" w14:textId="77777777" w:rsidR="00970AAD" w:rsidRPr="00970AAD" w:rsidRDefault="00970AAD" w:rsidP="00970AAD">
      <w:pPr>
        <w:spacing w:after="120"/>
        <w:rPr>
          <w:rFonts w:eastAsiaTheme="minorEastAsia"/>
          <w:lang w:val="en-US"/>
        </w:rPr>
      </w:pPr>
    </w:p>
    <w:p w14:paraId="652F269E" w14:textId="77777777" w:rsidR="00E4517A" w:rsidRPr="00E4517A" w:rsidRDefault="00E4517A" w:rsidP="00E4517A">
      <w:pPr>
        <w:spacing w:after="120"/>
        <w:rPr>
          <w:rFonts w:eastAsiaTheme="minorEastAsia"/>
          <w:lang w:val="en-US"/>
        </w:rPr>
      </w:pPr>
    </w:p>
    <w:p w14:paraId="7FE2149C" w14:textId="77777777" w:rsidR="00E4517A" w:rsidRPr="00E4517A" w:rsidRDefault="00E4517A" w:rsidP="00E4517A">
      <w:pPr>
        <w:spacing w:after="120"/>
        <w:rPr>
          <w:rFonts w:eastAsiaTheme="minorEastAsia"/>
          <w:lang w:val="en-US"/>
        </w:rPr>
      </w:pPr>
    </w:p>
    <w:p w14:paraId="4416E850" w14:textId="77777777" w:rsidR="00E4517A" w:rsidRPr="00E4517A" w:rsidRDefault="00E4517A" w:rsidP="00E4517A">
      <w:pPr>
        <w:spacing w:after="120"/>
        <w:rPr>
          <w:rFonts w:eastAsiaTheme="minorEastAsia"/>
          <w:lang w:val="en-US"/>
        </w:rPr>
      </w:pPr>
    </w:p>
    <w:p w14:paraId="18DEA55F" w14:textId="77777777" w:rsidR="00E4517A" w:rsidRPr="00E4517A" w:rsidRDefault="00E4517A" w:rsidP="00E4517A">
      <w:pPr>
        <w:spacing w:after="120"/>
        <w:rPr>
          <w:rFonts w:eastAsiaTheme="minorEastAsia"/>
          <w:lang w:val="en-US"/>
        </w:rPr>
      </w:pPr>
    </w:p>
    <w:sectPr w:rsidR="00E4517A" w:rsidRPr="00E4517A">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EB0F5B6" w14:textId="77777777" w:rsidR="00290A50" w:rsidRDefault="00290A50" w:rsidP="00AC3515">
      <w:pPr>
        <w:spacing w:after="0" w:line="240" w:lineRule="auto"/>
      </w:pPr>
      <w:r>
        <w:separator/>
      </w:r>
    </w:p>
  </w:endnote>
  <w:endnote w:type="continuationSeparator" w:id="0">
    <w:p w14:paraId="29B99FF1" w14:textId="77777777" w:rsidR="00290A50" w:rsidRDefault="00290A5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ACFABA1" w14:textId="77777777" w:rsidR="00290A50" w:rsidRDefault="00290A50" w:rsidP="00AC3515">
      <w:pPr>
        <w:spacing w:after="0" w:line="240" w:lineRule="auto"/>
      </w:pPr>
      <w:r>
        <w:separator/>
      </w:r>
    </w:p>
  </w:footnote>
  <w:footnote w:type="continuationSeparator" w:id="0">
    <w:p w14:paraId="17548C3A" w14:textId="77777777" w:rsidR="00290A50" w:rsidRDefault="00290A50"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67B"/>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1015C"/>
    <w:rsid w:val="004111A5"/>
    <w:rsid w:val="00412656"/>
    <w:rsid w:val="00412A2D"/>
    <w:rsid w:val="00413F05"/>
    <w:rsid w:val="00414E85"/>
    <w:rsid w:val="00415A80"/>
    <w:rsid w:val="00416C85"/>
    <w:rsid w:val="00416C9D"/>
    <w:rsid w:val="00416CF6"/>
    <w:rsid w:val="00417351"/>
    <w:rsid w:val="00417859"/>
    <w:rsid w:val="0041797A"/>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15A2"/>
    <w:rsid w:val="0045369B"/>
    <w:rsid w:val="00453770"/>
    <w:rsid w:val="00453D66"/>
    <w:rsid w:val="00454BE6"/>
    <w:rsid w:val="00455980"/>
    <w:rsid w:val="00456552"/>
    <w:rsid w:val="004601C3"/>
    <w:rsid w:val="004620E6"/>
    <w:rsid w:val="004621CC"/>
    <w:rsid w:val="00462687"/>
    <w:rsid w:val="00462A4D"/>
    <w:rsid w:val="00464390"/>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1B36"/>
    <w:rsid w:val="0062247E"/>
    <w:rsid w:val="00622B64"/>
    <w:rsid w:val="006232FC"/>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8A3"/>
    <w:rsid w:val="00D16EB0"/>
    <w:rsid w:val="00D20388"/>
    <w:rsid w:val="00D21705"/>
    <w:rsid w:val="00D22353"/>
    <w:rsid w:val="00D2283B"/>
    <w:rsid w:val="00D23110"/>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32342"/>
    <w:rsid w:val="0045032B"/>
    <w:rsid w:val="004706B6"/>
    <w:rsid w:val="004858AE"/>
    <w:rsid w:val="00494178"/>
    <w:rsid w:val="004B0678"/>
    <w:rsid w:val="004C4DC1"/>
    <w:rsid w:val="004D59DF"/>
    <w:rsid w:val="004F2F91"/>
    <w:rsid w:val="00502414"/>
    <w:rsid w:val="0051164E"/>
    <w:rsid w:val="00514DAC"/>
    <w:rsid w:val="0053341F"/>
    <w:rsid w:val="0053671C"/>
    <w:rsid w:val="00537855"/>
    <w:rsid w:val="005440F3"/>
    <w:rsid w:val="0055010B"/>
    <w:rsid w:val="00555586"/>
    <w:rsid w:val="00572BF1"/>
    <w:rsid w:val="0058535F"/>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53CFB"/>
    <w:rsid w:val="0076325E"/>
    <w:rsid w:val="00763694"/>
    <w:rsid w:val="00777056"/>
    <w:rsid w:val="0078573D"/>
    <w:rsid w:val="00794AC7"/>
    <w:rsid w:val="00794D20"/>
    <w:rsid w:val="00796374"/>
    <w:rsid w:val="007A080B"/>
    <w:rsid w:val="007A4A1B"/>
    <w:rsid w:val="007C4250"/>
    <w:rsid w:val="007C75CE"/>
    <w:rsid w:val="007D46D5"/>
    <w:rsid w:val="007E386C"/>
    <w:rsid w:val="007E56F0"/>
    <w:rsid w:val="007F2DFD"/>
    <w:rsid w:val="007F3383"/>
    <w:rsid w:val="007F4ADB"/>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D1856"/>
    <w:rsid w:val="00AE2BE2"/>
    <w:rsid w:val="00AF178E"/>
    <w:rsid w:val="00B022F5"/>
    <w:rsid w:val="00B048B2"/>
    <w:rsid w:val="00B16B43"/>
    <w:rsid w:val="00B23A0C"/>
    <w:rsid w:val="00B265FB"/>
    <w:rsid w:val="00B27B0A"/>
    <w:rsid w:val="00B52655"/>
    <w:rsid w:val="00B62A10"/>
    <w:rsid w:val="00B637F0"/>
    <w:rsid w:val="00B91468"/>
    <w:rsid w:val="00B92424"/>
    <w:rsid w:val="00B9395F"/>
    <w:rsid w:val="00B96B57"/>
    <w:rsid w:val="00BA739C"/>
    <w:rsid w:val="00BB2B69"/>
    <w:rsid w:val="00BB6EA1"/>
    <w:rsid w:val="00BD17C8"/>
    <w:rsid w:val="00BD1AAA"/>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9008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97EDE"/>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 getScreentip="Rib_STunit1" getSupertip="Rib_STunit2" getPressed="Rib_GetPressedUnit" onAction="Rib_unit"/>
          <toggleButton id="togglebuttonRad" label="rad" keytip="r" getScreentip="Rib_STrad1" getSupertip="Rib_STrad2" getPressed="Rib_GetPressedRad" onAction="Rib_rad"/>
          <menu id="menu_decimaler" getLabel="Rib_getLabelDecimaler" getScreentip="Rib_STDecimaler1" getSupertip="Rib_STDecimaler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button id="Button6" imageMso="AddInManager" keytip="I" getScreentip="Rib_STset1" getSupertip="Rib_STset2" description="Lav ændringer i indstillingerne" onAction="Rib_Settings"/>
          <dialogBoxLauncher>
            <button id="button_SettingsDiag" getScreentip="Rib_GetLabelSettings" onAction="Rib_Settings"/>
          </dialogBoxLauncher>
        </group>
        <group id="g3" label="CAS">
          <splitButton id="sberegn" size="larg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3429</TotalTime>
  <Pages>5</Pages>
  <Words>952</Words>
  <Characters>5953</Characters>
  <Application>Microsoft Office Word</Application>
  <DocSecurity>0</DocSecurity>
  <Lines>141</Lines>
  <Paragraphs>90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156</cp:revision>
  <dcterms:created xsi:type="dcterms:W3CDTF">2024-08-23T20:57:00Z</dcterms:created>
  <dcterms:modified xsi:type="dcterms:W3CDTF">2024-10-03T10:30:00Z</dcterms:modified>
</cp:coreProperties>
</file>