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708F2BFD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3F978A89" w14:textId="72BB8CF3" w:rsidR="00B438A3" w:rsidRDefault="00B438A3" w:rsidP="00674ADB">
      <w:pPr>
        <w:rPr>
          <w:lang w:val="en-US"/>
        </w:rPr>
      </w:pPr>
      <w:r>
        <w:rPr>
          <w:lang w:val="en-US"/>
        </w:rPr>
        <w:object w:dxaOrig="1440" w:dyaOrig="1440" w14:anchorId="7ABB377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05pt;height:24pt" o:ole="">
            <v:imagedata r:id="rId10" o:title=""/>
          </v:shape>
          <w:control r:id="rId11" w:name="CommandButton_ExportAllModules" w:shapeid="_x0000_i1042"/>
        </w:object>
      </w:r>
      <w:r w:rsidR="00940A70">
        <w:rPr>
          <w:lang w:val="en-US"/>
        </w:rPr>
        <w:object w:dxaOrig="1440" w:dyaOrig="1440" w14:anchorId="2DC5B890">
          <v:shape id="_x0000_i1035" type="#_x0000_t75" style="width:102.75pt;height:24pt" o:ole="">
            <v:imagedata r:id="rId12" o:title=""/>
          </v:shape>
          <w:control r:id="rId13" w:name="CommandButton_ImportAllModules" w:shapeid="_x0000_i1035"/>
        </w:object>
      </w:r>
      <w:r>
        <w:rPr>
          <w:lang w:val="en-US"/>
        </w:rPr>
        <w:object w:dxaOrig="1440" w:dyaOrig="1440" w14:anchorId="429404D1">
          <v:shape id="_x0000_i1041" type="#_x0000_t75" style="width:108.75pt;height:24pt" o:ole="">
            <v:imagedata r:id="rId14" o:title=""/>
          </v:shape>
          <w:control r:id="rId15" w:name="CommandButton_ReplaceToASCII" w:shapeid="_x0000_i1041"/>
        </w:object>
      </w:r>
      <w:r>
        <w:rPr>
          <w:lang w:val="en-US"/>
        </w:rPr>
        <w:object w:dxaOrig="1440" w:dyaOrig="1440" w14:anchorId="5D99F7AA">
          <v:shape id="_x0000_i1039" type="#_x0000_t75" style="width:138.75pt;height:24pt" o:ole="">
            <v:imagedata r:id="rId16" o:title=""/>
          </v:shape>
          <w:control r:id="rId17" w:name="CommandButton_ReplaceToExtendedASCII" w:shapeid="_x0000_i1039"/>
        </w:objec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0AE2F127" w:rsidR="009216B0" w:rsidRDefault="009216B0" w:rsidP="00BF0CB8">
      <w:pPr>
        <w:rPr>
          <w:lang w:val="en-US"/>
        </w:rPr>
      </w:pPr>
      <w:r>
        <w:rPr>
          <w:lang w:val="en-US"/>
        </w:rPr>
        <w:t>Extended Characters that are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4B6EA0D2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</w:p>
    <w:p w14:paraId="1E18AFFB" w14:textId="2DFE9A8E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603F2DA" w14:textId="334C700A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>
        <w:rPr>
          <w:lang w:val="en-US"/>
        </w:rPr>
        <w:br/>
      </w:r>
      <w:r w:rsidR="00131134">
        <w:rPr>
          <w:lang w:val="en-US"/>
        </w:rPr>
        <w:t>There are more characters than the above, but they are the most common.</w:t>
      </w:r>
    </w:p>
    <w:p w14:paraId="522B467D" w14:textId="77777777" w:rsidR="001E418C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</w:p>
    <w:p w14:paraId="06069BC2" w14:textId="5A6BDDD1" w:rsidR="007F1570" w:rsidRPr="00283FBE" w:rsidRDefault="001E418C" w:rsidP="005163BA">
      <w:pPr>
        <w:rPr>
          <w:i/>
          <w:iCs/>
          <w:lang w:val="en-US"/>
        </w:rPr>
      </w:pPr>
      <w:r w:rsidRPr="001E418C">
        <w:rPr>
          <w:i/>
          <w:iCs/>
          <w:lang w:val="en-US"/>
        </w:rPr>
        <w:t>ReplaceToANSI</w:t>
      </w:r>
      <w:r w:rsidR="007F1570">
        <w:rPr>
          <w:i/>
          <w:iCs/>
          <w:lang w:val="en-US"/>
        </w:rPr>
        <w:t xml:space="preserve"> </w:t>
      </w:r>
      <w:r w:rsidR="007F1570" w:rsidRPr="007F1570">
        <w:rPr>
          <w:lang w:val="en-US"/>
        </w:rPr>
        <w:t>(alt+F8)</w:t>
      </w:r>
    </w:p>
    <w:p w14:paraId="06F7F772" w14:textId="208E9EDA" w:rsidR="005163BA" w:rsidRDefault="00131134" w:rsidP="005163BA">
      <w:pPr>
        <w:rPr>
          <w:lang w:val="en-US"/>
        </w:rPr>
      </w:pPr>
      <w:r>
        <w:rPr>
          <w:lang w:val="en-US"/>
        </w:rPr>
        <w:t>This must be run every time a Mac-edit has been done, or else the characters will convert to random new characters every roundtrip to mac and back.</w:t>
      </w:r>
    </w:p>
    <w:p w14:paraId="02276C98" w14:textId="4C4E8CE1" w:rsidR="00131134" w:rsidRPr="008D0F03" w:rsidRDefault="008D0F03" w:rsidP="005163BA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1</w:t>
      </w:r>
    </w:p>
    <w:p w14:paraId="5C79C54C" w14:textId="5A23604A" w:rsidR="008D0F03" w:rsidRPr="00931293" w:rsidRDefault="00931293" w:rsidP="005163BA">
      <w:pPr>
        <w:rPr>
          <w:lang w:val="en-US"/>
        </w:rPr>
      </w:pPr>
      <w:r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Pr="00931293">
        <w:rPr>
          <w:i/>
          <w:iCs/>
          <w:lang w:val="en-US"/>
        </w:rPr>
        <w:t>ReplaceToANSI</w:t>
      </w:r>
      <w:r>
        <w:rPr>
          <w:lang w:val="en-US"/>
        </w:rPr>
        <w:t>.</w:t>
      </w:r>
    </w:p>
    <w:p w14:paraId="25E4EC3F" w14:textId="169BD1BD" w:rsidR="00931293" w:rsidRPr="008D0F03" w:rsidRDefault="00931293" w:rsidP="00931293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2</w:t>
      </w:r>
    </w:p>
    <w:p w14:paraId="4C60D625" w14:textId="0E35EE91" w:rsidR="008D0F03" w:rsidRPr="00845278" w:rsidRDefault="00931293" w:rsidP="005163BA">
      <w:pPr>
        <w:rPr>
          <w:lang w:val="en-US"/>
        </w:rPr>
      </w:pP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</w:t>
      </w:r>
      <w:r w:rsidR="00A33D27">
        <w:rPr>
          <w:lang w:val="en-US"/>
        </w:rPr>
        <w:t xml:space="preserve">. You can then open the document on Windows and Mac independently. However the characters will show in the ui scrambled by the ascii-sequences. Before building make sure to run </w:t>
      </w:r>
      <w:r w:rsidR="00A33D27" w:rsidRPr="00A33D27">
        <w:rPr>
          <w:i/>
          <w:iCs/>
          <w:lang w:val="en-US"/>
        </w:rPr>
        <w:t>ReplacetoExtendedASCII</w:t>
      </w:r>
      <w:r w:rsidR="00A33D27">
        <w:rPr>
          <w:lang w:val="en-US"/>
        </w:rPr>
        <w:t>.</w:t>
      </w:r>
      <w:r w:rsidR="00A33D27">
        <w:rPr>
          <w:lang w:val="en-US"/>
        </w:rPr>
        <w:br/>
        <w:t xml:space="preserve">Also if you introduce more non-ascii characters, make sure to run </w:t>
      </w:r>
      <w:r w:rsidR="00A33D27" w:rsidRPr="00A33D27">
        <w:rPr>
          <w:i/>
          <w:iCs/>
          <w:lang w:val="en-US"/>
        </w:rPr>
        <w:t>ReplaceToASCIIseq</w:t>
      </w:r>
      <w:r w:rsidR="00845278">
        <w:rPr>
          <w:lang w:val="en-US"/>
        </w:rPr>
        <w:t xml:space="preserve"> again.</w:t>
      </w:r>
    </w:p>
    <w:p w14:paraId="0440B976" w14:textId="77777777" w:rsidR="00931293" w:rsidRPr="0096618F" w:rsidRDefault="00931293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r w:rsidR="00674ADB" w:rsidRPr="0087092D">
        <w:rPr>
          <w:lang w:val="en-US"/>
        </w:rPr>
        <w:t>ReplaceToNonUnicode</w:t>
      </w:r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 xml:space="preserve">Run ’ReplaceToUnicode’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‘GenerateKeyboardShortcuts’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equations are set to unicode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r w:rsidR="008B5F88">
        <w:rPr>
          <w:lang w:val="en-US"/>
        </w:rPr>
        <w:t>Ribbon</w:t>
      </w:r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BC6027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simp:false, men det giver vidst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a. Virker ikke hvis assume_pos:true</w:t>
      </w:r>
    </w:p>
    <w:p w14:paraId="31FAB212" w14:textId="77777777" w:rsidR="007844E1" w:rsidRPr="000510E3" w:rsidRDefault="00BC602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y</m:t>
              </m:r>
              <m:r>
                <w:rPr>
                  <w:rFonts w:ascii="Cambria Math" w:hAnsi="Cambria Math"/>
                </w:rPr>
                <m:t>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Kapitalfremskrivningsformel. Løs for alle variable. r giver problemer. Der skiftes til noninteractive. Assume_pos:true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BC602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</m:t>
                  </m:r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BC602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BC602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(x=15,8..) Den sidste kommer fra omskrevet ligning fra solvereal som løses af maximas solver. Den sidste løsning kan smides væk vha. antagelse fra solvereal(powruleodd)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BC6027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dx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Løs for a med num. Skal give 15</w:t>
      </w:r>
    </w:p>
    <w:p w14:paraId="08AC2ADB" w14:textId="77777777" w:rsidR="007844E1" w:rsidRPr="00F92917" w:rsidRDefault="00BC602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</m:t>
              </m:r>
              <m:r>
                <w:rPr>
                  <w:rFonts w:ascii="Cambria Math" w:hAnsi="Cambria Math"/>
                </w:rPr>
                <m:t>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BC6027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>Løses vha. to_poly_solve</w:t>
      </w:r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BC602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lastRenderedPageBreak/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BC602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3,044522 </m:t>
              </m:r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 xml:space="preserve">3,091042 </m:t>
              </m:r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BC602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BC6027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>Denne har kun en løsning. De to funktioner tangerer så kan ikke findes ved bisektion.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BC6027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>Kan pt kun løses numerisk. hænger i Maximas solver pga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>må kunne læses eksakt vha. følgende subst</w:t>
      </w:r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BC602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</m:t>
              </m:r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BC6027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=0</m:t>
          </m:r>
        </m:oMath>
      </m:oMathPara>
    </w:p>
    <w:p w14:paraId="06B7D2A9" w14:textId="77777777" w:rsidR="007844E1" w:rsidRPr="003C5D67" w:rsidRDefault="00BC6027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  <m:r>
                <w:rPr>
                  <w:rFonts w:ascii="Cambria Math" w:hAnsi="Cambria Math"/>
                  <w:sz w:val="20"/>
                  <w:szCs w:val="20"/>
                </w:rPr>
                <m:t>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</m:t>
          </m:r>
          <m:r>
            <w:rPr>
              <w:rFonts w:ascii="Cambria Math" w:hAnsi="Cambria Math"/>
              <w:sz w:val="20"/>
              <w:szCs w:val="20"/>
            </w:rPr>
            <m:t>x</m:t>
          </m:r>
          <m:r>
            <w:rPr>
              <w:rFonts w:ascii="Cambria Math" w:hAnsi="Cambria Math"/>
              <w:sz w:val="20"/>
              <w:szCs w:val="20"/>
            </w:rPr>
            <m:t>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BC6027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</m:t>
                      </m:r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>Denne har een løsning: x=5,52</w:t>
      </w:r>
    </w:p>
    <w:p w14:paraId="1015E018" w14:textId="77777777" w:rsidR="007844E1" w:rsidRPr="00BD0B2B" w:rsidRDefault="00BC6027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</m:t>
              </m:r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BC6027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ca 2500. Har tidligere givet problemer. Kun to_poly_solve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BC6027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Heading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WordMat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Heading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BC6027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>Sæt til num skal give tal</w:t>
      </w:r>
    </w:p>
    <w:p w14:paraId="4E343F63" w14:textId="77777777" w:rsidR="007844E1" w:rsidRPr="00CB7467" w:rsidRDefault="00BC602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BC6027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BC602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BC6027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>Disse 4 ligninger kan løses med Maxima’s solver</w:t>
      </w:r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>Skæring mellem cirkel og linje. kun en løsning da linjen tangerer. (kan kun løses af maxima’s solver)</w:t>
      </w:r>
    </w:p>
    <w:p w14:paraId="602AC338" w14:textId="77777777" w:rsidR="007844E1" w:rsidRPr="00CB1EEE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22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lastRenderedPageBreak/>
        <w:t>Løs for l_2</w:t>
      </w:r>
    </w:p>
    <w:p w14:paraId="39DB4F8C" w14:textId="77777777" w:rsidR="007844E1" w:rsidRPr="000365C3" w:rsidRDefault="00BC6027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WordMat. </w:t>
      </w:r>
    </w:p>
    <w:p w14:paraId="40A4CFC6" w14:textId="77777777" w:rsidR="007844E1" w:rsidRPr="000365C3" w:rsidRDefault="00BC602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</m:t>
              </m:r>
              <m:r>
                <w:rPr>
                  <w:rFonts w:ascii="Cambria Math" w:eastAsiaTheme="majorEastAsia" w:hAnsi="Cambria Math" w:cstheme="majorBidi"/>
                </w:rPr>
                <m:t>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BC602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</m:t>
          </m:r>
          <m:r>
            <w:rPr>
              <w:rFonts w:ascii="Cambria Math" w:hAnsi="Cambria Math"/>
            </w:rPr>
            <m:t>a</m:t>
          </m:r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>Test af ligningssystem hvor numerisk solver skal i brug:</w:t>
      </w:r>
    </w:p>
    <w:p w14:paraId="68965676" w14:textId="77777777" w:rsidR="007844E1" w:rsidRPr="00B44A0E" w:rsidRDefault="00BC602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to_poly_solve.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BC6027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BC602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BC6027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</m:t>
                    </m:r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BC6027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</m:t>
                  </m:r>
                  <m:r>
                    <w:rPr>
                      <w:rFonts w:ascii="Cambria Math" w:hAnsi="Cambria Math"/>
                    </w:rPr>
                    <m:t>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BC6027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BC6027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w:lastRenderedPageBreak/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Heading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BC6027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Parantesfejl</w:t>
      </w:r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BC6027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Heading1"/>
      </w:pPr>
      <w:r>
        <w:t>Tempdefs</w:t>
      </w:r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Heading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BC6027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</m:t>
              </m:r>
              <m:r>
                <w:rPr>
                  <w:rFonts w:ascii="Cambria Math" w:eastAsiaTheme="majorEastAsia" w:hAnsi="Cambria Math"/>
                </w:rPr>
                <m:t>x</m:t>
              </m:r>
              <m:r>
                <w:rPr>
                  <w:rFonts w:ascii="Cambria Math" w:eastAsiaTheme="majorEastAsia" w:hAnsi="Cambria Math"/>
                </w:rPr>
                <m:t>-</m:t>
              </m:r>
              <m:r>
                <w:rPr>
                  <w:rFonts w:ascii="Cambria Math" w:eastAsiaTheme="majorEastAsia" w:hAnsi="Cambria Math"/>
                </w:rPr>
                <m:t>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BC6027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Heading1"/>
      </w:pPr>
      <w:r>
        <w:t>Uligheder</w:t>
      </w:r>
    </w:p>
    <w:p w14:paraId="1E03B259" w14:textId="77777777" w:rsidR="007844E1" w:rsidRPr="00CF0748" w:rsidRDefault="00BC6027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</m:t>
          </m:r>
          <m:r>
            <w:rPr>
              <w:rFonts w:ascii="Cambria Math" w:hAnsi="Cambria Math" w:cs="Segoe Print"/>
              <w:lang w:val="en-US"/>
            </w:rPr>
            <m:t>x</m:t>
          </m:r>
          <m:r>
            <w:rPr>
              <w:rFonts w:ascii="Cambria Math" w:hAnsi="Cambria Math" w:cs="Segoe Print"/>
              <w:lang w:val="en-US"/>
            </w:rPr>
            <m:t>-</m:t>
          </m:r>
          <m:r>
            <w:rPr>
              <w:rFonts w:ascii="Cambria Math" w:hAnsi="Cambria Math" w:cs="Segoe Print"/>
              <w:lang w:val="en-US"/>
            </w:rPr>
            <m:t>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Heading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>Enhed keV/c^2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>Beregn virker kun med num.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Heading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>To grænseværdier som er tastet forskelligt om med/uden parantes</w:t>
      </w:r>
    </w:p>
    <w:p w14:paraId="797FCD83" w14:textId="77777777" w:rsidR="007844E1" w:rsidRDefault="00BC602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BC6027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>Skal give 9,4.. med auto</w:t>
      </w:r>
    </w:p>
    <w:p w14:paraId="47616F76" w14:textId="77777777" w:rsidR="007844E1" w:rsidRPr="00016A79" w:rsidRDefault="00BC6027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BC602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BC602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 xml:space="preserve">1 </m:t>
          </m:r>
          <m:r>
            <w:rPr>
              <w:rFonts w:ascii="Cambria Math" w:hAnsi="Cambria Math"/>
            </w:rPr>
            <m:t>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BC602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</m:t>
                  </m:r>
                  <m:r>
                    <w:rPr>
                      <w:rFonts w:ascii="Cambria Math" w:hAnsi="Cambria Math"/>
                    </w:rPr>
                    <m:t>t</m:t>
                  </m:r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BC6027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m:r>
            <w:rPr>
              <w:rFonts w:ascii="Cambria Math" w:hAnsi="Cambria Math"/>
            </w:rPr>
            <m:t>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>kke findes stamfunktion til denne, så må regnes numerisk. Skal give 0,15…. Eller for grader 0,030..</w:t>
      </w:r>
    </w:p>
    <w:p w14:paraId="31651E14" w14:textId="77777777" w:rsidR="007844E1" w:rsidRDefault="00BC6027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+9</m:t>
                  </m:r>
                </m:e>
              </m:rad>
            </m:den>
          </m:f>
        </m:oMath>
      </m:oMathPara>
    </w:p>
    <w:p w14:paraId="5D9D4242" w14:textId="77777777" w:rsidR="007844E1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</m:t>
              </m:r>
              <m:r>
                <w:rPr>
                  <w:rFonts w:ascii="Cambria Math" w:hAnsi="Cambria Math"/>
                </w:rPr>
                <m:t>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</m:t>
              </m:r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BC602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BC6027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BC602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</m:t>
              </m:r>
              <m:r>
                <w:rPr>
                  <w:rFonts w:ascii="Cambria Math" w:hAnsi="Cambria Math"/>
                </w:rPr>
                <m:t xml:space="preserve">: </m:t>
              </m:r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</m:t>
          </m:r>
        </m:oMath>
      </m:oMathPara>
      <w:bookmarkEnd w:id="10"/>
    </w:p>
    <w:p w14:paraId="29E1F1C4" w14:textId="77777777" w:rsidR="007844E1" w:rsidRPr="00111597" w:rsidRDefault="00BC6027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Heading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BC6027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BC6027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</m:t>
                              </m:r>
                              <m:r>
                                <w:rPr>
                                  <w:rFonts w:ascii="Cambria Math" w:hAnsi="Cambria Math"/>
                                </w:rPr>
                                <m:t>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To forskellige måde at taste vektorer på:</w:t>
      </w:r>
    </w:p>
    <w:p w14:paraId="29BCB639" w14:textId="77777777" w:rsidR="007844E1" w:rsidRPr="00016A79" w:rsidRDefault="00BC6027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r>
                      <w:rPr>
                        <w:rFonts w:ascii="Cambria Math" w:hAnsi="Cambria Math"/>
                      </w:rPr>
                      <m:t>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BC6027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</m:t>
                  </m:r>
                  <m:r>
                    <w:rPr>
                      <w:rFonts w:ascii="Cambria Math" w:hAnsi="Cambria Math"/>
                    </w:rPr>
                    <m:t>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BC6027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BC602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Heading1"/>
      </w:pPr>
      <w:r>
        <w:t>Enheder</w:t>
      </w:r>
    </w:p>
    <w:p w14:paraId="237D194B" w14:textId="77777777" w:rsidR="007844E1" w:rsidRPr="002C4B08" w:rsidRDefault="00BC6027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27</m:t>
              </m:r>
            </m:sup>
          </m:sSup>
          <m:r>
            <w:rPr>
              <w:rFonts w:ascii="Cambria Math" w:hAnsi="Cambria Math" w:cs="Times New Roman"/>
            </w:rPr>
            <m:t>kg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</m:t>
                      </m:r>
                      <m:r>
                        <w:rPr>
                          <w:rFonts w:ascii="Cambria Math" w:hAnsi="Cambria Math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</m:t>
                          </m:r>
                          <m:r>
                            <w:rPr>
                              <w:rFonts w:ascii="Cambria Math" w:hAnsi="Cambria Math" w:cs="Times New Roman"/>
                            </w:rPr>
                            <m:t>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</m:t>
                      </m:r>
                      <m:r>
                        <w:rPr>
                          <w:rFonts w:ascii="Cambria Math" w:hAnsi="Cambria Math" w:cs="Times New Roman"/>
                        </w:rPr>
                        <m:t>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18</m:t>
              </m:r>
            </m:sup>
          </m:sSup>
          <m:r>
            <w:rPr>
              <w:rFonts w:ascii="Cambria Math" w:hAnsi="Cambria Math"/>
            </w:rPr>
            <m:t>·</m:t>
          </m:r>
          <m:r>
            <w:rPr>
              <w:rFonts w:ascii="Cambria Math" w:hAnsi="Cambria Math"/>
            </w:rPr>
            <m:t>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BC6027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</m:t>
              </m:r>
              <m:r>
                <w:rPr>
                  <w:rFonts w:ascii="Cambria Math" w:eastAsia="MS Mincho" w:hAnsi="Cambria Math" w:cs="MS Mincho"/>
                </w:rPr>
                <m:t>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</m:t>
              </m:r>
              <m:r>
                <w:rPr>
                  <w:rFonts w:ascii="Cambria Math" w:eastAsia="MS Mincho" w:hAnsi="Cambria Math" w:cs="MS Mincho"/>
                </w:rPr>
                <m:t>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Denne fejler hvis to_poly_solve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</m:t>
              </m:r>
              <m:r>
                <w:rPr>
                  <w:rFonts w:ascii="Cambria Math" w:hAnsi="Cambria Math"/>
                </w:rPr>
                <m:t>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BC6027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</m:t>
          </m:r>
          <m:r>
            <w:rPr>
              <w:rFonts w:ascii="Cambria Math" w:eastAsiaTheme="majorEastAsia" w:hAnsi="Cambria Math"/>
              <w:lang w:val="en"/>
            </w:rPr>
            <m:t>t</m:t>
          </m:r>
          <m:r>
            <w:rPr>
              <w:rFonts w:ascii="Cambria Math" w:eastAsiaTheme="majorEastAsia" w:hAnsi="Cambria Math"/>
              <w:lang w:val="en"/>
            </w:rPr>
            <m:t>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BC602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  <m:r>
                <w:rPr>
                  <w:rFonts w:ascii="Cambria Math" w:eastAsiaTheme="majorEastAsia" w:hAnsi="Cambria Math"/>
                  <w:lang w:val="en"/>
                </w:rPr>
                <m:t>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BC6027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</m:t>
          </m:r>
          <m:r>
            <w:rPr>
              <w:rFonts w:ascii="Cambria Math" w:eastAsiaTheme="majorEastAsia" w:hAnsi="Cambria Math"/>
              <w:lang w:val="en"/>
            </w:rPr>
            <m:t>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</m:t>
          </m:r>
          <m:r>
            <w:rPr>
              <w:rFonts w:ascii="Cambria Math" w:eastAsiaTheme="majorEastAsia" w:hAnsi="Cambria Math"/>
              <w:lang w:val="en"/>
            </w:rPr>
            <m:t>=</m:t>
          </m:r>
          <m:r>
            <w:rPr>
              <w:rFonts w:ascii="Cambria Math" w:eastAsiaTheme="majorEastAsia" w:hAnsi="Cambria Math"/>
              <w:lang w:val="en"/>
            </w:rPr>
            <m:t>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BC6027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</m:t>
          </m:r>
          <m:r>
            <w:rPr>
              <w:rFonts w:ascii="Cambria Math" w:eastAsiaTheme="majorEastAsia" w:hAnsi="Cambria Math" w:cstheme="minorHAnsi"/>
              <w:lang w:val="en"/>
            </w:rPr>
            <m:t>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</m:t>
          </m:r>
          <m:r>
            <w:rPr>
              <w:rFonts w:ascii="Cambria Math" w:eastAsiaTheme="majorEastAsia" w:hAnsi="Cambria Math" w:cstheme="minorHAnsi"/>
              <w:lang w:val="en"/>
            </w:rPr>
            <m:t>L</m:t>
          </m:r>
          <m:r>
            <w:rPr>
              <w:rFonts w:ascii="Cambria Math" w:eastAsiaTheme="majorEastAsia" w:hAnsi="Cambria Math" w:cstheme="minorHAnsi"/>
              <w:lang w:val="en"/>
            </w:rPr>
            <m:t>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BC6027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theme="minorHAnsi"/>
            </w:rPr>
            <m:t>+1)</m:t>
          </m:r>
        </m:oMath>
      </m:oMathPara>
    </w:p>
    <w:p w14:paraId="67E0686F" w14:textId="77777777" w:rsidR="007844E1" w:rsidRPr="00153C28" w:rsidRDefault="00BC6027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</m:t>
          </m:r>
          <m:r>
            <w:rPr>
              <w:rFonts w:ascii="Cambria Math" w:hAnsi="Cambria Math" w:cstheme="minorHAnsi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</m:t>
              </m:r>
              <m:r>
                <w:rPr>
                  <w:rFonts w:ascii="Cambria Math" w:hAnsi="Cambria Math" w:cstheme="minorHAnsi"/>
                </w:rPr>
                <m:t>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BC602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>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r>
            <w:rPr>
              <w:rFonts w:ascii="Cambria Math" w:hAnsi="Cambria Math"/>
            </w:rPr>
            <m:t>M</m:t>
          </m:r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BC6027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BC6027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>Løses for y(0)=0.5 og må kun give 1 løsning</w:t>
      </w:r>
    </w:p>
    <w:p w14:paraId="42E69729" w14:textId="77777777" w:rsidR="007844E1" w:rsidRPr="002008D9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>løs med startbetingelse y(1)=4.</w:t>
      </w:r>
    </w:p>
    <w:p w14:paraId="139F4306" w14:textId="77777777" w:rsidR="007844E1" w:rsidRPr="005E0DBF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>løses for y(0)=0</w:t>
      </w:r>
    </w:p>
    <w:p w14:paraId="3CCE4541" w14:textId="77777777" w:rsidR="007844E1" w:rsidRPr="00281EEA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</m:t>
              </m:r>
              <m:r>
                <w:rPr>
                  <w:rFonts w:ascii="Cambria Math" w:hAnsi="Cambria Math"/>
                </w:rPr>
                <m:t>t</m:t>
              </m:r>
            </m:den>
          </m:f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>Denne skal Løses med y(0)=0</w:t>
      </w:r>
    </w:p>
    <w:p w14:paraId="1BD3EECA" w14:textId="77777777" w:rsidR="007844E1" w:rsidRPr="00E95B44" w:rsidRDefault="00BC6027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</m:t>
          </m:r>
          <m:r>
            <w:rPr>
              <w:rFonts w:ascii="Cambria Math" w:hAnsi="Cambria Math"/>
              <w:lang w:val="en-US"/>
            </w:rPr>
            <m:t>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</m:t>
              </m:r>
              <m:r>
                <w:rPr>
                  <w:rFonts w:ascii="Cambria Math" w:hAnsi="Cambria Math"/>
                  <w:lang w:val="en-US"/>
                </w:rPr>
                <m:t>x</m:t>
              </m:r>
            </m:den>
          </m:f>
          <m:r>
            <w:rPr>
              <w:rFonts w:ascii="Cambria Math" w:hAnsi="Cambria Math"/>
              <w:lang w:val="en-US"/>
            </w:rPr>
            <m:t>-</m:t>
          </m:r>
          <m:r>
            <w:rPr>
              <w:rFonts w:ascii="Cambria Math" w:hAnsi="Cambria Math"/>
              <w:lang w:val="en-US"/>
            </w:rPr>
            <m:t>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>Denne skal løses for V</w:t>
      </w:r>
      <w:r>
        <w:rPr>
          <w:rFonts w:cstheme="minorHAnsi"/>
        </w:rPr>
        <w:t>(0)=0,59  (resultatet bliver ikke 100% korrekt pga. afrunding af decimaltal)</w:t>
      </w:r>
    </w:p>
    <w:p w14:paraId="1721C25F" w14:textId="77777777" w:rsidR="007844E1" w:rsidRPr="00E95B44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/>
            </w:rPr>
            <m:t>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y(0)=7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BC6027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·(12-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)</m:t>
          </m:r>
        </m:oMath>
      </m:oMathPara>
    </w:p>
    <w:p w14:paraId="2EFCCAB0" w14:textId="77777777" w:rsidR="007844E1" w:rsidRPr="00CB2DEA" w:rsidRDefault="007844E1" w:rsidP="007844E1">
      <w:r>
        <w:t xml:space="preserve">Løs denne for y(0)=-0,5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BC6027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4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>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BC6027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BC6027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20"/>
      <w:headerReference w:type="default" r:id="rId21"/>
      <w:footerReference w:type="even" r:id="rId22"/>
      <w:footerReference w:type="default" r:id="rId23"/>
      <w:headerReference w:type="first" r:id="rId24"/>
      <w:footerReference w:type="first" r:id="rId2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525520" w14:textId="77777777" w:rsidR="006946B7" w:rsidRDefault="006946B7" w:rsidP="00AC3515">
      <w:pPr>
        <w:spacing w:after="0" w:line="240" w:lineRule="auto"/>
      </w:pPr>
      <w:r>
        <w:separator/>
      </w:r>
    </w:p>
  </w:endnote>
  <w:endnote w:type="continuationSeparator" w:id="0">
    <w:p w14:paraId="2EF5FCBC" w14:textId="77777777" w:rsidR="006946B7" w:rsidRDefault="006946B7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5306BDC" w14:textId="77777777" w:rsidR="006946B7" w:rsidRDefault="006946B7" w:rsidP="00AC3515">
      <w:pPr>
        <w:spacing w:after="0" w:line="240" w:lineRule="auto"/>
      </w:pPr>
      <w:r>
        <w:separator/>
      </w:r>
    </w:p>
  </w:footnote>
  <w:footnote w:type="continuationSeparator" w:id="0">
    <w:p w14:paraId="0C0F1A97" w14:textId="77777777" w:rsidR="006946B7" w:rsidRDefault="006946B7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134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A51"/>
    <w:rsid w:val="00376C54"/>
    <w:rsid w:val="00376FE6"/>
    <w:rsid w:val="0038049A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2D"/>
    <w:rsid w:val="00526CDB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2955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78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0F03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E7FFA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04F1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6027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716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DIVERSE.UNITIMAGETEST" wne:name="WordMat.Diverse.UnitImageTest" wne:bEncrypt="00" wne:cmg="56"/>
    <wne:mcd wne:macroName="WORDMAT.DIVERSE.TESTDLL2" wne:name="WordMat.Diverse.TestDll2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gif"/><Relationship Id="rId26" Type="http://schemas.openxmlformats.org/officeDocument/2006/relationships/fontTable" Target="fontTable.xml"/><Relationship Id="rId3" Type="http://schemas.openxmlformats.org/officeDocument/2006/relationships/customXml" Target="../customXml/item1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3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2.xml"/><Relationship Id="rId10" Type="http://schemas.openxmlformats.org/officeDocument/2006/relationships/image" Target="media/image1.wmf"/><Relationship Id="rId19" Type="http://schemas.openxmlformats.org/officeDocument/2006/relationships/image" Target="media/image6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footer" Target="footer1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2943</TotalTime>
  <Pages>20</Pages>
  <Words>2057</Words>
  <Characters>12554</Characters>
  <Application>Microsoft Office Word</Application>
  <DocSecurity>0</DocSecurity>
  <Lines>104</Lines>
  <Paragraphs>29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248</cp:revision>
  <dcterms:created xsi:type="dcterms:W3CDTF">2022-03-16T17:10:00Z</dcterms:created>
  <dcterms:modified xsi:type="dcterms:W3CDTF">2022-04-01T16:27:00Z</dcterms:modified>
</cp:coreProperties>
</file>