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13A" w:rsidRDefault="00B41904" w:rsidP="000A2DB6">
      <w:pPr>
        <w:pStyle w:val="Ttulo1"/>
        <w:rPr>
          <w:lang w:val="es-CO"/>
        </w:rPr>
      </w:pPr>
      <w:r w:rsidRPr="009D0897">
        <w:rPr>
          <w:lang w:val="es-CO"/>
        </w:rPr>
        <w:t>Explicación modelo entidad relación</w:t>
      </w:r>
      <w:r w:rsidR="00E41891">
        <w:rPr>
          <w:lang w:val="es-CO"/>
        </w:rPr>
        <w:t xml:space="preserve"> SMIT (Sistema de </w:t>
      </w:r>
      <w:r w:rsidR="000A2DB6">
        <w:rPr>
          <w:lang w:val="es-CO"/>
        </w:rPr>
        <w:t>Mantenimientos e Inventarios Transer</w:t>
      </w:r>
      <w:r w:rsidR="00E41891">
        <w:rPr>
          <w:lang w:val="es-CO"/>
        </w:rPr>
        <w:t>)</w:t>
      </w:r>
    </w:p>
    <w:p w:rsidR="003607AE" w:rsidRDefault="003607AE" w:rsidP="000A2DB6">
      <w:pPr>
        <w:pStyle w:val="Ttulo2"/>
        <w:rPr>
          <w:lang w:val="es-CO"/>
        </w:rPr>
      </w:pPr>
    </w:p>
    <w:p w:rsidR="00E41891" w:rsidRDefault="00E41891" w:rsidP="007E629D">
      <w:pPr>
        <w:pStyle w:val="Ttulo2"/>
      </w:pPr>
      <w:r w:rsidRPr="007E629D">
        <w:t>Inventario</w:t>
      </w:r>
      <w:r w:rsidR="00847F31" w:rsidRPr="007E629D">
        <w:t>s</w:t>
      </w:r>
    </w:p>
    <w:p w:rsidR="000F7823" w:rsidRPr="000F7823" w:rsidRDefault="00840195" w:rsidP="000F7823">
      <w:pPr>
        <w:pStyle w:val="Ttulo3"/>
      </w:pPr>
      <w:r>
        <w:t>Dispos</w:t>
      </w:r>
      <w:r w:rsidR="007E629D">
        <w:t>itivos</w:t>
      </w:r>
    </w:p>
    <w:p w:rsidR="00B3257C" w:rsidRDefault="00FD343C" w:rsidP="00CF4E0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Cada dispositivo </w:t>
      </w:r>
      <w:r w:rsidR="00CB492C">
        <w:rPr>
          <w:rFonts w:ascii="Arial" w:hAnsi="Arial" w:cs="Arial"/>
          <w:sz w:val="24"/>
          <w:szCs w:val="24"/>
          <w:lang w:val="es-CO"/>
        </w:rPr>
        <w:t xml:space="preserve">es definido por un tipo especial de dispositivo el cual </w:t>
      </w:r>
      <w:r>
        <w:rPr>
          <w:rFonts w:ascii="Arial" w:hAnsi="Arial" w:cs="Arial"/>
          <w:sz w:val="24"/>
          <w:szCs w:val="24"/>
          <w:lang w:val="es-CO"/>
        </w:rPr>
        <w:t>pertenece a una categoría (Computadores, impresoras,</w:t>
      </w:r>
      <w:r w:rsidR="007E629D">
        <w:rPr>
          <w:rFonts w:ascii="Arial" w:hAnsi="Arial" w:cs="Arial"/>
          <w:sz w:val="24"/>
          <w:szCs w:val="24"/>
          <w:lang w:val="es-CO"/>
        </w:rPr>
        <w:t xml:space="preserve"> Monitores, P</w:t>
      </w:r>
      <w:r>
        <w:rPr>
          <w:rFonts w:ascii="Arial" w:hAnsi="Arial" w:cs="Arial"/>
          <w:sz w:val="24"/>
          <w:szCs w:val="24"/>
          <w:lang w:val="es-CO"/>
        </w:rPr>
        <w:t>eriféricos,</w:t>
      </w:r>
      <w:r w:rsidR="007E629D">
        <w:rPr>
          <w:rFonts w:ascii="Arial" w:hAnsi="Arial" w:cs="Arial"/>
          <w:sz w:val="24"/>
          <w:szCs w:val="24"/>
          <w:lang w:val="es-CO"/>
        </w:rPr>
        <w:t xml:space="preserve"> R</w:t>
      </w:r>
      <w:r>
        <w:rPr>
          <w:rFonts w:ascii="Arial" w:hAnsi="Arial" w:cs="Arial"/>
          <w:sz w:val="24"/>
          <w:szCs w:val="24"/>
          <w:lang w:val="es-CO"/>
        </w:rPr>
        <w:t xml:space="preserve">ed y </w:t>
      </w:r>
      <w:r w:rsidR="007E629D">
        <w:rPr>
          <w:rFonts w:ascii="Arial" w:hAnsi="Arial" w:cs="Arial"/>
          <w:sz w:val="24"/>
          <w:szCs w:val="24"/>
          <w:lang w:val="es-CO"/>
        </w:rPr>
        <w:t>E</w:t>
      </w:r>
      <w:r>
        <w:rPr>
          <w:rFonts w:ascii="Arial" w:hAnsi="Arial" w:cs="Arial"/>
          <w:sz w:val="24"/>
          <w:szCs w:val="24"/>
          <w:lang w:val="es-CO"/>
        </w:rPr>
        <w:t>léctricos).</w:t>
      </w:r>
      <w:r w:rsidR="00000BF4">
        <w:rPr>
          <w:rFonts w:ascii="Arial" w:hAnsi="Arial" w:cs="Arial"/>
          <w:sz w:val="24"/>
          <w:szCs w:val="24"/>
          <w:lang w:val="es-CO"/>
        </w:rPr>
        <w:t xml:space="preserve"> </w:t>
      </w:r>
      <w:r w:rsidR="002D02EB">
        <w:rPr>
          <w:rFonts w:ascii="Arial" w:hAnsi="Arial" w:cs="Arial"/>
          <w:sz w:val="24"/>
          <w:szCs w:val="24"/>
          <w:lang w:val="es-CO"/>
        </w:rPr>
        <w:t>Por cada dispositivo</w:t>
      </w:r>
      <w:r w:rsidR="00000BF4">
        <w:rPr>
          <w:rFonts w:ascii="Arial" w:hAnsi="Arial" w:cs="Arial"/>
          <w:sz w:val="24"/>
          <w:szCs w:val="24"/>
          <w:lang w:val="es-CO"/>
        </w:rPr>
        <w:t xml:space="preserve"> re requiere conocer el serial, la mar</w:t>
      </w:r>
      <w:r w:rsidR="00B3257C">
        <w:rPr>
          <w:rFonts w:ascii="Arial" w:hAnsi="Arial" w:cs="Arial"/>
          <w:sz w:val="24"/>
          <w:szCs w:val="24"/>
          <w:lang w:val="es-CO"/>
        </w:rPr>
        <w:t>ca o fabricante, modelo,</w:t>
      </w:r>
      <w:r w:rsidR="002D02EB">
        <w:rPr>
          <w:rFonts w:ascii="Arial" w:hAnsi="Arial" w:cs="Arial"/>
          <w:sz w:val="24"/>
          <w:szCs w:val="24"/>
          <w:lang w:val="es-CO"/>
        </w:rPr>
        <w:t xml:space="preserve"> estado de </w:t>
      </w:r>
      <w:r w:rsidR="00B3257C">
        <w:rPr>
          <w:rFonts w:ascii="Arial" w:hAnsi="Arial" w:cs="Arial"/>
          <w:sz w:val="24"/>
          <w:szCs w:val="24"/>
          <w:lang w:val="es-CO"/>
        </w:rPr>
        <w:t xml:space="preserve"> estado de uso (Usando, Libre)</w:t>
      </w:r>
      <w:r w:rsidR="003B4C59">
        <w:rPr>
          <w:rFonts w:ascii="Arial" w:hAnsi="Arial" w:cs="Arial"/>
          <w:sz w:val="24"/>
          <w:szCs w:val="24"/>
          <w:lang w:val="es-CO"/>
        </w:rPr>
        <w:t>.</w:t>
      </w:r>
    </w:p>
    <w:p w:rsidR="00847F31" w:rsidRPr="0045273E" w:rsidRDefault="00E41891" w:rsidP="00B3257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731396">
        <w:rPr>
          <w:rFonts w:ascii="Arial" w:hAnsi="Arial" w:cs="Arial"/>
          <w:sz w:val="24"/>
          <w:szCs w:val="24"/>
          <w:lang w:val="es-CO"/>
        </w:rPr>
        <w:t>U</w:t>
      </w:r>
      <w:r w:rsidR="00DA0130" w:rsidRPr="00731396">
        <w:rPr>
          <w:rFonts w:ascii="Arial" w:hAnsi="Arial" w:cs="Arial"/>
          <w:sz w:val="24"/>
          <w:szCs w:val="24"/>
          <w:lang w:val="es-CO"/>
        </w:rPr>
        <w:t>n dispositivo</w:t>
      </w:r>
      <w:r w:rsidR="00847520" w:rsidRPr="00731396">
        <w:rPr>
          <w:rFonts w:ascii="Arial" w:hAnsi="Arial" w:cs="Arial"/>
          <w:sz w:val="24"/>
          <w:szCs w:val="24"/>
          <w:lang w:val="es-CO"/>
        </w:rPr>
        <w:t xml:space="preserve"> </w:t>
      </w:r>
      <w:r w:rsidR="00DA0130" w:rsidRPr="00731396">
        <w:rPr>
          <w:rFonts w:ascii="Arial" w:hAnsi="Arial" w:cs="Arial"/>
          <w:sz w:val="24"/>
          <w:szCs w:val="24"/>
          <w:lang w:val="es-CO"/>
        </w:rPr>
        <w:t>puede ser</w:t>
      </w:r>
      <w:r w:rsidR="00872503" w:rsidRPr="00731396">
        <w:rPr>
          <w:rFonts w:ascii="Arial" w:hAnsi="Arial" w:cs="Arial"/>
          <w:sz w:val="24"/>
          <w:szCs w:val="24"/>
          <w:lang w:val="es-CO"/>
        </w:rPr>
        <w:t xml:space="preserve"> </w:t>
      </w:r>
      <w:r w:rsidR="00BA58F6">
        <w:rPr>
          <w:rFonts w:ascii="Arial" w:hAnsi="Arial" w:cs="Arial"/>
          <w:sz w:val="24"/>
          <w:szCs w:val="24"/>
          <w:lang w:val="es-CO"/>
        </w:rPr>
        <w:t xml:space="preserve">definido por un tipo de dispositivo </w:t>
      </w:r>
      <w:r w:rsidR="00E877F6">
        <w:rPr>
          <w:rFonts w:ascii="Arial" w:hAnsi="Arial" w:cs="Arial"/>
          <w:sz w:val="24"/>
          <w:szCs w:val="24"/>
          <w:lang w:val="es-CO"/>
        </w:rPr>
        <w:t>el cual pertenece  a una categoría.</w:t>
      </w:r>
    </w:p>
    <w:tbl>
      <w:tblPr>
        <w:tblStyle w:val="Tablaconcuadrcula"/>
        <w:tblW w:w="8926" w:type="dxa"/>
        <w:tblLook w:val="04A0"/>
      </w:tblPr>
      <w:tblGrid>
        <w:gridCol w:w="2270"/>
        <w:gridCol w:w="6656"/>
      </w:tblGrid>
      <w:tr w:rsidR="007E7F57" w:rsidRPr="008D71FC" w:rsidTr="001343A3">
        <w:tc>
          <w:tcPr>
            <w:tcW w:w="0" w:type="auto"/>
            <w:vAlign w:val="center"/>
          </w:tcPr>
          <w:p w:rsidR="007E7F57" w:rsidRPr="008D71FC" w:rsidRDefault="00E877F6" w:rsidP="001343A3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CATEGORIAS</w:t>
            </w:r>
          </w:p>
        </w:tc>
        <w:tc>
          <w:tcPr>
            <w:tcW w:w="6656" w:type="dxa"/>
            <w:vAlign w:val="center"/>
          </w:tcPr>
          <w:p w:rsidR="007E7F57" w:rsidRPr="00A14E11" w:rsidRDefault="00E877F6" w:rsidP="001343A3">
            <w:pPr>
              <w:rPr>
                <w:rFonts w:ascii="Arial" w:hAnsi="Arial" w:cs="Arial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TIPOS</w:t>
            </w:r>
          </w:p>
        </w:tc>
      </w:tr>
      <w:tr w:rsidR="007E7F57" w:rsidRPr="008D71FC" w:rsidTr="001343A3">
        <w:tc>
          <w:tcPr>
            <w:tcW w:w="0" w:type="auto"/>
            <w:vAlign w:val="center"/>
          </w:tcPr>
          <w:p w:rsidR="007E7F57" w:rsidRPr="008D71FC" w:rsidRDefault="007E7F57" w:rsidP="001343A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D71FC">
              <w:rPr>
                <w:rFonts w:ascii="Arial" w:hAnsi="Arial" w:cs="Arial"/>
                <w:sz w:val="20"/>
                <w:szCs w:val="20"/>
                <w:lang w:val="es-CO"/>
              </w:rPr>
              <w:t>COMPUTADORES</w:t>
            </w:r>
          </w:p>
        </w:tc>
        <w:tc>
          <w:tcPr>
            <w:tcW w:w="6656" w:type="dxa"/>
            <w:vAlign w:val="center"/>
          </w:tcPr>
          <w:p w:rsidR="001343A3" w:rsidRDefault="001343A3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Portátiles.</w:t>
            </w:r>
          </w:p>
          <w:p w:rsidR="001343A3" w:rsidRDefault="001343A3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Escritorio.</w:t>
            </w:r>
          </w:p>
          <w:p w:rsidR="001343A3" w:rsidRDefault="001343A3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Servidores.</w:t>
            </w:r>
          </w:p>
          <w:p w:rsidR="007E7F57" w:rsidRPr="001343A3" w:rsidRDefault="00420E69" w:rsidP="00420E6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Tabletas </w:t>
            </w:r>
            <w:r w:rsidR="008D71FC" w:rsidRPr="001343A3">
              <w:rPr>
                <w:rFonts w:ascii="Arial" w:hAnsi="Arial" w:cs="Arial"/>
                <w:sz w:val="20"/>
                <w:szCs w:val="20"/>
                <w:lang w:val="es-CO"/>
              </w:rPr>
              <w:t>Electrónicas</w:t>
            </w:r>
            <w:r w:rsidR="007E7F57" w:rsidRPr="001343A3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7E7F57" w:rsidRPr="008D71FC" w:rsidTr="001343A3">
        <w:tc>
          <w:tcPr>
            <w:tcW w:w="0" w:type="auto"/>
            <w:vAlign w:val="center"/>
          </w:tcPr>
          <w:p w:rsidR="007E7F57" w:rsidRPr="008D71FC" w:rsidRDefault="007E7F57" w:rsidP="001343A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D71FC">
              <w:rPr>
                <w:rFonts w:ascii="Arial" w:hAnsi="Arial" w:cs="Arial"/>
                <w:sz w:val="20"/>
                <w:szCs w:val="20"/>
                <w:lang w:val="es-CO"/>
              </w:rPr>
              <w:t>IMPRESORAS</w:t>
            </w:r>
          </w:p>
        </w:tc>
        <w:tc>
          <w:tcPr>
            <w:tcW w:w="6656" w:type="dxa"/>
            <w:vAlign w:val="center"/>
          </w:tcPr>
          <w:p w:rsidR="001343A3" w:rsidRDefault="007E7F57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Laser</w:t>
            </w:r>
            <w:r w:rsidR="001343A3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  <w:p w:rsidR="001343A3" w:rsidRDefault="007E7F57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Laser multifuncional</w:t>
            </w:r>
            <w:r w:rsidR="001343A3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  <w:p w:rsidR="001343A3" w:rsidRDefault="007E7F57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Matricial</w:t>
            </w:r>
            <w:r w:rsidR="001343A3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  <w:p w:rsidR="007E7F57" w:rsidRPr="001343A3" w:rsidRDefault="007E7F57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Inyección a tinta.</w:t>
            </w:r>
          </w:p>
        </w:tc>
      </w:tr>
      <w:tr w:rsidR="00FD343C" w:rsidRPr="008D71FC" w:rsidTr="001343A3">
        <w:tc>
          <w:tcPr>
            <w:tcW w:w="0" w:type="auto"/>
            <w:vAlign w:val="center"/>
          </w:tcPr>
          <w:p w:rsidR="00FD343C" w:rsidRPr="008D71FC" w:rsidRDefault="00FD343C" w:rsidP="001343A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MONITORES</w:t>
            </w:r>
          </w:p>
        </w:tc>
        <w:tc>
          <w:tcPr>
            <w:tcW w:w="6656" w:type="dxa"/>
            <w:vAlign w:val="center"/>
          </w:tcPr>
          <w:p w:rsidR="00FD343C" w:rsidRDefault="00FD343C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Pantalla curva</w:t>
            </w:r>
          </w:p>
          <w:p w:rsidR="00FD343C" w:rsidRPr="001343A3" w:rsidRDefault="00FD343C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Pantalla plana</w:t>
            </w:r>
          </w:p>
        </w:tc>
      </w:tr>
      <w:tr w:rsidR="007E7F57" w:rsidRPr="008D71FC" w:rsidTr="001343A3">
        <w:tc>
          <w:tcPr>
            <w:tcW w:w="0" w:type="auto"/>
            <w:vAlign w:val="center"/>
          </w:tcPr>
          <w:p w:rsidR="007E7F57" w:rsidRPr="008D71FC" w:rsidRDefault="007E7F57" w:rsidP="001343A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D71FC">
              <w:rPr>
                <w:rFonts w:ascii="Arial" w:hAnsi="Arial" w:cs="Arial"/>
                <w:sz w:val="20"/>
                <w:szCs w:val="20"/>
                <w:lang w:val="es-CO"/>
              </w:rPr>
              <w:t>PERIFÉRICOS</w:t>
            </w:r>
          </w:p>
        </w:tc>
        <w:tc>
          <w:tcPr>
            <w:tcW w:w="6656" w:type="dxa"/>
            <w:vAlign w:val="center"/>
          </w:tcPr>
          <w:p w:rsidR="001343A3" w:rsidRDefault="008D71FC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Teclados</w:t>
            </w:r>
            <w:r w:rsidR="001343A3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  <w:p w:rsidR="001343A3" w:rsidRDefault="0009723C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Mouse</w:t>
            </w:r>
            <w:r w:rsidR="001343A3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  <w:p w:rsidR="001343A3" w:rsidRDefault="008D71FC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Diademas</w:t>
            </w:r>
            <w:r w:rsidR="001343A3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  <w:p w:rsidR="001343A3" w:rsidRDefault="008D71FC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Discos externos</w:t>
            </w:r>
            <w:r w:rsidR="001343A3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  <w:p w:rsidR="001343A3" w:rsidRDefault="008D71FC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Memorias USB</w:t>
            </w:r>
            <w:r w:rsidR="001343A3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  <w:p w:rsidR="001343A3" w:rsidRDefault="0009723C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Escáner</w:t>
            </w:r>
            <w:r w:rsidR="001343A3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  <w:p w:rsidR="00931716" w:rsidRPr="0009723C" w:rsidRDefault="00D50638" w:rsidP="0009723C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Lectores de código de barra</w:t>
            </w:r>
            <w:r w:rsidR="008D71FC" w:rsidRPr="001343A3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7E7F57" w:rsidRPr="008D71FC" w:rsidTr="001343A3">
        <w:tc>
          <w:tcPr>
            <w:tcW w:w="0" w:type="auto"/>
            <w:vAlign w:val="center"/>
          </w:tcPr>
          <w:p w:rsidR="007E7F57" w:rsidRPr="008D71FC" w:rsidRDefault="008D71FC" w:rsidP="001343A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D71FC">
              <w:rPr>
                <w:rFonts w:ascii="Arial" w:hAnsi="Arial" w:cs="Arial"/>
                <w:sz w:val="20"/>
                <w:szCs w:val="20"/>
                <w:lang w:val="es-CO"/>
              </w:rPr>
              <w:t>RED</w:t>
            </w:r>
          </w:p>
        </w:tc>
        <w:tc>
          <w:tcPr>
            <w:tcW w:w="6656" w:type="dxa"/>
            <w:vAlign w:val="center"/>
          </w:tcPr>
          <w:p w:rsidR="001343A3" w:rsidRDefault="00F8242C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Switch</w:t>
            </w:r>
            <w:proofErr w:type="spellEnd"/>
          </w:p>
          <w:p w:rsidR="001343A3" w:rsidRDefault="00F8242C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Ro</w:t>
            </w:r>
            <w:r w:rsidR="008D71FC" w:rsidRPr="001343A3">
              <w:rPr>
                <w:rFonts w:ascii="Arial" w:hAnsi="Arial" w:cs="Arial"/>
                <w:sz w:val="20"/>
                <w:szCs w:val="20"/>
                <w:lang w:val="es-CO"/>
              </w:rPr>
              <w:t>uter</w:t>
            </w:r>
            <w:proofErr w:type="spellEnd"/>
          </w:p>
          <w:p w:rsidR="001343A3" w:rsidRDefault="008D71FC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Acces</w:t>
            </w:r>
            <w:proofErr w:type="spellEnd"/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 xml:space="preserve"> Point</w:t>
            </w:r>
          </w:p>
          <w:p w:rsidR="007E7F57" w:rsidRPr="001343A3" w:rsidRDefault="00F8242C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Modem</w:t>
            </w:r>
            <w:r w:rsidR="008D71FC" w:rsidRPr="001343A3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8D71FC" w:rsidRPr="008D71FC" w:rsidTr="001343A3">
        <w:tc>
          <w:tcPr>
            <w:tcW w:w="0" w:type="auto"/>
            <w:vAlign w:val="center"/>
          </w:tcPr>
          <w:p w:rsidR="008D71FC" w:rsidRPr="008D71FC" w:rsidRDefault="008D71FC" w:rsidP="001343A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D71FC">
              <w:rPr>
                <w:rFonts w:ascii="Arial" w:hAnsi="Arial" w:cs="Arial"/>
                <w:sz w:val="20"/>
                <w:szCs w:val="20"/>
                <w:lang w:val="es-CO"/>
              </w:rPr>
              <w:t>ELECTRICOS</w:t>
            </w:r>
          </w:p>
        </w:tc>
        <w:tc>
          <w:tcPr>
            <w:tcW w:w="6656" w:type="dxa"/>
            <w:vAlign w:val="center"/>
          </w:tcPr>
          <w:p w:rsidR="001343A3" w:rsidRDefault="001343A3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UPS</w:t>
            </w:r>
          </w:p>
          <w:p w:rsidR="001343A3" w:rsidRDefault="008D71FC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Reguladores</w:t>
            </w:r>
          </w:p>
          <w:p w:rsidR="008D71FC" w:rsidRPr="001343A3" w:rsidRDefault="00D50638" w:rsidP="001343A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343A3">
              <w:rPr>
                <w:rFonts w:ascii="Arial" w:hAnsi="Arial" w:cs="Arial"/>
                <w:sz w:val="20"/>
                <w:szCs w:val="20"/>
                <w:lang w:val="es-CO"/>
              </w:rPr>
              <w:t>Estabilizador</w:t>
            </w:r>
          </w:p>
        </w:tc>
      </w:tr>
    </w:tbl>
    <w:p w:rsidR="00FB5AB0" w:rsidRDefault="00FB5AB0" w:rsidP="00E41891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FB5AB0" w:rsidRDefault="00FB5AB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:rsidR="00E41891" w:rsidRDefault="007E629D" w:rsidP="00E4189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Según la categoría</w:t>
      </w:r>
      <w:r w:rsidR="00E41891">
        <w:rPr>
          <w:rFonts w:ascii="Arial" w:hAnsi="Arial" w:cs="Arial"/>
          <w:sz w:val="24"/>
          <w:szCs w:val="24"/>
          <w:lang w:val="es-CO"/>
        </w:rPr>
        <w:t xml:space="preserve"> de dispositivo</w:t>
      </w:r>
      <w:r>
        <w:rPr>
          <w:rFonts w:ascii="Arial" w:hAnsi="Arial" w:cs="Arial"/>
          <w:sz w:val="24"/>
          <w:szCs w:val="24"/>
          <w:lang w:val="es-CO"/>
        </w:rPr>
        <w:t>,</w:t>
      </w:r>
      <w:r w:rsidR="00E41891">
        <w:rPr>
          <w:rFonts w:ascii="Arial" w:hAnsi="Arial" w:cs="Arial"/>
          <w:sz w:val="24"/>
          <w:szCs w:val="24"/>
          <w:lang w:val="es-CO"/>
        </w:rPr>
        <w:t xml:space="preserve"> se requiere</w:t>
      </w:r>
      <w:r w:rsidR="005B231C">
        <w:rPr>
          <w:rFonts w:ascii="Arial" w:hAnsi="Arial" w:cs="Arial"/>
          <w:sz w:val="24"/>
          <w:szCs w:val="24"/>
          <w:lang w:val="es-CO"/>
        </w:rPr>
        <w:tab/>
        <w:t>obtener</w:t>
      </w:r>
      <w:r w:rsidR="00E41891">
        <w:rPr>
          <w:rFonts w:ascii="Arial" w:hAnsi="Arial" w:cs="Arial"/>
          <w:sz w:val="24"/>
          <w:szCs w:val="24"/>
          <w:lang w:val="es-CO"/>
        </w:rPr>
        <w:t xml:space="preserve"> la siguiente información:</w:t>
      </w:r>
    </w:p>
    <w:tbl>
      <w:tblPr>
        <w:tblStyle w:val="Tablaconcuadrcula"/>
        <w:tblW w:w="8926" w:type="dxa"/>
        <w:tblLook w:val="04A0"/>
      </w:tblPr>
      <w:tblGrid>
        <w:gridCol w:w="2270"/>
        <w:gridCol w:w="6656"/>
      </w:tblGrid>
      <w:tr w:rsidR="008D71FC" w:rsidRPr="008D71FC" w:rsidTr="001343A3">
        <w:tc>
          <w:tcPr>
            <w:tcW w:w="0" w:type="auto"/>
            <w:vAlign w:val="center"/>
          </w:tcPr>
          <w:p w:rsidR="008D71FC" w:rsidRPr="008D71FC" w:rsidRDefault="00AE78C3" w:rsidP="001343A3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CAREGORIAS</w:t>
            </w:r>
          </w:p>
        </w:tc>
        <w:tc>
          <w:tcPr>
            <w:tcW w:w="6656" w:type="dxa"/>
            <w:vAlign w:val="center"/>
          </w:tcPr>
          <w:p w:rsidR="008D71FC" w:rsidRPr="008D71FC" w:rsidRDefault="005B231C" w:rsidP="001343A3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DATOS</w:t>
            </w:r>
          </w:p>
        </w:tc>
      </w:tr>
      <w:tr w:rsidR="008D71FC" w:rsidRPr="008D71FC" w:rsidTr="001343A3">
        <w:tc>
          <w:tcPr>
            <w:tcW w:w="0" w:type="auto"/>
            <w:vAlign w:val="center"/>
          </w:tcPr>
          <w:p w:rsidR="008D71FC" w:rsidRPr="008D71FC" w:rsidRDefault="008D71FC" w:rsidP="001343A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D71FC">
              <w:rPr>
                <w:rFonts w:ascii="Arial" w:hAnsi="Arial" w:cs="Arial"/>
                <w:sz w:val="20"/>
                <w:szCs w:val="20"/>
                <w:lang w:val="es-CO"/>
              </w:rPr>
              <w:t>COMPUTADORES</w:t>
            </w:r>
          </w:p>
        </w:tc>
        <w:tc>
          <w:tcPr>
            <w:tcW w:w="6656" w:type="dxa"/>
            <w:vAlign w:val="center"/>
          </w:tcPr>
          <w:p w:rsidR="008D71FC" w:rsidRDefault="00542701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Procesadores instalados</w:t>
            </w:r>
          </w:p>
          <w:p w:rsidR="00542701" w:rsidRDefault="00542701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HDD instalados</w:t>
            </w:r>
          </w:p>
          <w:p w:rsidR="00BA7CC1" w:rsidRPr="00A85F8B" w:rsidRDefault="00BA7CC1" w:rsidP="00A85F8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Capacidad de </w:t>
            </w:r>
            <w:r w:rsidR="008D71FC">
              <w:rPr>
                <w:rFonts w:ascii="Arial" w:hAnsi="Arial" w:cs="Arial"/>
                <w:sz w:val="20"/>
                <w:szCs w:val="20"/>
                <w:lang w:val="es-CO"/>
              </w:rPr>
              <w:t>Memoria RAM.</w:t>
            </w:r>
          </w:p>
        </w:tc>
      </w:tr>
      <w:tr w:rsidR="008D71FC" w:rsidRPr="008D71FC" w:rsidTr="001343A3">
        <w:tc>
          <w:tcPr>
            <w:tcW w:w="0" w:type="auto"/>
            <w:vAlign w:val="center"/>
          </w:tcPr>
          <w:p w:rsidR="008D71FC" w:rsidRPr="008D71FC" w:rsidRDefault="008D71FC" w:rsidP="001343A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D71FC">
              <w:rPr>
                <w:rFonts w:ascii="Arial" w:hAnsi="Arial" w:cs="Arial"/>
                <w:sz w:val="20"/>
                <w:szCs w:val="20"/>
                <w:lang w:val="es-CO"/>
              </w:rPr>
              <w:t>IMPRESORAS</w:t>
            </w:r>
          </w:p>
        </w:tc>
        <w:tc>
          <w:tcPr>
            <w:tcW w:w="6656" w:type="dxa"/>
            <w:vAlign w:val="center"/>
          </w:tcPr>
          <w:p w:rsidR="008D71FC" w:rsidRDefault="00636E85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Conectividad LAN (SI/NO)</w:t>
            </w:r>
          </w:p>
          <w:p w:rsidR="00636E85" w:rsidRDefault="00636E85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Conectividad WIFI (SI/NO)</w:t>
            </w:r>
          </w:p>
          <w:p w:rsidR="00EA5F84" w:rsidRPr="00947D61" w:rsidRDefault="008852A8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Suministro</w:t>
            </w:r>
          </w:p>
        </w:tc>
      </w:tr>
      <w:tr w:rsidR="008D71FC" w:rsidRPr="008D71FC" w:rsidTr="001343A3">
        <w:tc>
          <w:tcPr>
            <w:tcW w:w="0" w:type="auto"/>
            <w:vAlign w:val="center"/>
          </w:tcPr>
          <w:p w:rsidR="008D71FC" w:rsidRPr="008D71FC" w:rsidRDefault="008D71FC" w:rsidP="001343A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D71FC">
              <w:rPr>
                <w:rFonts w:ascii="Arial" w:hAnsi="Arial" w:cs="Arial"/>
                <w:sz w:val="20"/>
                <w:szCs w:val="20"/>
                <w:lang w:val="es-CO"/>
              </w:rPr>
              <w:t>MONITORES</w:t>
            </w:r>
          </w:p>
        </w:tc>
        <w:tc>
          <w:tcPr>
            <w:tcW w:w="6656" w:type="dxa"/>
            <w:vAlign w:val="center"/>
          </w:tcPr>
          <w:p w:rsidR="008D71FC" w:rsidRDefault="00636E85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Tipo de monitor (</w:t>
            </w:r>
            <w:r w:rsidR="00203EAC" w:rsidRPr="00203EAC">
              <w:rPr>
                <w:rFonts w:ascii="Arial" w:hAnsi="Arial" w:cs="Arial"/>
                <w:sz w:val="20"/>
                <w:szCs w:val="20"/>
                <w:lang w:val="es-CO"/>
              </w:rPr>
              <w:t>LCD, TFT, LED, PDP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  <w:p w:rsidR="008A434A" w:rsidRDefault="008A434A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Tamaño (pulgadas)</w:t>
            </w:r>
          </w:p>
          <w:p w:rsidR="00636E85" w:rsidRDefault="00636E85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Disponibilidad de puertos (VGA, HDMI, DVI, </w:t>
            </w:r>
            <w:r w:rsidR="001343A3">
              <w:rPr>
                <w:rFonts w:ascii="Arial" w:hAnsi="Arial" w:cs="Arial"/>
                <w:sz w:val="20"/>
                <w:szCs w:val="20"/>
                <w:lang w:val="es-CO"/>
              </w:rPr>
              <w:t>DP,USB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  <w:p w:rsidR="00203EAC" w:rsidRPr="00636E85" w:rsidRDefault="00203EAC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Disponibilidad táctil</w:t>
            </w:r>
          </w:p>
        </w:tc>
      </w:tr>
      <w:tr w:rsidR="0009723C" w:rsidRPr="008D71FC" w:rsidTr="001343A3">
        <w:tc>
          <w:tcPr>
            <w:tcW w:w="0" w:type="auto"/>
            <w:vAlign w:val="center"/>
          </w:tcPr>
          <w:p w:rsidR="0009723C" w:rsidRPr="008D71FC" w:rsidRDefault="0009723C" w:rsidP="001343A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PERIFERICOS</w:t>
            </w:r>
          </w:p>
        </w:tc>
        <w:tc>
          <w:tcPr>
            <w:tcW w:w="6656" w:type="dxa"/>
            <w:vAlign w:val="center"/>
          </w:tcPr>
          <w:p w:rsidR="0009723C" w:rsidRDefault="0009723C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I/O</w:t>
            </w:r>
          </w:p>
          <w:p w:rsidR="0009723C" w:rsidRDefault="0009723C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Interfaz de comunicación</w:t>
            </w:r>
          </w:p>
        </w:tc>
      </w:tr>
      <w:tr w:rsidR="008D71FC" w:rsidRPr="008D71FC" w:rsidTr="001343A3">
        <w:tc>
          <w:tcPr>
            <w:tcW w:w="0" w:type="auto"/>
            <w:vAlign w:val="center"/>
          </w:tcPr>
          <w:p w:rsidR="008D71FC" w:rsidRPr="008D71FC" w:rsidRDefault="008D71FC" w:rsidP="001343A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D71FC">
              <w:rPr>
                <w:rFonts w:ascii="Arial" w:hAnsi="Arial" w:cs="Arial"/>
                <w:sz w:val="20"/>
                <w:szCs w:val="20"/>
                <w:lang w:val="es-CO"/>
              </w:rPr>
              <w:t>RED</w:t>
            </w:r>
          </w:p>
        </w:tc>
        <w:tc>
          <w:tcPr>
            <w:tcW w:w="6656" w:type="dxa"/>
            <w:vAlign w:val="center"/>
          </w:tcPr>
          <w:p w:rsidR="008D71FC" w:rsidRDefault="00007F3C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Velocidad de transferencia</w:t>
            </w:r>
          </w:p>
          <w:p w:rsidR="00007F3C" w:rsidRDefault="00B02075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Bandas</w:t>
            </w:r>
            <w:r w:rsidR="00007F3C">
              <w:rPr>
                <w:rFonts w:ascii="Arial" w:hAnsi="Arial" w:cs="Arial"/>
                <w:sz w:val="20"/>
                <w:szCs w:val="20"/>
                <w:lang w:val="es-CO"/>
              </w:rPr>
              <w:t xml:space="preserve"> (2.4 </w:t>
            </w:r>
            <w:r w:rsidR="008522E8">
              <w:rPr>
                <w:rFonts w:ascii="Arial" w:hAnsi="Arial" w:cs="Arial"/>
                <w:sz w:val="20"/>
                <w:szCs w:val="20"/>
                <w:lang w:val="es-CO"/>
              </w:rPr>
              <w:t>GHz</w:t>
            </w:r>
            <w:r w:rsidR="00007F3C">
              <w:rPr>
                <w:rFonts w:ascii="Arial" w:hAnsi="Arial" w:cs="Arial"/>
                <w:sz w:val="20"/>
                <w:szCs w:val="20"/>
                <w:lang w:val="es-CO"/>
              </w:rPr>
              <w:t xml:space="preserve">, 5 </w:t>
            </w:r>
            <w:r w:rsidR="008522E8">
              <w:rPr>
                <w:rFonts w:ascii="Arial" w:hAnsi="Arial" w:cs="Arial"/>
                <w:sz w:val="20"/>
                <w:szCs w:val="20"/>
                <w:lang w:val="es-CO"/>
              </w:rPr>
              <w:t>GHz</w:t>
            </w:r>
            <w:r w:rsidR="00007F3C"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  <w:p w:rsidR="00007F3C" w:rsidRDefault="008522E8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Categoría</w:t>
            </w:r>
            <w:r w:rsidR="00007F3C">
              <w:rPr>
                <w:rFonts w:ascii="Arial" w:hAnsi="Arial" w:cs="Arial"/>
                <w:sz w:val="20"/>
                <w:szCs w:val="20"/>
                <w:lang w:val="es-CO"/>
              </w:rPr>
              <w:t xml:space="preserve"> (5e,6,6a)</w:t>
            </w:r>
          </w:p>
          <w:p w:rsidR="00007F3C" w:rsidRDefault="00007F3C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Numero de puertos (</w:t>
            </w:r>
            <w:r w:rsidR="008522E8">
              <w:rPr>
                <w:rFonts w:ascii="Arial" w:hAnsi="Arial" w:cs="Arial"/>
                <w:sz w:val="20"/>
                <w:szCs w:val="20"/>
                <w:lang w:val="es-CO"/>
              </w:rPr>
              <w:t>LAN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/</w:t>
            </w:r>
            <w:r w:rsidR="008522E8">
              <w:rPr>
                <w:rFonts w:ascii="Arial" w:hAnsi="Arial" w:cs="Arial"/>
                <w:sz w:val="20"/>
                <w:szCs w:val="20"/>
                <w:lang w:val="es-CO"/>
              </w:rPr>
              <w:t>Ethernet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)</w:t>
            </w:r>
          </w:p>
          <w:p w:rsidR="00007F3C" w:rsidRPr="00B02075" w:rsidRDefault="00007F3C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Administrable (SI/NO)</w:t>
            </w:r>
          </w:p>
        </w:tc>
      </w:tr>
      <w:tr w:rsidR="004C4866" w:rsidRPr="008D71FC" w:rsidTr="001343A3">
        <w:tc>
          <w:tcPr>
            <w:tcW w:w="0" w:type="auto"/>
            <w:vAlign w:val="center"/>
          </w:tcPr>
          <w:p w:rsidR="004C4866" w:rsidRPr="008D71FC" w:rsidRDefault="004C4866" w:rsidP="001343A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ELECTRICOS</w:t>
            </w:r>
          </w:p>
        </w:tc>
        <w:tc>
          <w:tcPr>
            <w:tcW w:w="6656" w:type="dxa"/>
            <w:vAlign w:val="center"/>
          </w:tcPr>
          <w:p w:rsidR="004C4866" w:rsidRDefault="004C4866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Capacidad</w:t>
            </w:r>
          </w:p>
          <w:p w:rsidR="004C4866" w:rsidRDefault="004C4866" w:rsidP="001343A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Consumo</w:t>
            </w:r>
          </w:p>
        </w:tc>
      </w:tr>
    </w:tbl>
    <w:p w:rsidR="001D2D11" w:rsidRDefault="001D2D11" w:rsidP="001D2D11">
      <w:pPr>
        <w:rPr>
          <w:rFonts w:ascii="Arial" w:hAnsi="Arial" w:cs="Arial"/>
          <w:sz w:val="24"/>
          <w:szCs w:val="24"/>
          <w:lang w:val="es-CO"/>
        </w:rPr>
      </w:pPr>
    </w:p>
    <w:p w:rsidR="00954E22" w:rsidRDefault="00954E22" w:rsidP="00954E22">
      <w:pPr>
        <w:pStyle w:val="Ttulo4"/>
        <w:rPr>
          <w:lang w:val="es-CO"/>
        </w:rPr>
      </w:pPr>
      <w:r>
        <w:rPr>
          <w:lang w:val="es-CO"/>
        </w:rPr>
        <w:t>Repuestos</w:t>
      </w:r>
    </w:p>
    <w:p w:rsidR="004D3B92" w:rsidRDefault="002D02EB" w:rsidP="00CF4E0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Los repuestos</w:t>
      </w:r>
      <w:r w:rsidR="00954E22" w:rsidRPr="00954E22">
        <w:rPr>
          <w:rFonts w:ascii="Arial" w:hAnsi="Arial" w:cs="Arial"/>
          <w:sz w:val="24"/>
          <w:szCs w:val="24"/>
          <w:lang w:val="es-CO"/>
        </w:rPr>
        <w:t xml:space="preserve"> son componentes reemplazables en un dispositivo cuando en este lo requiera</w:t>
      </w:r>
      <w:r>
        <w:rPr>
          <w:rFonts w:ascii="Arial" w:hAnsi="Arial" w:cs="Arial"/>
          <w:sz w:val="24"/>
          <w:szCs w:val="24"/>
          <w:lang w:val="es-CO"/>
        </w:rPr>
        <w:t xml:space="preserve"> ya sea por falla o por actualización</w:t>
      </w:r>
      <w:r w:rsidR="0003077E">
        <w:rPr>
          <w:rFonts w:ascii="Arial" w:hAnsi="Arial" w:cs="Arial"/>
          <w:sz w:val="24"/>
          <w:szCs w:val="24"/>
          <w:lang w:val="es-CO"/>
        </w:rPr>
        <w:t>.</w:t>
      </w:r>
    </w:p>
    <w:p w:rsidR="004D3B92" w:rsidRDefault="0028036A" w:rsidP="004D3B92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 este inventario de repuestos se requiere la siguiente información:</w:t>
      </w:r>
    </w:p>
    <w:p w:rsidR="00C01D53" w:rsidRPr="00C01D53" w:rsidRDefault="00C01D53" w:rsidP="00C01D5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Id</w:t>
      </w:r>
    </w:p>
    <w:p w:rsidR="0028036A" w:rsidRDefault="0028036A" w:rsidP="0028036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Serial (si lo posee).</w:t>
      </w:r>
    </w:p>
    <w:p w:rsidR="0028036A" w:rsidRDefault="0028036A" w:rsidP="0028036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Marca (si lo posee).</w:t>
      </w:r>
    </w:p>
    <w:p w:rsidR="0028036A" w:rsidRDefault="0028036A" w:rsidP="0028036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Modelo (si lo posee).</w:t>
      </w:r>
    </w:p>
    <w:p w:rsidR="0028036A" w:rsidRDefault="0028036A" w:rsidP="0028036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28036A">
        <w:rPr>
          <w:rFonts w:ascii="Arial" w:hAnsi="Arial" w:cs="Arial"/>
          <w:sz w:val="24"/>
          <w:szCs w:val="24"/>
          <w:lang w:val="es-CO"/>
        </w:rPr>
        <w:t>Tipo de componente</w:t>
      </w:r>
      <w:r w:rsidR="0035715E">
        <w:rPr>
          <w:rFonts w:ascii="Arial" w:hAnsi="Arial" w:cs="Arial"/>
          <w:sz w:val="24"/>
          <w:szCs w:val="24"/>
          <w:lang w:val="es-CO"/>
        </w:rPr>
        <w:t>.</w:t>
      </w:r>
    </w:p>
    <w:p w:rsidR="0028036A" w:rsidRDefault="0028036A" w:rsidP="0028036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Observaciones (si son necesarias).</w:t>
      </w:r>
    </w:p>
    <w:p w:rsidR="00F25446" w:rsidRDefault="00FC73BB" w:rsidP="00F25446">
      <w:pPr>
        <w:pStyle w:val="Ttulo4"/>
        <w:rPr>
          <w:lang w:val="es-CO"/>
        </w:rPr>
      </w:pPr>
      <w:r>
        <w:rPr>
          <w:lang w:val="es-CO"/>
        </w:rPr>
        <w:t xml:space="preserve">Inventario en </w:t>
      </w:r>
      <w:r w:rsidR="00F25446">
        <w:rPr>
          <w:lang w:val="es-CO"/>
        </w:rPr>
        <w:t>Bodega</w:t>
      </w:r>
    </w:p>
    <w:p w:rsidR="00FB5AB0" w:rsidRDefault="00FC73BB" w:rsidP="00FB5AB0">
      <w:pPr>
        <w:jc w:val="both"/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En una </w:t>
      </w:r>
      <w:r w:rsidR="00CF5536">
        <w:rPr>
          <w:rFonts w:ascii="Arial" w:hAnsi="Arial" w:cs="Arial"/>
          <w:sz w:val="24"/>
          <w:szCs w:val="24"/>
          <w:lang w:val="es-CO"/>
        </w:rPr>
        <w:t>bodega ingresan</w:t>
      </w:r>
      <w:r>
        <w:rPr>
          <w:rFonts w:ascii="Arial" w:hAnsi="Arial" w:cs="Arial"/>
          <w:sz w:val="24"/>
          <w:szCs w:val="24"/>
          <w:lang w:val="es-CO"/>
        </w:rPr>
        <w:t xml:space="preserve"> lo</w:t>
      </w:r>
      <w:r w:rsidR="00B3257C">
        <w:rPr>
          <w:rFonts w:ascii="Arial" w:hAnsi="Arial" w:cs="Arial"/>
          <w:sz w:val="24"/>
          <w:szCs w:val="24"/>
          <w:lang w:val="es-CO"/>
        </w:rPr>
        <w:t>s</w:t>
      </w:r>
      <w:r>
        <w:rPr>
          <w:rFonts w:ascii="Arial" w:hAnsi="Arial" w:cs="Arial"/>
          <w:sz w:val="24"/>
          <w:szCs w:val="24"/>
          <w:lang w:val="es-CO"/>
        </w:rPr>
        <w:t xml:space="preserve"> dispositivos</w:t>
      </w:r>
      <w:r w:rsidR="00B3257C">
        <w:rPr>
          <w:rFonts w:ascii="Arial" w:hAnsi="Arial" w:cs="Arial"/>
          <w:sz w:val="24"/>
          <w:szCs w:val="24"/>
          <w:lang w:val="es-CO"/>
        </w:rPr>
        <w:t xml:space="preserve"> o repuestos</w:t>
      </w:r>
      <w:r w:rsidR="00CF5536">
        <w:rPr>
          <w:rFonts w:ascii="Arial" w:hAnsi="Arial" w:cs="Arial"/>
          <w:sz w:val="24"/>
          <w:szCs w:val="24"/>
          <w:lang w:val="es-CO"/>
        </w:rPr>
        <w:t xml:space="preserve"> que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593274">
        <w:rPr>
          <w:rFonts w:ascii="Arial" w:hAnsi="Arial" w:cs="Arial"/>
          <w:sz w:val="24"/>
          <w:szCs w:val="24"/>
          <w:lang w:val="es-CO"/>
        </w:rPr>
        <w:t>sea</w:t>
      </w:r>
      <w:r w:rsidR="000B5CD0">
        <w:rPr>
          <w:rFonts w:ascii="Arial" w:hAnsi="Arial" w:cs="Arial"/>
          <w:sz w:val="24"/>
          <w:szCs w:val="24"/>
          <w:lang w:val="es-CO"/>
        </w:rPr>
        <w:t>n</w:t>
      </w:r>
      <w:r w:rsidR="00626A68">
        <w:rPr>
          <w:rFonts w:ascii="Arial" w:hAnsi="Arial" w:cs="Arial"/>
          <w:sz w:val="24"/>
          <w:szCs w:val="24"/>
          <w:lang w:val="es-CO"/>
        </w:rPr>
        <w:t xml:space="preserve"> Nuevo</w:t>
      </w:r>
      <w:r w:rsidR="000B5CD0">
        <w:rPr>
          <w:rFonts w:ascii="Arial" w:hAnsi="Arial" w:cs="Arial"/>
          <w:sz w:val="24"/>
          <w:szCs w:val="24"/>
          <w:lang w:val="es-CO"/>
        </w:rPr>
        <w:t>s</w:t>
      </w:r>
      <w:r w:rsidR="00626A68">
        <w:rPr>
          <w:rFonts w:ascii="Arial" w:hAnsi="Arial" w:cs="Arial"/>
          <w:sz w:val="24"/>
          <w:szCs w:val="24"/>
          <w:lang w:val="es-CO"/>
        </w:rPr>
        <w:t xml:space="preserve"> o su estado de disponibilidad sea Libre</w:t>
      </w:r>
      <w:r w:rsidR="00FC652F">
        <w:rPr>
          <w:rFonts w:ascii="Arial" w:hAnsi="Arial" w:cs="Arial"/>
          <w:sz w:val="24"/>
          <w:szCs w:val="24"/>
          <w:lang w:val="es-CO"/>
        </w:rPr>
        <w:t xml:space="preserve">. Este inventario puede ser rotativo, es decir, un </w:t>
      </w:r>
      <w:r w:rsidR="007216F3">
        <w:rPr>
          <w:rFonts w:ascii="Arial" w:hAnsi="Arial" w:cs="Arial"/>
          <w:sz w:val="24"/>
          <w:szCs w:val="24"/>
          <w:lang w:val="es-CO"/>
        </w:rPr>
        <w:t>dispositivo</w:t>
      </w:r>
      <w:r w:rsidR="00CF5536">
        <w:rPr>
          <w:rFonts w:ascii="Arial" w:hAnsi="Arial" w:cs="Arial"/>
          <w:sz w:val="24"/>
          <w:szCs w:val="24"/>
          <w:lang w:val="es-CO"/>
        </w:rPr>
        <w:t xml:space="preserve"> o repuesto</w:t>
      </w:r>
      <w:r w:rsidR="00FC652F">
        <w:rPr>
          <w:rFonts w:ascii="Arial" w:hAnsi="Arial" w:cs="Arial"/>
          <w:sz w:val="24"/>
          <w:szCs w:val="24"/>
          <w:lang w:val="es-CO"/>
        </w:rPr>
        <w:t xml:space="preserve"> puede entrar y s</w:t>
      </w:r>
      <w:r w:rsidR="007216F3">
        <w:rPr>
          <w:rFonts w:ascii="Arial" w:hAnsi="Arial" w:cs="Arial"/>
          <w:sz w:val="24"/>
          <w:szCs w:val="24"/>
          <w:lang w:val="es-CO"/>
        </w:rPr>
        <w:t>alir cuantas veces se requiera</w:t>
      </w:r>
      <w:r w:rsidR="005E24C1">
        <w:rPr>
          <w:rFonts w:ascii="Arial" w:hAnsi="Arial" w:cs="Arial"/>
          <w:sz w:val="24"/>
          <w:szCs w:val="24"/>
          <w:lang w:val="es-CO"/>
        </w:rPr>
        <w:t>.</w:t>
      </w:r>
      <w:r w:rsidR="005477F8">
        <w:rPr>
          <w:rFonts w:ascii="Arial" w:hAnsi="Arial" w:cs="Arial"/>
          <w:sz w:val="24"/>
          <w:szCs w:val="24"/>
          <w:lang w:val="es-CO"/>
        </w:rPr>
        <w:t xml:space="preserve"> De la transacción se debe saber el serial del dispositivo o repuesto, </w:t>
      </w:r>
      <w:r w:rsidR="006420EA">
        <w:rPr>
          <w:rFonts w:ascii="Arial" w:hAnsi="Arial" w:cs="Arial"/>
          <w:sz w:val="24"/>
          <w:szCs w:val="24"/>
          <w:lang w:val="es-CO"/>
        </w:rPr>
        <w:t xml:space="preserve">numero de bodega, </w:t>
      </w:r>
      <w:r w:rsidR="005477F8">
        <w:rPr>
          <w:rFonts w:ascii="Arial" w:hAnsi="Arial" w:cs="Arial"/>
          <w:sz w:val="24"/>
          <w:szCs w:val="24"/>
          <w:lang w:val="es-CO"/>
        </w:rPr>
        <w:t>fecha de ingreso, fecha de salida, estado actual en la bodega  (Ingresado, Retirado)</w:t>
      </w:r>
      <w:r w:rsidR="005E24C1">
        <w:rPr>
          <w:rFonts w:ascii="Arial" w:hAnsi="Arial" w:cs="Arial"/>
          <w:sz w:val="24"/>
          <w:szCs w:val="24"/>
          <w:lang w:val="es-CO"/>
        </w:rPr>
        <w:t xml:space="preserve"> y una descripción de esta (si se requiere).</w:t>
      </w:r>
    </w:p>
    <w:p w:rsidR="00FB5AB0" w:rsidRDefault="00FB5AB0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s-CO"/>
        </w:rPr>
      </w:pPr>
      <w:r>
        <w:rPr>
          <w:lang w:val="es-CO"/>
        </w:rPr>
        <w:br w:type="page"/>
      </w:r>
    </w:p>
    <w:p w:rsidR="008C3841" w:rsidRDefault="00FB5AB0" w:rsidP="008C3841">
      <w:pPr>
        <w:pStyle w:val="Ttulo4"/>
        <w:rPr>
          <w:lang w:val="es-CO"/>
        </w:rPr>
      </w:pPr>
      <w:r>
        <w:rPr>
          <w:lang w:val="es-CO"/>
        </w:rPr>
        <w:lastRenderedPageBreak/>
        <w:t>D</w:t>
      </w:r>
      <w:r w:rsidR="008C3841">
        <w:rPr>
          <w:lang w:val="es-CO"/>
        </w:rPr>
        <w:t>onaciones</w:t>
      </w:r>
    </w:p>
    <w:p w:rsidR="008C3841" w:rsidRDefault="008C3841" w:rsidP="00CF4E0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Las donaciones se realizan cuando el dispositivo ya no cumple con los requerimientos </w:t>
      </w:r>
      <w:r w:rsidR="004C4866">
        <w:rPr>
          <w:rFonts w:ascii="Arial" w:hAnsi="Arial" w:cs="Arial"/>
          <w:sz w:val="24"/>
          <w:szCs w:val="24"/>
          <w:lang w:val="es-CO"/>
        </w:rPr>
        <w:t>mínimos</w:t>
      </w:r>
      <w:r>
        <w:rPr>
          <w:rFonts w:ascii="Arial" w:hAnsi="Arial" w:cs="Arial"/>
          <w:sz w:val="24"/>
          <w:szCs w:val="24"/>
          <w:lang w:val="es-CO"/>
        </w:rPr>
        <w:t xml:space="preserve"> para operar dentro de la compañía.</w:t>
      </w:r>
    </w:p>
    <w:p w:rsidR="00394C7A" w:rsidRDefault="00394C7A" w:rsidP="00394C7A">
      <w:pPr>
        <w:pStyle w:val="Ttulo4"/>
        <w:rPr>
          <w:lang w:val="es-CO"/>
        </w:rPr>
      </w:pPr>
      <w:r>
        <w:rPr>
          <w:lang w:val="es-CO"/>
        </w:rPr>
        <w:t>Bajas de Inventario</w:t>
      </w:r>
    </w:p>
    <w:p w:rsidR="00394C7A" w:rsidRDefault="00394C7A" w:rsidP="00394C7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En el inventario se da de baja un articulo cuando ya no se desea tener en circulación, la baja del inventario puede ocurrir de dos maneras cuando el elemento es donado o cuando el elemento es enviado a  disposición final. En ambos casos </w:t>
      </w:r>
      <w:r>
        <w:rPr>
          <w:rFonts w:ascii="Arial" w:hAnsi="Arial" w:cs="Arial"/>
          <w:sz w:val="24"/>
          <w:szCs w:val="24"/>
          <w:lang w:val="es-CO"/>
        </w:rPr>
        <w:t>el dispositivo ya no cumple con los requerimientos mínimos para operar dentro de la compañía o cuando su integridad física se vio comprometida por algún daño irreparable.</w:t>
      </w:r>
    </w:p>
    <w:p w:rsidR="00394C7A" w:rsidRDefault="00394C7A" w:rsidP="00431566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CO"/>
        </w:rPr>
      </w:pPr>
      <w:r w:rsidRPr="00394C7A">
        <w:rPr>
          <w:rFonts w:ascii="Arial" w:hAnsi="Arial" w:cs="Arial"/>
          <w:sz w:val="24"/>
          <w:szCs w:val="24"/>
          <w:lang w:val="es-CO"/>
        </w:rPr>
        <w:t xml:space="preserve">Para dar </w:t>
      </w:r>
      <w:r w:rsidR="00733173">
        <w:rPr>
          <w:rFonts w:ascii="Arial" w:hAnsi="Arial" w:cs="Arial"/>
          <w:sz w:val="24"/>
          <w:szCs w:val="24"/>
          <w:lang w:val="es-CO"/>
        </w:rPr>
        <w:t>de baja a un artículo</w:t>
      </w:r>
      <w:r w:rsidRPr="00394C7A">
        <w:rPr>
          <w:rFonts w:ascii="Arial" w:hAnsi="Arial" w:cs="Arial"/>
          <w:sz w:val="24"/>
          <w:szCs w:val="24"/>
          <w:lang w:val="es-CO"/>
        </w:rPr>
        <w:t xml:space="preserve"> se debe saber lo siguiente:</w:t>
      </w:r>
    </w:p>
    <w:p w:rsidR="00733173" w:rsidRDefault="00733173" w:rsidP="0073317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Tipo de articulo (Dispositivo, Repuesto)</w:t>
      </w:r>
    </w:p>
    <w:p w:rsidR="00270115" w:rsidRPr="00733173" w:rsidRDefault="00270115" w:rsidP="0073317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Concepto de baja (Donación, Disposición Final)</w:t>
      </w:r>
    </w:p>
    <w:p w:rsidR="00394C7A" w:rsidRPr="00733173" w:rsidRDefault="00394C7A" w:rsidP="00394C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733173">
        <w:rPr>
          <w:rFonts w:ascii="Arial" w:hAnsi="Arial" w:cs="Arial"/>
          <w:sz w:val="24"/>
          <w:szCs w:val="24"/>
          <w:lang w:val="es-CO"/>
        </w:rPr>
        <w:t>Serial del</w:t>
      </w:r>
      <w:r w:rsidR="00733173" w:rsidRPr="00733173">
        <w:rPr>
          <w:rFonts w:ascii="Arial" w:hAnsi="Arial" w:cs="Arial"/>
          <w:sz w:val="24"/>
          <w:szCs w:val="24"/>
          <w:lang w:val="es-CO"/>
        </w:rPr>
        <w:t xml:space="preserve"> artículo</w:t>
      </w:r>
      <w:r w:rsidRPr="00733173">
        <w:rPr>
          <w:rFonts w:ascii="Arial" w:hAnsi="Arial" w:cs="Arial"/>
          <w:sz w:val="24"/>
          <w:szCs w:val="24"/>
          <w:lang w:val="es-CO"/>
        </w:rPr>
        <w:t xml:space="preserve">. </w:t>
      </w:r>
    </w:p>
    <w:p w:rsidR="00394C7A" w:rsidRPr="00733173" w:rsidRDefault="00394C7A" w:rsidP="00394C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733173">
        <w:rPr>
          <w:rFonts w:ascii="Arial" w:hAnsi="Arial" w:cs="Arial"/>
          <w:sz w:val="24"/>
          <w:szCs w:val="24"/>
          <w:lang w:val="es-CO"/>
        </w:rPr>
        <w:t>Fecha de la</w:t>
      </w:r>
      <w:r w:rsidR="00733173" w:rsidRPr="00733173">
        <w:rPr>
          <w:rFonts w:ascii="Arial" w:hAnsi="Arial" w:cs="Arial"/>
          <w:sz w:val="24"/>
          <w:szCs w:val="24"/>
          <w:lang w:val="es-CO"/>
        </w:rPr>
        <w:t xml:space="preserve"> transacción</w:t>
      </w:r>
      <w:r w:rsidRPr="00733173">
        <w:rPr>
          <w:rFonts w:ascii="Arial" w:hAnsi="Arial" w:cs="Arial"/>
          <w:sz w:val="24"/>
          <w:szCs w:val="24"/>
          <w:lang w:val="es-CO"/>
        </w:rPr>
        <w:t>.</w:t>
      </w:r>
    </w:p>
    <w:p w:rsidR="001B7959" w:rsidRDefault="001B7959" w:rsidP="00394C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caso de ser una donación:</w:t>
      </w:r>
    </w:p>
    <w:p w:rsidR="001B7959" w:rsidRDefault="001B7959" w:rsidP="001B7959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Tipo de beneficiario (Empleado, Empresa/Fundación, </w:t>
      </w:r>
      <w:r w:rsidRPr="001B7959">
        <w:rPr>
          <w:rFonts w:ascii="Arial" w:hAnsi="Arial" w:cs="Arial"/>
          <w:sz w:val="24"/>
          <w:szCs w:val="24"/>
          <w:lang w:val="es-CO"/>
        </w:rPr>
        <w:t>Persona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1B7959">
        <w:rPr>
          <w:rFonts w:ascii="Arial" w:hAnsi="Arial" w:cs="Arial"/>
          <w:sz w:val="24"/>
          <w:szCs w:val="24"/>
          <w:lang w:val="es-CO"/>
        </w:rPr>
        <w:t>Externa</w:t>
      </w:r>
      <w:r>
        <w:rPr>
          <w:rFonts w:ascii="Arial" w:hAnsi="Arial" w:cs="Arial"/>
          <w:sz w:val="24"/>
          <w:szCs w:val="24"/>
          <w:lang w:val="es-CO"/>
        </w:rPr>
        <w:t>)</w:t>
      </w:r>
    </w:p>
    <w:p w:rsidR="00394C7A" w:rsidRDefault="00394C7A" w:rsidP="001B7959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733173">
        <w:rPr>
          <w:rFonts w:ascii="Arial" w:hAnsi="Arial" w:cs="Arial"/>
          <w:sz w:val="24"/>
          <w:szCs w:val="24"/>
          <w:lang w:val="es-CO"/>
        </w:rPr>
        <w:t xml:space="preserve">Beneficiario </w:t>
      </w:r>
      <w:r w:rsidR="00733173" w:rsidRPr="00733173">
        <w:rPr>
          <w:rFonts w:ascii="Arial" w:hAnsi="Arial" w:cs="Arial"/>
          <w:sz w:val="24"/>
          <w:szCs w:val="24"/>
          <w:lang w:val="es-CO"/>
        </w:rPr>
        <w:t>recibe el artículo</w:t>
      </w:r>
      <w:r w:rsidRPr="00733173">
        <w:rPr>
          <w:rFonts w:ascii="Arial" w:hAnsi="Arial" w:cs="Arial"/>
          <w:sz w:val="24"/>
          <w:szCs w:val="24"/>
          <w:lang w:val="es-CO"/>
        </w:rPr>
        <w:t>.</w:t>
      </w:r>
    </w:p>
    <w:p w:rsidR="00034BC2" w:rsidRDefault="00034BC2" w:rsidP="00034BC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caso de ser enviado a disposición final:</w:t>
      </w:r>
    </w:p>
    <w:p w:rsidR="00034BC2" w:rsidRPr="00733173" w:rsidRDefault="00034BC2" w:rsidP="00034BC2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Proveedor encargado de disponer de los residuos</w:t>
      </w:r>
    </w:p>
    <w:p w:rsidR="00431566" w:rsidRPr="00733173" w:rsidRDefault="00431566" w:rsidP="00394C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733173">
        <w:rPr>
          <w:rFonts w:ascii="Arial" w:hAnsi="Arial" w:cs="Arial"/>
          <w:sz w:val="24"/>
          <w:szCs w:val="24"/>
          <w:lang w:val="es-CO"/>
        </w:rPr>
        <w:t xml:space="preserve">Certificado </w:t>
      </w:r>
      <w:r w:rsidR="00733173" w:rsidRPr="00733173">
        <w:rPr>
          <w:rFonts w:ascii="Arial" w:hAnsi="Arial" w:cs="Arial"/>
          <w:sz w:val="24"/>
          <w:szCs w:val="24"/>
          <w:lang w:val="es-CO"/>
        </w:rPr>
        <w:t>o acta de baja</w:t>
      </w:r>
    </w:p>
    <w:p w:rsidR="00394C7A" w:rsidRDefault="00394C7A" w:rsidP="00394C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A25151">
        <w:rPr>
          <w:rFonts w:ascii="Arial" w:hAnsi="Arial" w:cs="Arial"/>
          <w:sz w:val="24"/>
          <w:szCs w:val="24"/>
          <w:lang w:val="es-CO"/>
        </w:rPr>
        <w:t>Descripción de la transacción.</w:t>
      </w:r>
      <w:r w:rsidR="00A25151" w:rsidRPr="00A25151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394C7A" w:rsidRPr="00394C7A" w:rsidRDefault="00394C7A" w:rsidP="00394C7A">
      <w:pPr>
        <w:rPr>
          <w:rFonts w:ascii="Arial" w:hAnsi="Arial" w:cs="Arial"/>
          <w:sz w:val="24"/>
          <w:szCs w:val="24"/>
          <w:lang w:val="es-CO"/>
        </w:rPr>
      </w:pPr>
      <w:r w:rsidRPr="00394C7A">
        <w:rPr>
          <w:rFonts w:ascii="Arial" w:hAnsi="Arial" w:cs="Arial"/>
          <w:i/>
          <w:sz w:val="24"/>
          <w:szCs w:val="24"/>
          <w:lang w:val="es-CO"/>
        </w:rPr>
        <w:t>Reglas</w:t>
      </w:r>
    </w:p>
    <w:p w:rsidR="00A25151" w:rsidRDefault="00394C7A" w:rsidP="00394C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A25151">
        <w:rPr>
          <w:rFonts w:ascii="Arial" w:hAnsi="Arial" w:cs="Arial"/>
          <w:sz w:val="24"/>
          <w:szCs w:val="24"/>
          <w:lang w:val="es-CO"/>
        </w:rPr>
        <w:t xml:space="preserve">Un </w:t>
      </w:r>
      <w:r w:rsidR="00733173" w:rsidRPr="00A25151">
        <w:rPr>
          <w:rFonts w:ascii="Arial" w:hAnsi="Arial" w:cs="Arial"/>
          <w:sz w:val="24"/>
          <w:szCs w:val="24"/>
          <w:lang w:val="es-CO"/>
        </w:rPr>
        <w:t>articulo</w:t>
      </w:r>
      <w:r w:rsidRPr="00A25151">
        <w:rPr>
          <w:rFonts w:ascii="Arial" w:hAnsi="Arial" w:cs="Arial"/>
          <w:sz w:val="24"/>
          <w:szCs w:val="24"/>
          <w:lang w:val="es-CO"/>
        </w:rPr>
        <w:t xml:space="preserve"> solo pued</w:t>
      </w:r>
      <w:r w:rsidR="00A25151">
        <w:rPr>
          <w:rFonts w:ascii="Arial" w:hAnsi="Arial" w:cs="Arial"/>
          <w:sz w:val="24"/>
          <w:szCs w:val="24"/>
          <w:lang w:val="es-CO"/>
        </w:rPr>
        <w:t>o ser dado de baja una sola vez y en una baja pueden estar varios dispositivos.</w:t>
      </w:r>
      <w:r w:rsidR="00A25151" w:rsidRPr="00A25151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394C7A" w:rsidRDefault="00394C7A" w:rsidP="00394C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 beneficiario puede recibir varias donaciones.</w:t>
      </w:r>
    </w:p>
    <w:p w:rsidR="00B05984" w:rsidRDefault="00B05984" w:rsidP="00394C7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 proveedor puede dar disposición a uno o muchos dispositivos.</w:t>
      </w:r>
    </w:p>
    <w:p w:rsidR="008C4387" w:rsidRDefault="00DF7C8E" w:rsidP="008C4387">
      <w:pPr>
        <w:pStyle w:val="Ttulo4"/>
        <w:rPr>
          <w:lang w:val="es-CO"/>
        </w:rPr>
      </w:pPr>
      <w:r>
        <w:rPr>
          <w:lang w:val="es-CO"/>
        </w:rPr>
        <w:t>Asignaciones</w:t>
      </w:r>
    </w:p>
    <w:p w:rsidR="008C4387" w:rsidRDefault="008C4387" w:rsidP="00CF4E09">
      <w:pPr>
        <w:jc w:val="both"/>
        <w:rPr>
          <w:rFonts w:ascii="Arial" w:hAnsi="Arial" w:cs="Arial"/>
          <w:sz w:val="24"/>
          <w:szCs w:val="24"/>
          <w:lang w:val="es-CO"/>
        </w:rPr>
      </w:pPr>
      <w:r w:rsidRPr="008C4387">
        <w:rPr>
          <w:rFonts w:ascii="Arial" w:hAnsi="Arial" w:cs="Arial"/>
          <w:sz w:val="24"/>
          <w:szCs w:val="24"/>
          <w:lang w:val="es-CO"/>
        </w:rPr>
        <w:t xml:space="preserve">Un dispositivo se asigna cuando es requerido por un empleado para </w:t>
      </w:r>
      <w:r w:rsidR="00733173">
        <w:rPr>
          <w:rFonts w:ascii="Arial" w:hAnsi="Arial" w:cs="Arial"/>
          <w:sz w:val="24"/>
          <w:szCs w:val="24"/>
          <w:lang w:val="es-CO"/>
        </w:rPr>
        <w:t>que realice</w:t>
      </w:r>
      <w:r w:rsidRPr="008C4387">
        <w:rPr>
          <w:rFonts w:ascii="Arial" w:hAnsi="Arial" w:cs="Arial"/>
          <w:sz w:val="24"/>
          <w:szCs w:val="24"/>
          <w:lang w:val="es-CO"/>
        </w:rPr>
        <w:t xml:space="preserve"> sus actividades laborales. Cuando un dispositivo se requiere para el uso colectivo de varios empleados, se asigna al administrador encargado de la oficina en su momento.</w:t>
      </w:r>
    </w:p>
    <w:p w:rsidR="008C4387" w:rsidRDefault="008C4387" w:rsidP="006F488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Para asignar un dispositivo de debe conocer el serial, la oficina en el que estará ubicado</w:t>
      </w:r>
      <w:r w:rsidR="00786C98">
        <w:rPr>
          <w:rFonts w:ascii="Arial" w:hAnsi="Arial" w:cs="Arial"/>
          <w:sz w:val="24"/>
          <w:szCs w:val="24"/>
          <w:lang w:val="es-CO"/>
        </w:rPr>
        <w:t>, el usuario al que se le asigna, fecha de asignación,</w:t>
      </w:r>
      <w:r w:rsidR="003324B7">
        <w:rPr>
          <w:rFonts w:ascii="Arial" w:hAnsi="Arial" w:cs="Arial"/>
          <w:sz w:val="24"/>
          <w:szCs w:val="24"/>
          <w:lang w:val="es-CO"/>
        </w:rPr>
        <w:t xml:space="preserve"> fecha de retiro,</w:t>
      </w:r>
      <w:r w:rsidR="00786C98">
        <w:rPr>
          <w:rFonts w:ascii="Arial" w:hAnsi="Arial" w:cs="Arial"/>
          <w:sz w:val="24"/>
          <w:szCs w:val="24"/>
          <w:lang w:val="es-CO"/>
        </w:rPr>
        <w:t xml:space="preserve"> tipo de uso (Individual o Colectivo)</w:t>
      </w:r>
      <w:r w:rsidR="00C86A3D">
        <w:rPr>
          <w:rFonts w:ascii="Arial" w:hAnsi="Arial" w:cs="Arial"/>
          <w:sz w:val="24"/>
          <w:szCs w:val="24"/>
          <w:lang w:val="es-CO"/>
        </w:rPr>
        <w:t>, estado de asignación (</w:t>
      </w:r>
      <w:r w:rsidR="003324B7">
        <w:rPr>
          <w:rFonts w:ascii="Arial" w:hAnsi="Arial" w:cs="Arial"/>
          <w:sz w:val="24"/>
          <w:szCs w:val="24"/>
          <w:lang w:val="es-CO"/>
        </w:rPr>
        <w:t>Asignado o R</w:t>
      </w:r>
      <w:r w:rsidR="00C86A3D">
        <w:rPr>
          <w:rFonts w:ascii="Arial" w:hAnsi="Arial" w:cs="Arial"/>
          <w:sz w:val="24"/>
          <w:szCs w:val="24"/>
          <w:lang w:val="es-CO"/>
        </w:rPr>
        <w:t>etirado).</w:t>
      </w:r>
    </w:p>
    <w:p w:rsidR="006A4429" w:rsidRDefault="006A4429" w:rsidP="006F488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Reglas</w:t>
      </w:r>
    </w:p>
    <w:p w:rsidR="006A4429" w:rsidRDefault="006A4429" w:rsidP="006A442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 dispositivo puede ser asignado a uno o más usuarios y a un usuario se le pueden asignar uno o más dispositivos.</w:t>
      </w:r>
    </w:p>
    <w:p w:rsidR="00B41904" w:rsidRPr="002009AA" w:rsidRDefault="006A4429" w:rsidP="003B721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una oficina pueden existir uno o más dispositivos, y un dispositivo puede se</w:t>
      </w:r>
      <w:r w:rsidR="007F6BFE">
        <w:rPr>
          <w:rFonts w:ascii="Arial" w:hAnsi="Arial" w:cs="Arial"/>
          <w:sz w:val="24"/>
          <w:szCs w:val="24"/>
          <w:lang w:val="es-CO"/>
        </w:rPr>
        <w:t>r asignado a una o más oficinas.</w:t>
      </w:r>
    </w:p>
    <w:sectPr w:rsidR="00B41904" w:rsidRPr="002009AA" w:rsidSect="00143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72DDC"/>
    <w:multiLevelType w:val="hybridMultilevel"/>
    <w:tmpl w:val="5E5A24B2"/>
    <w:lvl w:ilvl="0" w:tplc="38A6B4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301B3"/>
    <w:multiLevelType w:val="hybridMultilevel"/>
    <w:tmpl w:val="5C0A67E2"/>
    <w:lvl w:ilvl="0" w:tplc="EF2C32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D6FFA"/>
    <w:multiLevelType w:val="hybridMultilevel"/>
    <w:tmpl w:val="6686A93A"/>
    <w:lvl w:ilvl="0" w:tplc="190C67C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C2703"/>
    <w:multiLevelType w:val="hybridMultilevel"/>
    <w:tmpl w:val="A9CC7156"/>
    <w:lvl w:ilvl="0" w:tplc="F84AC7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027DD"/>
    <w:multiLevelType w:val="hybridMultilevel"/>
    <w:tmpl w:val="8CB0BA06"/>
    <w:lvl w:ilvl="0" w:tplc="64129A0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51BD2"/>
    <w:multiLevelType w:val="hybridMultilevel"/>
    <w:tmpl w:val="16F06F4A"/>
    <w:lvl w:ilvl="0" w:tplc="56324D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139EE"/>
    <w:multiLevelType w:val="hybridMultilevel"/>
    <w:tmpl w:val="60E6E11E"/>
    <w:lvl w:ilvl="0" w:tplc="C5CEFAF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33CE9"/>
    <w:multiLevelType w:val="hybridMultilevel"/>
    <w:tmpl w:val="F3BAE050"/>
    <w:lvl w:ilvl="0" w:tplc="A0101C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D09FC"/>
    <w:multiLevelType w:val="hybridMultilevel"/>
    <w:tmpl w:val="EACC30B8"/>
    <w:lvl w:ilvl="0" w:tplc="83409F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B2CAA"/>
    <w:multiLevelType w:val="hybridMultilevel"/>
    <w:tmpl w:val="D0D29B04"/>
    <w:lvl w:ilvl="0" w:tplc="F3465ED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745AA3"/>
    <w:multiLevelType w:val="hybridMultilevel"/>
    <w:tmpl w:val="30F6C25A"/>
    <w:lvl w:ilvl="0" w:tplc="DB525C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1904"/>
    <w:rsid w:val="00000BF4"/>
    <w:rsid w:val="00007F3C"/>
    <w:rsid w:val="00014D65"/>
    <w:rsid w:val="0003077E"/>
    <w:rsid w:val="000348F5"/>
    <w:rsid w:val="00034BC2"/>
    <w:rsid w:val="00074EFD"/>
    <w:rsid w:val="0009723C"/>
    <w:rsid w:val="000A2DB6"/>
    <w:rsid w:val="000A5474"/>
    <w:rsid w:val="000A7450"/>
    <w:rsid w:val="000B5CD0"/>
    <w:rsid w:val="000E63E3"/>
    <w:rsid w:val="000F7823"/>
    <w:rsid w:val="001335AE"/>
    <w:rsid w:val="001343A3"/>
    <w:rsid w:val="0014225F"/>
    <w:rsid w:val="00143F2B"/>
    <w:rsid w:val="00194940"/>
    <w:rsid w:val="00196FBD"/>
    <w:rsid w:val="001B7959"/>
    <w:rsid w:val="001D2D11"/>
    <w:rsid w:val="001F4AB0"/>
    <w:rsid w:val="002009AA"/>
    <w:rsid w:val="00203EAC"/>
    <w:rsid w:val="00270115"/>
    <w:rsid w:val="0028036A"/>
    <w:rsid w:val="0029279E"/>
    <w:rsid w:val="00292856"/>
    <w:rsid w:val="00296150"/>
    <w:rsid w:val="002A2D87"/>
    <w:rsid w:val="002C78D9"/>
    <w:rsid w:val="002D02EB"/>
    <w:rsid w:val="002E62D3"/>
    <w:rsid w:val="002F0102"/>
    <w:rsid w:val="003247BB"/>
    <w:rsid w:val="003324B7"/>
    <w:rsid w:val="0035715E"/>
    <w:rsid w:val="003607AE"/>
    <w:rsid w:val="00364446"/>
    <w:rsid w:val="00371C66"/>
    <w:rsid w:val="003923B6"/>
    <w:rsid w:val="00394C7A"/>
    <w:rsid w:val="00395E60"/>
    <w:rsid w:val="003B4C59"/>
    <w:rsid w:val="003B7217"/>
    <w:rsid w:val="003C1D9A"/>
    <w:rsid w:val="00413B1B"/>
    <w:rsid w:val="00417024"/>
    <w:rsid w:val="00420E69"/>
    <w:rsid w:val="00431566"/>
    <w:rsid w:val="00436CC4"/>
    <w:rsid w:val="004411E2"/>
    <w:rsid w:val="004477ED"/>
    <w:rsid w:val="0045273E"/>
    <w:rsid w:val="004C4866"/>
    <w:rsid w:val="004D3B92"/>
    <w:rsid w:val="004F1B0C"/>
    <w:rsid w:val="004F550A"/>
    <w:rsid w:val="0050604E"/>
    <w:rsid w:val="00536AA2"/>
    <w:rsid w:val="00542701"/>
    <w:rsid w:val="005477F8"/>
    <w:rsid w:val="00593274"/>
    <w:rsid w:val="005B231C"/>
    <w:rsid w:val="005D0D9D"/>
    <w:rsid w:val="005E17FD"/>
    <w:rsid w:val="005E24C1"/>
    <w:rsid w:val="005F1B3C"/>
    <w:rsid w:val="005F5E30"/>
    <w:rsid w:val="0060110E"/>
    <w:rsid w:val="00622CA1"/>
    <w:rsid w:val="00626A68"/>
    <w:rsid w:val="00636E85"/>
    <w:rsid w:val="006420EA"/>
    <w:rsid w:val="00661376"/>
    <w:rsid w:val="00690CD0"/>
    <w:rsid w:val="006A0562"/>
    <w:rsid w:val="006A4429"/>
    <w:rsid w:val="006C25D4"/>
    <w:rsid w:val="006F488A"/>
    <w:rsid w:val="00716191"/>
    <w:rsid w:val="007216F3"/>
    <w:rsid w:val="00731396"/>
    <w:rsid w:val="00733173"/>
    <w:rsid w:val="00743B93"/>
    <w:rsid w:val="00755753"/>
    <w:rsid w:val="00786C98"/>
    <w:rsid w:val="007C1610"/>
    <w:rsid w:val="007E1FDA"/>
    <w:rsid w:val="007E2748"/>
    <w:rsid w:val="007E629D"/>
    <w:rsid w:val="007E7F57"/>
    <w:rsid w:val="007F313A"/>
    <w:rsid w:val="007F6BFE"/>
    <w:rsid w:val="00824777"/>
    <w:rsid w:val="00840195"/>
    <w:rsid w:val="0084417C"/>
    <w:rsid w:val="00847520"/>
    <w:rsid w:val="00847F31"/>
    <w:rsid w:val="008522E8"/>
    <w:rsid w:val="00872503"/>
    <w:rsid w:val="008852A8"/>
    <w:rsid w:val="008878CA"/>
    <w:rsid w:val="00890399"/>
    <w:rsid w:val="008A434A"/>
    <w:rsid w:val="008C3841"/>
    <w:rsid w:val="008C4387"/>
    <w:rsid w:val="008D71FC"/>
    <w:rsid w:val="00917E58"/>
    <w:rsid w:val="00931716"/>
    <w:rsid w:val="00947D61"/>
    <w:rsid w:val="00954E22"/>
    <w:rsid w:val="009668BA"/>
    <w:rsid w:val="009A2E0A"/>
    <w:rsid w:val="009D0897"/>
    <w:rsid w:val="009F746A"/>
    <w:rsid w:val="00A14E11"/>
    <w:rsid w:val="00A25151"/>
    <w:rsid w:val="00A331D8"/>
    <w:rsid w:val="00A56D11"/>
    <w:rsid w:val="00A63C96"/>
    <w:rsid w:val="00A819DD"/>
    <w:rsid w:val="00A85F8B"/>
    <w:rsid w:val="00A95B29"/>
    <w:rsid w:val="00AA40A7"/>
    <w:rsid w:val="00AB59D6"/>
    <w:rsid w:val="00AE78C3"/>
    <w:rsid w:val="00B02075"/>
    <w:rsid w:val="00B0594D"/>
    <w:rsid w:val="00B05984"/>
    <w:rsid w:val="00B11562"/>
    <w:rsid w:val="00B14E4B"/>
    <w:rsid w:val="00B3257C"/>
    <w:rsid w:val="00B41904"/>
    <w:rsid w:val="00B44286"/>
    <w:rsid w:val="00B71987"/>
    <w:rsid w:val="00B74D9C"/>
    <w:rsid w:val="00BA58F6"/>
    <w:rsid w:val="00BA7CC1"/>
    <w:rsid w:val="00BD4945"/>
    <w:rsid w:val="00BE612C"/>
    <w:rsid w:val="00C01D53"/>
    <w:rsid w:val="00C04689"/>
    <w:rsid w:val="00C128E3"/>
    <w:rsid w:val="00C35056"/>
    <w:rsid w:val="00C446D3"/>
    <w:rsid w:val="00C86A3D"/>
    <w:rsid w:val="00CB492C"/>
    <w:rsid w:val="00CB7AA5"/>
    <w:rsid w:val="00CE26E2"/>
    <w:rsid w:val="00CF4E09"/>
    <w:rsid w:val="00CF5536"/>
    <w:rsid w:val="00D05BF7"/>
    <w:rsid w:val="00D120A7"/>
    <w:rsid w:val="00D14663"/>
    <w:rsid w:val="00D1548F"/>
    <w:rsid w:val="00D50638"/>
    <w:rsid w:val="00D86BC5"/>
    <w:rsid w:val="00D90A6D"/>
    <w:rsid w:val="00DA0130"/>
    <w:rsid w:val="00DA39B4"/>
    <w:rsid w:val="00DB77D7"/>
    <w:rsid w:val="00DF3FE7"/>
    <w:rsid w:val="00DF7C8E"/>
    <w:rsid w:val="00E13FEC"/>
    <w:rsid w:val="00E41891"/>
    <w:rsid w:val="00E50B26"/>
    <w:rsid w:val="00E877F6"/>
    <w:rsid w:val="00EA41F8"/>
    <w:rsid w:val="00EA5F84"/>
    <w:rsid w:val="00EB3A07"/>
    <w:rsid w:val="00EE4EFA"/>
    <w:rsid w:val="00F01189"/>
    <w:rsid w:val="00F17C9E"/>
    <w:rsid w:val="00F25446"/>
    <w:rsid w:val="00F333ED"/>
    <w:rsid w:val="00F43C66"/>
    <w:rsid w:val="00F5128C"/>
    <w:rsid w:val="00F521D4"/>
    <w:rsid w:val="00F56E5E"/>
    <w:rsid w:val="00F60578"/>
    <w:rsid w:val="00F72AF3"/>
    <w:rsid w:val="00F8242C"/>
    <w:rsid w:val="00FA7121"/>
    <w:rsid w:val="00FB5AB0"/>
    <w:rsid w:val="00FC652F"/>
    <w:rsid w:val="00FC73BB"/>
    <w:rsid w:val="00FC7F3C"/>
    <w:rsid w:val="00FD343C"/>
    <w:rsid w:val="00FE0D61"/>
    <w:rsid w:val="00FF6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F2B"/>
  </w:style>
  <w:style w:type="paragraph" w:styleId="Ttulo1">
    <w:name w:val="heading 1"/>
    <w:basedOn w:val="Normal"/>
    <w:next w:val="Normal"/>
    <w:link w:val="Ttulo1Car"/>
    <w:uiPriority w:val="9"/>
    <w:qFormat/>
    <w:rsid w:val="009D0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2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7F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4E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78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25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7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A2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7F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7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F3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954E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Fuentedeprrafopredeter"/>
    <w:rsid w:val="003C1D9A"/>
  </w:style>
  <w:style w:type="character" w:styleId="Hipervnculo">
    <w:name w:val="Hyperlink"/>
    <w:basedOn w:val="Fuentedeprrafopredeter"/>
    <w:uiPriority w:val="99"/>
    <w:semiHidden/>
    <w:unhideWhenUsed/>
    <w:rsid w:val="003C1D9A"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F782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4837</TotalTime>
  <Pages>3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ANAYA</dc:creator>
  <cp:keywords/>
  <dc:description/>
  <cp:lastModifiedBy>Eduar Fabricio Anaya</cp:lastModifiedBy>
  <cp:revision>10</cp:revision>
  <dcterms:created xsi:type="dcterms:W3CDTF">2016-05-19T05:45:00Z</dcterms:created>
  <dcterms:modified xsi:type="dcterms:W3CDTF">2018-08-02T22:13:00Z</dcterms:modified>
</cp:coreProperties>
</file>