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D526" w14:textId="06F4DAB2" w:rsidR="00366367" w:rsidRPr="00B65844" w:rsidRDefault="00000000">
      <w:pPr>
        <w:rPr>
          <w:i/>
          <w:color w:val="4D5766"/>
          <w:sz w:val="21"/>
          <w:szCs w:val="21"/>
          <w:highlight w:val="white"/>
          <w:lang w:val="ru-RU"/>
        </w:rPr>
      </w:pPr>
      <w:r>
        <w:rPr>
          <w:i/>
          <w:color w:val="4D5766"/>
          <w:sz w:val="21"/>
          <w:szCs w:val="21"/>
          <w:highlight w:val="white"/>
        </w:rPr>
        <w:t xml:space="preserve">Отчет о тестировании </w:t>
      </w:r>
      <w:r w:rsidR="00FA0D16">
        <w:rPr>
          <w:i/>
          <w:color w:val="4D5766"/>
          <w:sz w:val="21"/>
          <w:szCs w:val="21"/>
          <w:highlight w:val="white"/>
          <w:lang w:val="ru-RU"/>
        </w:rPr>
        <w:t>функционала</w:t>
      </w:r>
      <w:r w:rsidR="00B65844">
        <w:rPr>
          <w:i/>
          <w:color w:val="4D5766"/>
          <w:sz w:val="21"/>
          <w:szCs w:val="21"/>
          <w:highlight w:val="white"/>
          <w:lang w:val="ru-RU"/>
        </w:rPr>
        <w:t xml:space="preserve"> «</w:t>
      </w:r>
      <w:r w:rsidR="00FA0D16" w:rsidRPr="00FA0D16">
        <w:rPr>
          <w:i/>
          <w:color w:val="4D5766"/>
          <w:sz w:val="21"/>
          <w:szCs w:val="21"/>
          <w:lang w:val="ru-RU"/>
        </w:rPr>
        <w:t>Калькулятор для индивидуальных пенсионных программ</w:t>
      </w:r>
      <w:r w:rsidR="00B65844">
        <w:rPr>
          <w:i/>
          <w:color w:val="4D5766"/>
          <w:sz w:val="21"/>
          <w:szCs w:val="21"/>
          <w:highlight w:val="white"/>
          <w:lang w:val="ru-RU"/>
        </w:rPr>
        <w:t>»</w:t>
      </w:r>
    </w:p>
    <w:p w14:paraId="6BE302D2" w14:textId="77777777" w:rsidR="00366367" w:rsidRDefault="00366367">
      <w:pPr>
        <w:rPr>
          <w:i/>
          <w:color w:val="4D5766"/>
          <w:sz w:val="21"/>
          <w:szCs w:val="21"/>
          <w:highlight w:val="white"/>
        </w:rPr>
      </w:pPr>
    </w:p>
    <w:p w14:paraId="7EF02167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Отчет о тестировании</w:t>
      </w:r>
    </w:p>
    <w:p w14:paraId="5D3E7B01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Окружение</w:t>
      </w:r>
    </w:p>
    <w:p w14:paraId="7C7C8397" w14:textId="05880AA3" w:rsidR="00366367" w:rsidRDefault="00B65844">
      <w:pPr>
        <w:numPr>
          <w:ilvl w:val="0"/>
          <w:numId w:val="2"/>
        </w:numPr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en-US"/>
        </w:rPr>
        <w:t>PC</w:t>
      </w:r>
      <w:r>
        <w:rPr>
          <w:color w:val="4D5766"/>
          <w:sz w:val="21"/>
          <w:szCs w:val="21"/>
          <w:highlight w:val="white"/>
        </w:rPr>
        <w:t>,</w:t>
      </w:r>
      <w:r>
        <w:rPr>
          <w:color w:val="4D5766"/>
          <w:sz w:val="21"/>
          <w:szCs w:val="21"/>
          <w:highlight w:val="white"/>
          <w:lang w:val="en-US"/>
        </w:rPr>
        <w:t xml:space="preserve"> Google Chrome. </w:t>
      </w:r>
      <w:r w:rsidRPr="00B65844">
        <w:rPr>
          <w:color w:val="4D5766"/>
          <w:sz w:val="21"/>
          <w:szCs w:val="21"/>
          <w:lang w:val="en-US"/>
        </w:rPr>
        <w:t>Версия 129.0.6668.101</w:t>
      </w:r>
    </w:p>
    <w:p w14:paraId="254CCCA2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Результат тестирования</w:t>
      </w:r>
    </w:p>
    <w:p w14:paraId="0E532D7C" w14:textId="77777777" w:rsidR="00366367" w:rsidRDefault="00000000">
      <w:pPr>
        <w:spacing w:before="240" w:after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</w:rPr>
        <w:t xml:space="preserve">Test Passed </w:t>
      </w:r>
    </w:p>
    <w:p w14:paraId="28049E3A" w14:textId="77777777" w:rsidR="00366367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Найденные проблемы</w:t>
      </w:r>
    </w:p>
    <w:p w14:paraId="4A4D6CF9" w14:textId="2C6155A8" w:rsidR="002E1640" w:rsidRDefault="002E1640" w:rsidP="002E1640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</w:t>
      </w:r>
      <w:r w:rsidR="003960EF" w:rsidRPr="003960EF">
        <w:rPr>
          <w:color w:val="4D5766"/>
          <w:sz w:val="21"/>
          <w:szCs w:val="21"/>
          <w:lang w:val="ru-RU"/>
        </w:rPr>
        <w:t>Возраст начала внесения взносов</w:t>
      </w:r>
      <w:r>
        <w:rPr>
          <w:color w:val="4D5766"/>
          <w:sz w:val="21"/>
          <w:szCs w:val="21"/>
          <w:highlight w:val="white"/>
          <w:lang w:val="ru-RU"/>
        </w:rPr>
        <w:t>» возможность ввести некорректные данные (</w:t>
      </w:r>
      <w:r w:rsidR="003960EF">
        <w:rPr>
          <w:color w:val="4D5766"/>
          <w:sz w:val="21"/>
          <w:szCs w:val="21"/>
          <w:highlight w:val="white"/>
          <w:lang w:val="ru-RU"/>
        </w:rPr>
        <w:t>отрицательное значение</w:t>
      </w:r>
      <w:r>
        <w:rPr>
          <w:color w:val="4D5766"/>
          <w:sz w:val="21"/>
          <w:szCs w:val="21"/>
          <w:highlight w:val="white"/>
          <w:lang w:val="ru-RU"/>
        </w:rPr>
        <w:t xml:space="preserve">, букву, </w:t>
      </w:r>
      <w:r w:rsidR="003960EF">
        <w:rPr>
          <w:color w:val="4D5766"/>
          <w:sz w:val="21"/>
          <w:szCs w:val="21"/>
          <w:highlight w:val="white"/>
          <w:lang w:val="ru-RU"/>
        </w:rPr>
        <w:t>ноль, цифру, выходящую за диапазон</w:t>
      </w:r>
      <w:r>
        <w:rPr>
          <w:color w:val="4D5766"/>
          <w:sz w:val="21"/>
          <w:szCs w:val="21"/>
          <w:highlight w:val="white"/>
          <w:lang w:val="ru-RU"/>
        </w:rPr>
        <w:t>)</w:t>
      </w:r>
      <w:r w:rsidR="003960EF">
        <w:rPr>
          <w:color w:val="4D5766"/>
          <w:sz w:val="21"/>
          <w:szCs w:val="21"/>
          <w:highlight w:val="white"/>
          <w:lang w:val="ru-RU"/>
        </w:rPr>
        <w:t>.</w:t>
      </w:r>
    </w:p>
    <w:p w14:paraId="014DA187" w14:textId="38158378" w:rsidR="003960EF" w:rsidRPr="003960EF" w:rsidRDefault="003960EF" w:rsidP="003960EF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</w:t>
      </w:r>
      <w:r w:rsidRPr="003960EF">
        <w:rPr>
          <w:color w:val="4D5766"/>
          <w:sz w:val="21"/>
          <w:szCs w:val="21"/>
          <w:lang w:val="ru-RU"/>
        </w:rPr>
        <w:t>Возраст окончания внесения взносов</w:t>
      </w:r>
      <w:r>
        <w:rPr>
          <w:color w:val="4D5766"/>
          <w:sz w:val="21"/>
          <w:szCs w:val="21"/>
          <w:highlight w:val="white"/>
          <w:lang w:val="ru-RU"/>
        </w:rPr>
        <w:t xml:space="preserve">» возможность ввести некорректные данные (отрицательное значение, букву, ноль, </w:t>
      </w:r>
      <w:r>
        <w:rPr>
          <w:color w:val="4D5766"/>
          <w:sz w:val="21"/>
          <w:szCs w:val="21"/>
          <w:highlight w:val="white"/>
          <w:lang w:val="ru-RU"/>
        </w:rPr>
        <w:t>цифру,</w:t>
      </w:r>
      <w:r>
        <w:rPr>
          <w:color w:val="4D5766"/>
          <w:sz w:val="21"/>
          <w:szCs w:val="21"/>
          <w:highlight w:val="white"/>
          <w:lang w:val="ru-RU"/>
        </w:rPr>
        <w:t xml:space="preserve"> выходящую за диапазон)</w:t>
      </w:r>
      <w:r>
        <w:rPr>
          <w:color w:val="4D5766"/>
          <w:sz w:val="21"/>
          <w:szCs w:val="21"/>
          <w:highlight w:val="white"/>
          <w:lang w:val="ru-RU"/>
        </w:rPr>
        <w:t>.</w:t>
      </w:r>
    </w:p>
    <w:p w14:paraId="3993E444" w14:textId="71B36FA2" w:rsidR="003960EF" w:rsidRPr="003960EF" w:rsidRDefault="003960EF" w:rsidP="003960EF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</w:t>
      </w:r>
      <w:r w:rsidRPr="003960EF">
        <w:rPr>
          <w:color w:val="4D5766"/>
          <w:sz w:val="21"/>
          <w:szCs w:val="21"/>
          <w:lang w:val="ru-RU"/>
        </w:rPr>
        <w:t>Продолжительность пенс</w:t>
      </w:r>
      <w:r>
        <w:rPr>
          <w:color w:val="4D5766"/>
          <w:sz w:val="21"/>
          <w:szCs w:val="21"/>
          <w:lang w:val="ru-RU"/>
        </w:rPr>
        <w:t>и</w:t>
      </w:r>
      <w:r w:rsidRPr="003960EF">
        <w:rPr>
          <w:color w:val="4D5766"/>
          <w:sz w:val="21"/>
          <w:szCs w:val="21"/>
          <w:lang w:val="ru-RU"/>
        </w:rPr>
        <w:t>и</w:t>
      </w:r>
      <w:r>
        <w:rPr>
          <w:color w:val="4D5766"/>
          <w:sz w:val="21"/>
          <w:szCs w:val="21"/>
          <w:highlight w:val="white"/>
          <w:lang w:val="ru-RU"/>
        </w:rPr>
        <w:t>» возможность ввести некорректные данные (отрицательное значение, букву, ноль, цифру, выходящую за диапазон).</w:t>
      </w:r>
    </w:p>
    <w:p w14:paraId="08F583F0" w14:textId="5617BBAB" w:rsidR="003960EF" w:rsidRPr="003960EF" w:rsidRDefault="003960EF" w:rsidP="003960EF">
      <w:pPr>
        <w:numPr>
          <w:ilvl w:val="0"/>
          <w:numId w:val="1"/>
        </w:numPr>
        <w:spacing w:before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  <w:lang w:val="ru-RU"/>
        </w:rPr>
        <w:t>В поле «</w:t>
      </w:r>
      <w:r w:rsidRPr="003960EF">
        <w:rPr>
          <w:color w:val="4D5766"/>
          <w:sz w:val="21"/>
          <w:szCs w:val="21"/>
          <w:lang w:val="ru-RU"/>
        </w:rPr>
        <w:t>Размер желаемой пенсии</w:t>
      </w:r>
      <w:r>
        <w:rPr>
          <w:color w:val="4D5766"/>
          <w:sz w:val="21"/>
          <w:szCs w:val="21"/>
          <w:highlight w:val="white"/>
          <w:lang w:val="ru-RU"/>
        </w:rPr>
        <w:t>» возможность ввести некорректные данные (отрицательное значение, букву, ноль, цифру, выходящую за диапазон).</w:t>
      </w:r>
    </w:p>
    <w:p w14:paraId="0A5C963F" w14:textId="2E9F12BD" w:rsidR="00FA0D16" w:rsidRPr="003960EF" w:rsidRDefault="00FA0D16" w:rsidP="00FA0D16">
      <w:pPr>
        <w:spacing w:before="240" w:after="240"/>
        <w:rPr>
          <w:b/>
          <w:color w:val="4D5766"/>
          <w:sz w:val="21"/>
          <w:szCs w:val="21"/>
          <w:highlight w:val="white"/>
          <w:lang w:val="ru-RU"/>
        </w:rPr>
      </w:pPr>
      <w:r>
        <w:rPr>
          <w:b/>
          <w:color w:val="4D5766"/>
          <w:sz w:val="21"/>
          <w:szCs w:val="21"/>
          <w:highlight w:val="white"/>
          <w:lang w:val="ru-RU"/>
        </w:rPr>
        <w:t>Используемые техники тест-дизайна</w:t>
      </w:r>
      <w:r>
        <w:rPr>
          <w:b/>
          <w:color w:val="4D5766"/>
          <w:sz w:val="21"/>
          <w:szCs w:val="21"/>
          <w:highlight w:val="white"/>
          <w:lang w:val="en-US"/>
        </w:rPr>
        <w:t>:</w:t>
      </w:r>
    </w:p>
    <w:p w14:paraId="25AD4A4B" w14:textId="0A9FC950" w:rsidR="00FA0D16" w:rsidRDefault="00FA0D16" w:rsidP="00FA0D16">
      <w:pPr>
        <w:pStyle w:val="a6"/>
        <w:numPr>
          <w:ilvl w:val="0"/>
          <w:numId w:val="3"/>
        </w:numPr>
        <w:spacing w:before="240" w:after="240"/>
        <w:rPr>
          <w:b/>
          <w:color w:val="4D5766"/>
          <w:sz w:val="21"/>
          <w:szCs w:val="21"/>
          <w:highlight w:val="white"/>
          <w:lang w:val="en-US"/>
        </w:rPr>
      </w:pPr>
      <w:r>
        <w:rPr>
          <w:b/>
          <w:color w:val="4D5766"/>
          <w:sz w:val="21"/>
          <w:szCs w:val="21"/>
          <w:highlight w:val="white"/>
          <w:lang w:val="ru-RU"/>
        </w:rPr>
        <w:t>Класс эквивалентности</w:t>
      </w:r>
      <w:r>
        <w:rPr>
          <w:b/>
          <w:color w:val="4D5766"/>
          <w:sz w:val="21"/>
          <w:szCs w:val="21"/>
          <w:highlight w:val="white"/>
          <w:lang w:val="en-US"/>
        </w:rPr>
        <w:t>;</w:t>
      </w:r>
    </w:p>
    <w:p w14:paraId="6291E69F" w14:textId="06E55B2E" w:rsidR="00FA0D16" w:rsidRPr="00FA0D16" w:rsidRDefault="00FA0D16" w:rsidP="00FA0D16">
      <w:pPr>
        <w:pStyle w:val="a6"/>
        <w:numPr>
          <w:ilvl w:val="0"/>
          <w:numId w:val="3"/>
        </w:numPr>
        <w:spacing w:before="240" w:after="240"/>
        <w:rPr>
          <w:b/>
          <w:color w:val="4D5766"/>
          <w:sz w:val="21"/>
          <w:szCs w:val="21"/>
          <w:highlight w:val="white"/>
          <w:lang w:val="en-US"/>
        </w:rPr>
      </w:pPr>
      <w:r>
        <w:rPr>
          <w:b/>
          <w:color w:val="4D5766"/>
          <w:sz w:val="21"/>
          <w:szCs w:val="21"/>
          <w:highlight w:val="white"/>
          <w:lang w:val="ru-RU"/>
        </w:rPr>
        <w:t>Граничные значения</w:t>
      </w:r>
      <w:r>
        <w:rPr>
          <w:b/>
          <w:color w:val="4D5766"/>
          <w:sz w:val="21"/>
          <w:szCs w:val="21"/>
          <w:highlight w:val="white"/>
          <w:lang w:val="en-US"/>
        </w:rPr>
        <w:t>;</w:t>
      </w:r>
    </w:p>
    <w:p w14:paraId="1DA6DF29" w14:textId="1F21FE82" w:rsidR="00FA0D16" w:rsidRPr="00FA0D16" w:rsidRDefault="00FA0D16" w:rsidP="00FA0D16">
      <w:pPr>
        <w:pStyle w:val="a6"/>
        <w:numPr>
          <w:ilvl w:val="0"/>
          <w:numId w:val="3"/>
        </w:numPr>
        <w:spacing w:before="240" w:after="240"/>
        <w:rPr>
          <w:b/>
          <w:color w:val="4D5766"/>
          <w:sz w:val="21"/>
          <w:szCs w:val="21"/>
          <w:highlight w:val="white"/>
          <w:lang w:val="en-US"/>
        </w:rPr>
      </w:pPr>
      <w:r>
        <w:rPr>
          <w:b/>
          <w:color w:val="4D5766"/>
          <w:sz w:val="21"/>
          <w:szCs w:val="21"/>
          <w:highlight w:val="white"/>
          <w:lang w:val="ru-RU"/>
        </w:rPr>
        <w:t>Техника предугадывания ошибок</w:t>
      </w:r>
      <w:r>
        <w:rPr>
          <w:b/>
          <w:color w:val="4D5766"/>
          <w:sz w:val="21"/>
          <w:szCs w:val="21"/>
          <w:highlight w:val="white"/>
          <w:lang w:val="en-US"/>
        </w:rPr>
        <w:t>;</w:t>
      </w:r>
    </w:p>
    <w:p w14:paraId="093412DD" w14:textId="77777777" w:rsidR="00366367" w:rsidRDefault="00000000">
      <w:pPr>
        <w:spacing w:line="384" w:lineRule="auto"/>
        <w:rPr>
          <w:b/>
          <w:color w:val="4D5766"/>
          <w:sz w:val="21"/>
          <w:szCs w:val="21"/>
          <w:highlight w:val="white"/>
          <w:lang w:val="en-US"/>
        </w:rPr>
      </w:pPr>
      <w:r>
        <w:rPr>
          <w:b/>
          <w:color w:val="4D5766"/>
          <w:sz w:val="21"/>
          <w:szCs w:val="21"/>
          <w:highlight w:val="white"/>
        </w:rPr>
        <w:t>Проведенные проверки</w:t>
      </w:r>
    </w:p>
    <w:tbl>
      <w:tblPr>
        <w:tblW w:w="944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824"/>
        <w:gridCol w:w="2549"/>
        <w:gridCol w:w="2410"/>
        <w:gridCol w:w="236"/>
        <w:gridCol w:w="426"/>
      </w:tblGrid>
      <w:tr w:rsidR="003960EF" w:rsidRPr="00110E83" w14:paraId="57CC5DEC" w14:textId="430AA671" w:rsidTr="003960EF">
        <w:trPr>
          <w:gridAfter w:val="2"/>
          <w:wAfter w:w="661" w:type="dxa"/>
          <w:trHeight w:val="399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DFD3C7" w14:textId="37343137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KZ"/>
              </w:rPr>
              <w:t>Тест кейс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</w:tcPr>
          <w:p w14:paraId="611B796B" w14:textId="4D192ECB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KZ" w:eastAsia="ru-K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KZ" w:eastAsia="ru-KZ"/>
              </w:rPr>
              <w:t>Статус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</w:tcPr>
          <w:p w14:paraId="0AA00C54" w14:textId="07047C3D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K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KZ" w:eastAsia="ru-KZ"/>
              </w:rPr>
              <w:t>Баги/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KZ"/>
              </w:rPr>
              <w:t>Замечания</w:t>
            </w:r>
          </w:p>
        </w:tc>
      </w:tr>
      <w:tr w:rsidR="003960EF" w:rsidRPr="00110E83" w14:paraId="569B7CD3" w14:textId="3905ACBC" w:rsidTr="003960EF">
        <w:trPr>
          <w:gridAfter w:val="2"/>
          <w:wAfter w:w="661" w:type="dxa"/>
          <w:trHeight w:val="501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BFE66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"Возраст начала внесения взносов"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D021F52" w14:textId="6850CCB1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C0874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110E83" w14:paraId="0F338603" w14:textId="77777777" w:rsidTr="003960EF">
        <w:trPr>
          <w:trHeight w:val="501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887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196BEC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E261BCF" w14:textId="77777777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0097" w14:textId="5A13A176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4C2FFB2" w14:textId="77777777" w:rsidTr="003960EF">
        <w:trPr>
          <w:trHeight w:val="501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DCC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0629C" w14:textId="3EC32814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4AEB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C21F" w14:textId="5705BC46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B41FAF4" w14:textId="77777777" w:rsidTr="003960EF">
        <w:trPr>
          <w:trHeight w:val="501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20BD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48B557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2F852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BAAB" w14:textId="3E802BF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EE68961" w14:textId="77777777" w:rsidTr="003960EF">
        <w:trPr>
          <w:trHeight w:val="501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2B66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958D5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147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A9D9" w14:textId="169D42F9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C1D7C6C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113C6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 xml:space="preserve">Ввод отрицательной цифры в поле "Возраст начала внесения взносов" в виджет панель "Калькулятор для </w:t>
            </w: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lastRenderedPageBreak/>
              <w:t>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65F47330" w14:textId="7EC9879A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2BEE19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4ED06773" w14:textId="0561C493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0C4A355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0651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0CE10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A01E2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050E" w14:textId="3FE2364D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F37AB32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C0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9C7C73" w14:textId="7D2FE176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CF315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E4F8" w14:textId="06373A1C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0000216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AAB5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615ABD" w14:textId="77777777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B50E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99E1" w14:textId="5EC614DD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A23E99E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EC6B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6BF01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F5CA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A66" w14:textId="62FAA579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83A58DA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60EB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"Возраст окончания внесения взносов"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49B36D2B" w14:textId="14640EF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4A10B7E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3F2F64C9" w14:textId="6DA41042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462BC58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50E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7C377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D8965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801C" w14:textId="7E6CD3FD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33B6272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2D59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43CB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C4AE9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7DB4" w14:textId="125CC488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652B20D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7339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EE07CA" w14:textId="30E963FA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3CB5F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3A4E" w14:textId="03027449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6365593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9656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4564F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8B2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0D26" w14:textId="2E0DAD7E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43B48A5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E263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"Возраст окончания внесения взносов"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33632134" w14:textId="5D9EE27C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02906E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7162BEB6" w14:textId="7E78ED00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98022EA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DDF3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FC0E16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6AD42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7E6E" w14:textId="40FB5131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AAEB1DE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6CDB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E5A42D" w14:textId="04AD4E42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CBF7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0571" w14:textId="7211606A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86707D3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6830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4D6D7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30027A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1C5" w14:textId="413AF75A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7FD0D9A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343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C1B2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526B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3675" w14:textId="62DBC06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06B15115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CAC0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"Возраст начала пенсионных выплат"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69D27F9E" w14:textId="33639733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5F7A561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0D1200B1" w14:textId="73D0A28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181438C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50BE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E1D82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BEF52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791D" w14:textId="289044CB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0ABCCB6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EC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36823E" w14:textId="079FE4B1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A969F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DE23" w14:textId="7C08F2E1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CCAFA91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66D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A3A49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32AA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2DC6" w14:textId="74515FB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0B18C9C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6D6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A82E6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C93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1BBA" w14:textId="70193EA2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F737902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BEE93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"Возраст начала пенсионных выплат"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right w:val="single" w:sz="4" w:space="0" w:color="auto"/>
            </w:tcBorders>
          </w:tcPr>
          <w:p w14:paraId="34F80DCE" w14:textId="0EAC4570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336EC2CB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05AC5632" w14:textId="66430048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315B327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0815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3554A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39427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FCF9" w14:textId="3B33AA28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2240291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98B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5A6A7C" w14:textId="128AD725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D8F8A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B23" w14:textId="32276AEB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126EF0D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613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CDD363" w14:textId="6C123BBE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BBBA2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8F5E" w14:textId="2DB876A1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02CAC331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A0C4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4B57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FEB4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26EA" w14:textId="0F49F1B9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28AB2D4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DCA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"Продолжительность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060E9098" w14:textId="01F09F3A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28780F4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4A53F92B" w14:textId="609A179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A402913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1813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9EEE1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7ED4A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F6C" w14:textId="736AD19A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F9967DC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BB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46C53" w14:textId="736C684D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2A46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A32B" w14:textId="395722E6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E87C012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487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0EC5F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D3857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4256" w14:textId="37CABF6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3F68F15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62C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92F88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A1E9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7065" w14:textId="140759B8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4B9BA91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C01E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"Продолжительность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6F127EB1" w14:textId="071916C4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5A6D70C9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6741DC9F" w14:textId="01955F16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AE564D3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41B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0A376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1025C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D8AF" w14:textId="338CA5CA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F6C6C3F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D5C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B45882" w14:textId="20EA4537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8D8D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3F68" w14:textId="4884644E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8D7360D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8334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0F99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DD8F8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4552" w14:textId="60741F33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0EDBFE9A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73B5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870A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113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9836" w14:textId="16D97C16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F9CC695" w14:textId="77777777" w:rsidTr="003960EF">
        <w:trPr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32026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 xml:space="preserve">Ввод цифры 0 в поле "Сумма взноса" в виджет панель </w:t>
            </w: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lastRenderedPageBreak/>
              <w:t>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3A0A4CDC" w14:textId="688B1480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1D4FFA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60B52016" w14:textId="55F4224E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A55A2CA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5C7B0CC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494312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5BB14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4504" w14:textId="3361548F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1E4BF5F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6252EE6E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46F0" w14:textId="566E108B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572D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E401" w14:textId="6916D2E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76AE83E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4F8E8484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6015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25954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9019" w14:textId="05342955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E143642" w14:textId="77777777" w:rsidTr="003960EF">
        <w:trPr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989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68A2A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AC86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F13C" w14:textId="69C9AEE0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8059D45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42F1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"Сумма взноса"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6F88D0E3" w14:textId="3A9E6548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14:paraId="19E031A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227EDD89" w14:textId="27559920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F17AC8E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0A6F4B5E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9A7832" w14:textId="08A13DA7" w:rsidR="003960EF" w:rsidRPr="003960EF" w:rsidRDefault="003960EF" w:rsidP="003960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608035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0CD1" w14:textId="48DC882A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D9DD5FC" w14:textId="77777777" w:rsidTr="003960EF">
        <w:trPr>
          <w:gridAfter w:val="1"/>
          <w:wAfter w:w="426" w:type="dxa"/>
          <w:trHeight w:val="53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0A439C61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C610D" w14:textId="2CC6DC1A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6A55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214" w14:textId="44235FF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D0F163A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0B2713E5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39E92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DBA4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E884" w14:textId="11A0A237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08352CCF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14:paraId="06D475BB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7FEE1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051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456D" w14:textId="5CA5FD3D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5C4E8BE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4BC3D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"Размер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1FF7A656" w14:textId="69A05033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071733ED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7FB67574" w14:textId="475E48A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1E764CE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6F68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93ED7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41808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ACF8" w14:textId="202FB01D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7B909DD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3450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012DA0" w14:textId="04059F30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F5556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B61B" w14:textId="469AE065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333FEAC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E3E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363B3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E626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4D23" w14:textId="0199AB7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34D39047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6D9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16618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D9D7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EEEB" w14:textId="770E36CA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884F831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C4A4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"Размер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55B66CEC" w14:textId="46319496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14:paraId="65D015C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094EA10C" w14:textId="26AA140E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633EF36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376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6F209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CD249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69AC" w14:textId="7AE16CEE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1EF1E35A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AAA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33DDA8" w14:textId="66B89601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987F7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BAAA" w14:textId="2DBBFCAF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726FD981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B42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EF2C9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28153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5E49" w14:textId="7741BFA8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04101F6E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128A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317E2B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C7BE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889" w14:textId="4E081934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EC029A3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26027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цифры 0 в поле "Размер желаемой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1E7EDCF8" w14:textId="771E1315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14:paraId="674CC94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7F7FA3E9" w14:textId="69EA946B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21816BD2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462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2CAB2" w14:textId="77777777" w:rsidR="003960EF" w:rsidRPr="003960EF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E7F5F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9C0" w14:textId="07D18A2C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2A7F97B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0E6F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58A79" w14:textId="525F8C96" w:rsidR="003960EF" w:rsidRPr="003960EF" w:rsidRDefault="003960EF" w:rsidP="003960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F7863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AC8A" w14:textId="1D591AA2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B0EFB13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CB3D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3E254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F374C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97AF" w14:textId="2F9A6F5E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6E79A5EF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F452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798F6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6793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E7A0" w14:textId="26E949C2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47C34AB3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FC699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 w:rsidRPr="00110E83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  <w:t>Ввод отрицательной цифры в поле "Размер желаемой пенсии" в виджет панель "Калькулятор для индивидуальных пенсионных программ"</w:t>
            </w:r>
          </w:p>
        </w:tc>
        <w:tc>
          <w:tcPr>
            <w:tcW w:w="2550" w:type="dxa"/>
            <w:tcBorders>
              <w:top w:val="single" w:sz="4" w:space="0" w:color="auto"/>
              <w:right w:val="single" w:sz="4" w:space="0" w:color="auto"/>
            </w:tcBorders>
          </w:tcPr>
          <w:p w14:paraId="3CFA9919" w14:textId="57CF0F9A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14:paraId="317A8CB0" w14:textId="77777777" w:rsidR="003960EF" w:rsidRPr="003960EF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62D2B053" w14:textId="6FF552E8" w:rsidR="003960EF" w:rsidRPr="00110E83" w:rsidRDefault="003960EF" w:rsidP="00110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KZ" w:eastAsia="ru-KZ"/>
              </w:rPr>
            </w:pPr>
          </w:p>
        </w:tc>
      </w:tr>
      <w:tr w:rsidR="003960EF" w:rsidRPr="003960EF" w14:paraId="561FAAC7" w14:textId="77777777" w:rsidTr="003960EF">
        <w:trPr>
          <w:gridAfter w:val="1"/>
          <w:wAfter w:w="426" w:type="dxa"/>
          <w:trHeight w:val="360"/>
        </w:trPr>
        <w:tc>
          <w:tcPr>
            <w:tcW w:w="3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9A1B" w14:textId="77777777" w:rsidR="003960EF" w:rsidRPr="00110E83" w:rsidRDefault="003960EF" w:rsidP="00110E8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DB0C1" w14:textId="36A149BC" w:rsidR="003960EF" w:rsidRPr="003960EF" w:rsidRDefault="003960EF" w:rsidP="003960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KZ"/>
              </w:rPr>
              <w:t>Passed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EABB" w14:textId="77777777" w:rsidR="003960EF" w:rsidRPr="003960EF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5D8ED" w14:textId="4573FFE6" w:rsidR="003960EF" w:rsidRPr="00110E83" w:rsidRDefault="003960EF" w:rsidP="00110E8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KZ" w:eastAsia="ru-KZ"/>
              </w:rPr>
            </w:pPr>
          </w:p>
        </w:tc>
      </w:tr>
    </w:tbl>
    <w:p w14:paraId="13319E0C" w14:textId="77777777" w:rsidR="00110E83" w:rsidRPr="003960EF" w:rsidRDefault="00110E83">
      <w:pPr>
        <w:rPr>
          <w:sz w:val="28"/>
          <w:szCs w:val="28"/>
        </w:rPr>
      </w:pPr>
    </w:p>
    <w:p w14:paraId="5304618B" w14:textId="77777777" w:rsidR="00110E83" w:rsidRPr="003960EF" w:rsidRDefault="00110E83">
      <w:pPr>
        <w:spacing w:line="384" w:lineRule="auto"/>
        <w:rPr>
          <w:b/>
          <w:color w:val="4D5766"/>
          <w:sz w:val="28"/>
          <w:szCs w:val="28"/>
          <w:highlight w:val="white"/>
          <w:lang w:val="ru-KZ"/>
        </w:rPr>
      </w:pPr>
    </w:p>
    <w:sectPr w:rsidR="00110E83" w:rsidRPr="00396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4E36"/>
    <w:multiLevelType w:val="multilevel"/>
    <w:tmpl w:val="87D80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A3A2C"/>
    <w:multiLevelType w:val="multilevel"/>
    <w:tmpl w:val="C324F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83B1D"/>
    <w:multiLevelType w:val="hybridMultilevel"/>
    <w:tmpl w:val="095C7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2214">
    <w:abstractNumId w:val="1"/>
  </w:num>
  <w:num w:numId="2" w16cid:durableId="671764072">
    <w:abstractNumId w:val="0"/>
  </w:num>
  <w:num w:numId="3" w16cid:durableId="1875344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67"/>
    <w:rsid w:val="00110E83"/>
    <w:rsid w:val="002E1640"/>
    <w:rsid w:val="00366367"/>
    <w:rsid w:val="003960EF"/>
    <w:rsid w:val="006C2BFB"/>
    <w:rsid w:val="00B65844"/>
    <w:rsid w:val="00B95ED2"/>
    <w:rsid w:val="00F11360"/>
    <w:rsid w:val="00F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5273"/>
  <w15:docId w15:val="{22745FFF-3439-426A-A3BF-B2B20BD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A0D1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10E8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10E8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10E8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10E8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10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B8DD-5289-450D-9B9E-FE6F90C4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godorozha02@outlook.com</cp:lastModifiedBy>
  <cp:revision>3</cp:revision>
  <dcterms:created xsi:type="dcterms:W3CDTF">2024-10-20T12:46:00Z</dcterms:created>
  <dcterms:modified xsi:type="dcterms:W3CDTF">2024-10-21T15:27:00Z</dcterms:modified>
</cp:coreProperties>
</file>