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66F" w:rsidRPr="00133D49" w:rsidRDefault="0051619A">
      <w:pPr>
        <w:rPr>
          <w:rStyle w:val="SubtleEmphasis"/>
          <w:sz w:val="28"/>
        </w:rPr>
      </w:pPr>
      <w:r w:rsidRPr="00133D49">
        <w:rPr>
          <w:rStyle w:val="SubtleEmphasis"/>
          <w:sz w:val="28"/>
        </w:rPr>
        <w:t>What did the others, techniques and methodologies used, evaluation methods, results</w:t>
      </w:r>
    </w:p>
    <w:p w:rsidR="00133D49" w:rsidRDefault="00133D49" w:rsidP="00133D49">
      <w:pPr>
        <w:ind w:firstLine="720"/>
        <w:rPr>
          <w:rStyle w:val="SubtleEmphasis"/>
          <w:i w:val="0"/>
          <w:color w:val="auto"/>
          <w:sz w:val="24"/>
          <w:szCs w:val="24"/>
        </w:rPr>
      </w:pPr>
      <w:r>
        <w:rPr>
          <w:rStyle w:val="SubtleEmphasis"/>
          <w:i w:val="0"/>
          <w:color w:val="auto"/>
          <w:sz w:val="24"/>
          <w:szCs w:val="24"/>
        </w:rPr>
        <w:t xml:space="preserve">I have chosen to talk about Wire. </w:t>
      </w:r>
      <w:r w:rsidRPr="00133D49">
        <w:rPr>
          <w:rStyle w:val="SubtleEmphasis"/>
          <w:i w:val="0"/>
          <w:color w:val="auto"/>
          <w:sz w:val="24"/>
          <w:szCs w:val="24"/>
        </w:rPr>
        <w:t>Wire is an encrypted communication and collaboration app created by Wire Swiss. It is available for iOS, Android, Windows,</w:t>
      </w:r>
      <w:r>
        <w:rPr>
          <w:rStyle w:val="SubtleEmphasis"/>
          <w:i w:val="0"/>
          <w:color w:val="auto"/>
          <w:sz w:val="24"/>
          <w:szCs w:val="24"/>
        </w:rPr>
        <w:t xml:space="preserve"> </w:t>
      </w:r>
      <w:proofErr w:type="spellStart"/>
      <w:r>
        <w:rPr>
          <w:rStyle w:val="SubtleEmphasis"/>
          <w:i w:val="0"/>
          <w:color w:val="auto"/>
          <w:sz w:val="24"/>
          <w:szCs w:val="24"/>
        </w:rPr>
        <w:t>macOS</w:t>
      </w:r>
      <w:proofErr w:type="spellEnd"/>
      <w:r>
        <w:rPr>
          <w:rStyle w:val="SubtleEmphasis"/>
          <w:i w:val="0"/>
          <w:color w:val="auto"/>
          <w:sz w:val="24"/>
          <w:szCs w:val="24"/>
        </w:rPr>
        <w:t xml:space="preserve">, Linux, and web browsers. </w:t>
      </w:r>
      <w:r w:rsidRPr="00133D49">
        <w:rPr>
          <w:rStyle w:val="SubtleEmphasis"/>
          <w:i w:val="0"/>
          <w:color w:val="auto"/>
          <w:sz w:val="24"/>
          <w:szCs w:val="24"/>
        </w:rPr>
        <w:t xml:space="preserve">Wire offers a collaboration suite featuring messenger, voice calls, video calls, conference calls, file-sharing, and external collaboration –all protected by a </w:t>
      </w:r>
      <w:r>
        <w:rPr>
          <w:rStyle w:val="SubtleEmphasis"/>
          <w:i w:val="0"/>
          <w:color w:val="auto"/>
          <w:sz w:val="24"/>
          <w:szCs w:val="24"/>
        </w:rPr>
        <w:t>secure end-to-end-encryption.</w:t>
      </w:r>
      <w:r w:rsidRPr="00133D49">
        <w:rPr>
          <w:rStyle w:val="SubtleEmphasis"/>
          <w:i w:val="0"/>
          <w:color w:val="auto"/>
          <w:sz w:val="24"/>
          <w:szCs w:val="24"/>
        </w:rPr>
        <w:t xml:space="preserve"> Wire offers three solutions built on its security technology: Wire Pro–which offers Wire's collaboration feature for businesses, Wire Enterprise</w:t>
      </w:r>
      <w:r>
        <w:rPr>
          <w:rStyle w:val="SubtleEmphasis"/>
          <w:i w:val="0"/>
          <w:color w:val="auto"/>
          <w:sz w:val="24"/>
          <w:szCs w:val="24"/>
        </w:rPr>
        <w:t xml:space="preserve"> </w:t>
      </w:r>
      <w:r w:rsidRPr="00133D49">
        <w:rPr>
          <w:rStyle w:val="SubtleEmphasis"/>
          <w:i w:val="0"/>
          <w:color w:val="auto"/>
          <w:sz w:val="24"/>
          <w:szCs w:val="24"/>
        </w:rPr>
        <w:t>–</w:t>
      </w:r>
      <w:r>
        <w:rPr>
          <w:rStyle w:val="SubtleEmphasis"/>
          <w:i w:val="0"/>
          <w:color w:val="auto"/>
          <w:sz w:val="24"/>
          <w:szCs w:val="24"/>
        </w:rPr>
        <w:t xml:space="preserve"> </w:t>
      </w:r>
      <w:r w:rsidRPr="00133D49">
        <w:rPr>
          <w:rStyle w:val="SubtleEmphasis"/>
          <w:i w:val="0"/>
          <w:color w:val="auto"/>
          <w:sz w:val="24"/>
          <w:szCs w:val="24"/>
        </w:rPr>
        <w:t>includes Wire Pro capabilities with added features for large-scale or regulated organizations, and Wire Red</w:t>
      </w:r>
      <w:r>
        <w:rPr>
          <w:rStyle w:val="SubtleEmphasis"/>
          <w:i w:val="0"/>
          <w:color w:val="auto"/>
          <w:sz w:val="24"/>
          <w:szCs w:val="24"/>
        </w:rPr>
        <w:t xml:space="preserve"> </w:t>
      </w:r>
      <w:r w:rsidRPr="00133D49">
        <w:rPr>
          <w:rStyle w:val="SubtleEmphasis"/>
          <w:i w:val="0"/>
          <w:color w:val="auto"/>
          <w:sz w:val="24"/>
          <w:szCs w:val="24"/>
        </w:rPr>
        <w:t>–</w:t>
      </w:r>
      <w:r>
        <w:rPr>
          <w:rStyle w:val="SubtleEmphasis"/>
          <w:i w:val="0"/>
          <w:color w:val="auto"/>
          <w:sz w:val="24"/>
          <w:szCs w:val="24"/>
        </w:rPr>
        <w:t xml:space="preserve"> </w:t>
      </w:r>
      <w:r w:rsidRPr="00133D49">
        <w:rPr>
          <w:rStyle w:val="SubtleEmphasis"/>
          <w:i w:val="0"/>
          <w:color w:val="auto"/>
          <w:sz w:val="24"/>
          <w:szCs w:val="24"/>
        </w:rPr>
        <w:t>the on-demand crisis collaboration suite. They also offer Wire Personal, which is a secure messaging app for personal use.</w:t>
      </w:r>
      <w:r>
        <w:rPr>
          <w:rStyle w:val="SubtleEmphasis"/>
          <w:i w:val="0"/>
          <w:color w:val="auto"/>
          <w:sz w:val="24"/>
          <w:szCs w:val="24"/>
        </w:rPr>
        <w:t xml:space="preserve"> </w:t>
      </w:r>
      <w:r w:rsidRPr="00133D49">
        <w:rPr>
          <w:rStyle w:val="SubtleEmphasis"/>
          <w:i w:val="0"/>
          <w:color w:val="auto"/>
          <w:sz w:val="24"/>
          <w:szCs w:val="24"/>
        </w:rPr>
        <w:t xml:space="preserve">Wire offers end-to-end encrypted messaging, </w:t>
      </w:r>
      <w:proofErr w:type="gramStart"/>
      <w:r w:rsidRPr="00133D49">
        <w:rPr>
          <w:rStyle w:val="SubtleEmphasis"/>
          <w:i w:val="0"/>
          <w:color w:val="auto"/>
          <w:sz w:val="24"/>
          <w:szCs w:val="24"/>
        </w:rPr>
        <w:t>file-sharing</w:t>
      </w:r>
      <w:proofErr w:type="gramEnd"/>
      <w:r w:rsidRPr="00133D49">
        <w:rPr>
          <w:rStyle w:val="SubtleEmphasis"/>
          <w:i w:val="0"/>
          <w:color w:val="auto"/>
          <w:sz w:val="24"/>
          <w:szCs w:val="24"/>
        </w:rPr>
        <w:t>, video and voice calls, and guest room</w:t>
      </w:r>
      <w:r w:rsidR="00CB11B7">
        <w:rPr>
          <w:rStyle w:val="SubtleEmphasis"/>
          <w:i w:val="0"/>
          <w:color w:val="auto"/>
          <w:sz w:val="24"/>
          <w:szCs w:val="24"/>
        </w:rPr>
        <w:t>s for external communication.</w:t>
      </w:r>
    </w:p>
    <w:p w:rsidR="00133D49" w:rsidRDefault="00133D49" w:rsidP="00133D49">
      <w:pPr>
        <w:ind w:firstLine="720"/>
        <w:rPr>
          <w:rStyle w:val="SubtleEmphasis"/>
          <w:i w:val="0"/>
          <w:color w:val="auto"/>
          <w:sz w:val="24"/>
          <w:szCs w:val="24"/>
        </w:rPr>
      </w:pPr>
      <w:r w:rsidRPr="00133D49">
        <w:rPr>
          <w:rStyle w:val="SubtleEmphasis"/>
          <w:i w:val="0"/>
          <w:color w:val="auto"/>
          <w:sz w:val="24"/>
          <w:szCs w:val="24"/>
        </w:rPr>
        <w:t>The app allows group calling with up to ten participants and video conferences support up to four users</w:t>
      </w:r>
      <w:r>
        <w:rPr>
          <w:rStyle w:val="SubtleEmphasis"/>
          <w:i w:val="0"/>
          <w:color w:val="auto"/>
          <w:sz w:val="24"/>
          <w:szCs w:val="24"/>
        </w:rPr>
        <w:t>.</w:t>
      </w:r>
      <w:r w:rsidRPr="00133D49">
        <w:rPr>
          <w:rStyle w:val="SubtleEmphasis"/>
          <w:i w:val="0"/>
          <w:color w:val="auto"/>
          <w:sz w:val="24"/>
          <w:szCs w:val="24"/>
        </w:rPr>
        <w:t xml:space="preserve"> A stereo feature places participants in "virtual space" so that users can differentiate voice directionality. The application adapts to varying network conditions.</w:t>
      </w:r>
      <w:r>
        <w:rPr>
          <w:rStyle w:val="SubtleEmphasis"/>
          <w:i w:val="0"/>
          <w:color w:val="auto"/>
          <w:sz w:val="24"/>
          <w:szCs w:val="24"/>
        </w:rPr>
        <w:t xml:space="preserve"> </w:t>
      </w:r>
      <w:r w:rsidRPr="00133D49">
        <w:rPr>
          <w:rStyle w:val="SubtleEmphasis"/>
          <w:i w:val="0"/>
          <w:color w:val="auto"/>
          <w:sz w:val="24"/>
          <w:szCs w:val="24"/>
        </w:rPr>
        <w:t xml:space="preserve">The application supports the exchange of animated GIFs up to 5MB through a media integration with a company called </w:t>
      </w:r>
      <w:proofErr w:type="spellStart"/>
      <w:r w:rsidRPr="00133D49">
        <w:rPr>
          <w:rStyle w:val="SubtleEmphasis"/>
          <w:i w:val="0"/>
          <w:color w:val="auto"/>
          <w:sz w:val="24"/>
          <w:szCs w:val="24"/>
        </w:rPr>
        <w:t>Giphy</w:t>
      </w:r>
      <w:proofErr w:type="spellEnd"/>
      <w:r w:rsidRPr="00133D49">
        <w:rPr>
          <w:rStyle w:val="SubtleEmphasis"/>
          <w:i w:val="0"/>
          <w:color w:val="auto"/>
          <w:sz w:val="24"/>
          <w:szCs w:val="24"/>
        </w:rPr>
        <w:t xml:space="preserve">. The iOS and Android versions also include a sketch feature that allows users to draw a sketch into a conversation or over a photo. </w:t>
      </w:r>
      <w:proofErr w:type="gramStart"/>
      <w:r w:rsidRPr="00133D49">
        <w:rPr>
          <w:rStyle w:val="SubtleEmphasis"/>
          <w:i w:val="0"/>
          <w:color w:val="auto"/>
          <w:sz w:val="24"/>
          <w:szCs w:val="24"/>
        </w:rPr>
        <w:t>Wire is available on mobile, desktop and web.</w:t>
      </w:r>
      <w:proofErr w:type="gramEnd"/>
      <w:r w:rsidRPr="00133D49">
        <w:rPr>
          <w:rStyle w:val="SubtleEmphasis"/>
          <w:i w:val="0"/>
          <w:color w:val="auto"/>
          <w:sz w:val="24"/>
          <w:szCs w:val="24"/>
        </w:rPr>
        <w:t xml:space="preserve"> The web service </w:t>
      </w:r>
      <w:proofErr w:type="gramStart"/>
      <w:r w:rsidRPr="00133D49">
        <w:rPr>
          <w:rStyle w:val="SubtleEmphasis"/>
          <w:i w:val="0"/>
          <w:color w:val="auto"/>
          <w:sz w:val="24"/>
          <w:szCs w:val="24"/>
        </w:rPr>
        <w:t>is called</w:t>
      </w:r>
      <w:proofErr w:type="gramEnd"/>
      <w:r w:rsidRPr="00133D49">
        <w:rPr>
          <w:rStyle w:val="SubtleEmphasis"/>
          <w:i w:val="0"/>
          <w:color w:val="auto"/>
          <w:sz w:val="24"/>
          <w:szCs w:val="24"/>
        </w:rPr>
        <w:t xml:space="preserve"> Wire for Web. Wire activity </w:t>
      </w:r>
      <w:proofErr w:type="gramStart"/>
      <w:r w:rsidRPr="00133D49">
        <w:rPr>
          <w:rStyle w:val="SubtleEmphasis"/>
          <w:i w:val="0"/>
          <w:color w:val="auto"/>
          <w:sz w:val="24"/>
          <w:szCs w:val="24"/>
        </w:rPr>
        <w:t>is synced</w:t>
      </w:r>
      <w:proofErr w:type="gramEnd"/>
      <w:r w:rsidRPr="00133D49">
        <w:rPr>
          <w:rStyle w:val="SubtleEmphasis"/>
          <w:i w:val="0"/>
          <w:color w:val="auto"/>
          <w:sz w:val="24"/>
          <w:szCs w:val="24"/>
        </w:rPr>
        <w:t xml:space="preserve"> on iOS, Android and web apps. The desktop version supports screen sharing. Wire’s technology solution can be deployed </w:t>
      </w:r>
      <w:proofErr w:type="gramStart"/>
      <w:r w:rsidRPr="00133D49">
        <w:rPr>
          <w:rStyle w:val="SubtleEmphasis"/>
          <w:i w:val="0"/>
          <w:color w:val="auto"/>
          <w:sz w:val="24"/>
          <w:szCs w:val="24"/>
        </w:rPr>
        <w:t>either in</w:t>
      </w:r>
      <w:proofErr w:type="gramEnd"/>
      <w:r w:rsidRPr="00133D49">
        <w:rPr>
          <w:rStyle w:val="SubtleEmphasis"/>
          <w:i w:val="0"/>
          <w:color w:val="auto"/>
          <w:sz w:val="24"/>
          <w:szCs w:val="24"/>
        </w:rPr>
        <w:t xml:space="preserve"> the cloud, private cloud or on-premises. One of the latest features rolled out by Wire is a secure external collaboration capability called 'guest room'. Wire’s secure guest rooms feature extends end-to-end encryption to conversations with external parties without requiring them to regi</w:t>
      </w:r>
      <w:r>
        <w:rPr>
          <w:rStyle w:val="SubtleEmphasis"/>
          <w:i w:val="0"/>
          <w:color w:val="auto"/>
          <w:sz w:val="24"/>
          <w:szCs w:val="24"/>
        </w:rPr>
        <w:t xml:space="preserve">ster, or even download anything. </w:t>
      </w:r>
      <w:r w:rsidRPr="00133D49">
        <w:rPr>
          <w:rStyle w:val="SubtleEmphasis"/>
          <w:i w:val="0"/>
          <w:color w:val="auto"/>
          <w:sz w:val="24"/>
          <w:szCs w:val="24"/>
        </w:rPr>
        <w:t>Wire also includes a function for ephemeral messaging in 1:1 and group conversations.</w:t>
      </w:r>
    </w:p>
    <w:p w:rsidR="00133D49" w:rsidRDefault="00133D49" w:rsidP="00133D49">
      <w:pPr>
        <w:ind w:firstLine="720"/>
        <w:rPr>
          <w:rStyle w:val="SubtleEmphasis"/>
          <w:i w:val="0"/>
          <w:color w:val="auto"/>
          <w:sz w:val="24"/>
          <w:szCs w:val="24"/>
        </w:rPr>
      </w:pPr>
      <w:r w:rsidRPr="00133D49">
        <w:rPr>
          <w:rStyle w:val="SubtleEmphasis"/>
          <w:i w:val="0"/>
          <w:color w:val="auto"/>
          <w:sz w:val="24"/>
          <w:szCs w:val="24"/>
        </w:rPr>
        <w:t xml:space="preserve">Wire provides end-to-end encryption for all features. Wire's instant messages </w:t>
      </w:r>
      <w:proofErr w:type="gramStart"/>
      <w:r w:rsidRPr="00133D49">
        <w:rPr>
          <w:rStyle w:val="SubtleEmphasis"/>
          <w:i w:val="0"/>
          <w:color w:val="auto"/>
          <w:sz w:val="24"/>
          <w:szCs w:val="24"/>
        </w:rPr>
        <w:t>are encrypted</w:t>
      </w:r>
      <w:proofErr w:type="gramEnd"/>
      <w:r w:rsidRPr="00133D49">
        <w:rPr>
          <w:rStyle w:val="SubtleEmphasis"/>
          <w:i w:val="0"/>
          <w:color w:val="auto"/>
          <w:sz w:val="24"/>
          <w:szCs w:val="24"/>
        </w:rPr>
        <w:t xml:space="preserve"> with Proteus, a protocol that Wire Swiss developed based on the Signal Protocol</w:t>
      </w:r>
      <w:r>
        <w:rPr>
          <w:rStyle w:val="SubtleEmphasis"/>
          <w:i w:val="0"/>
          <w:color w:val="auto"/>
          <w:sz w:val="24"/>
          <w:szCs w:val="24"/>
        </w:rPr>
        <w:t>.</w:t>
      </w:r>
      <w:r w:rsidRPr="00133D49">
        <w:rPr>
          <w:rStyle w:val="SubtleEmphasis"/>
          <w:i w:val="0"/>
          <w:color w:val="auto"/>
          <w:sz w:val="24"/>
          <w:szCs w:val="24"/>
        </w:rPr>
        <w:t xml:space="preserve"> Wire's voice calls </w:t>
      </w:r>
      <w:proofErr w:type="gramStart"/>
      <w:r w:rsidRPr="00133D49">
        <w:rPr>
          <w:rStyle w:val="SubtleEmphasis"/>
          <w:i w:val="0"/>
          <w:color w:val="auto"/>
          <w:sz w:val="24"/>
          <w:szCs w:val="24"/>
        </w:rPr>
        <w:t>are encrypted</w:t>
      </w:r>
      <w:proofErr w:type="gramEnd"/>
      <w:r w:rsidRPr="00133D49">
        <w:rPr>
          <w:rStyle w:val="SubtleEmphasis"/>
          <w:i w:val="0"/>
          <w:color w:val="auto"/>
          <w:sz w:val="24"/>
          <w:szCs w:val="24"/>
        </w:rPr>
        <w:t xml:space="preserve"> with DTLS and SRTP</w:t>
      </w:r>
      <w:r>
        <w:rPr>
          <w:rStyle w:val="SubtleEmphasis"/>
          <w:i w:val="0"/>
          <w:color w:val="auto"/>
          <w:sz w:val="24"/>
          <w:szCs w:val="24"/>
        </w:rPr>
        <w:t xml:space="preserve">. </w:t>
      </w:r>
      <w:r w:rsidRPr="00133D49">
        <w:rPr>
          <w:rStyle w:val="SubtleEmphasis"/>
          <w:i w:val="0"/>
          <w:color w:val="auto"/>
          <w:sz w:val="24"/>
          <w:szCs w:val="24"/>
        </w:rPr>
        <w:t xml:space="preserve">In addition to this, </w:t>
      </w:r>
      <w:proofErr w:type="gramStart"/>
      <w:r w:rsidRPr="00133D49">
        <w:rPr>
          <w:rStyle w:val="SubtleEmphasis"/>
          <w:i w:val="0"/>
          <w:color w:val="auto"/>
          <w:sz w:val="24"/>
          <w:szCs w:val="24"/>
        </w:rPr>
        <w:t>client-server communication is protected by Transport Layer Security</w:t>
      </w:r>
      <w:proofErr w:type="gramEnd"/>
      <w:r w:rsidRPr="00133D49">
        <w:rPr>
          <w:rStyle w:val="SubtleEmphasis"/>
          <w:i w:val="0"/>
          <w:color w:val="auto"/>
          <w:sz w:val="24"/>
          <w:szCs w:val="24"/>
        </w:rPr>
        <w:t>.</w:t>
      </w:r>
      <w:r>
        <w:rPr>
          <w:rStyle w:val="SubtleEmphasis"/>
          <w:i w:val="0"/>
          <w:color w:val="auto"/>
          <w:sz w:val="24"/>
          <w:szCs w:val="24"/>
        </w:rPr>
        <w:t xml:space="preserve"> </w:t>
      </w:r>
      <w:r w:rsidRPr="00133D49">
        <w:rPr>
          <w:rStyle w:val="SubtleEmphasis"/>
          <w:i w:val="0"/>
          <w:color w:val="auto"/>
          <w:sz w:val="24"/>
          <w:szCs w:val="24"/>
        </w:rPr>
        <w:t>Wire is currently in the midst of working to develop Messaging Layer Security (MLS), a new protocol designed to facilitate more secure enterprise messaging platforms under The Internet En</w:t>
      </w:r>
      <w:r>
        <w:rPr>
          <w:rStyle w:val="SubtleEmphasis"/>
          <w:i w:val="0"/>
          <w:color w:val="auto"/>
          <w:sz w:val="24"/>
          <w:szCs w:val="24"/>
        </w:rPr>
        <w:t>gineering Task Force (IETF).</w:t>
      </w:r>
      <w:r w:rsidRPr="00133D49">
        <w:rPr>
          <w:rStyle w:val="SubtleEmphasis"/>
          <w:i w:val="0"/>
          <w:color w:val="auto"/>
          <w:sz w:val="24"/>
          <w:szCs w:val="24"/>
        </w:rPr>
        <w:t xml:space="preserve"> In 2016, during the IETF meeting in Berlin, Wire proposed a standard that </w:t>
      </w:r>
      <w:proofErr w:type="gramStart"/>
      <w:r w:rsidRPr="00133D49">
        <w:rPr>
          <w:rStyle w:val="SubtleEmphasis"/>
          <w:i w:val="0"/>
          <w:color w:val="auto"/>
          <w:sz w:val="24"/>
          <w:szCs w:val="24"/>
        </w:rPr>
        <w:t>was protected</w:t>
      </w:r>
      <w:proofErr w:type="gramEnd"/>
      <w:r w:rsidRPr="00133D49">
        <w:rPr>
          <w:rStyle w:val="SubtleEmphasis"/>
          <w:i w:val="0"/>
          <w:color w:val="auto"/>
          <w:sz w:val="24"/>
          <w:szCs w:val="24"/>
        </w:rPr>
        <w:t xml:space="preserve"> by modern security properties and could be used b</w:t>
      </w:r>
      <w:r>
        <w:rPr>
          <w:rStyle w:val="SubtleEmphasis"/>
          <w:i w:val="0"/>
          <w:color w:val="auto"/>
          <w:sz w:val="24"/>
          <w:szCs w:val="24"/>
        </w:rPr>
        <w:t>y companies large and small.</w:t>
      </w:r>
      <w:r w:rsidRPr="00133D49">
        <w:rPr>
          <w:rStyle w:val="SubtleEmphasis"/>
          <w:i w:val="0"/>
          <w:color w:val="auto"/>
          <w:sz w:val="24"/>
          <w:szCs w:val="24"/>
        </w:rPr>
        <w:t xml:space="preserve"> During an</w:t>
      </w:r>
      <w:r>
        <w:rPr>
          <w:rStyle w:val="SubtleEmphasis"/>
          <w:i w:val="0"/>
          <w:color w:val="auto"/>
          <w:sz w:val="24"/>
          <w:szCs w:val="24"/>
        </w:rPr>
        <w:t xml:space="preserve"> interview with Dark Reading</w:t>
      </w:r>
      <w:r w:rsidRPr="00133D49">
        <w:rPr>
          <w:rStyle w:val="SubtleEmphasis"/>
          <w:i w:val="0"/>
          <w:color w:val="auto"/>
          <w:sz w:val="24"/>
          <w:szCs w:val="24"/>
        </w:rPr>
        <w:t>, Raphael Robert, Head of Security at Wire, mentioned that Messaging Layer Security (MLS) should be ready to integrate into messaging platforms by 2021.</w:t>
      </w:r>
    </w:p>
    <w:p w:rsidR="00133D49" w:rsidRDefault="00133D49" w:rsidP="00133D49">
      <w:pPr>
        <w:ind w:firstLine="720"/>
        <w:rPr>
          <w:rStyle w:val="SubtleEmphasis"/>
          <w:i w:val="0"/>
          <w:color w:val="auto"/>
          <w:sz w:val="24"/>
          <w:szCs w:val="24"/>
        </w:rPr>
      </w:pPr>
      <w:r>
        <w:rPr>
          <w:rStyle w:val="SubtleEmphasis"/>
          <w:i w:val="0"/>
          <w:color w:val="auto"/>
          <w:sz w:val="24"/>
          <w:szCs w:val="24"/>
        </w:rPr>
        <w:t xml:space="preserve">The application </w:t>
      </w:r>
      <w:proofErr w:type="gramStart"/>
      <w:r>
        <w:rPr>
          <w:rStyle w:val="SubtleEmphasis"/>
          <w:i w:val="0"/>
          <w:color w:val="auto"/>
          <w:sz w:val="24"/>
          <w:szCs w:val="24"/>
        </w:rPr>
        <w:t>was written</w:t>
      </w:r>
      <w:proofErr w:type="gramEnd"/>
      <w:r>
        <w:rPr>
          <w:rStyle w:val="SubtleEmphasis"/>
          <w:i w:val="0"/>
          <w:color w:val="auto"/>
          <w:sz w:val="24"/>
          <w:szCs w:val="24"/>
        </w:rPr>
        <w:t xml:space="preserve"> with C++ programming language.</w:t>
      </w:r>
    </w:p>
    <w:p w:rsidR="00CB11B7" w:rsidRDefault="00CB11B7" w:rsidP="00CB11B7">
      <w:pPr>
        <w:rPr>
          <w:rStyle w:val="SubtleEmphasis"/>
          <w:i w:val="0"/>
          <w:color w:val="auto"/>
          <w:sz w:val="24"/>
          <w:szCs w:val="24"/>
        </w:rPr>
      </w:pPr>
    </w:p>
    <w:p w:rsidR="00DD2498" w:rsidRDefault="00DD2498" w:rsidP="00CB11B7">
      <w:pPr>
        <w:rPr>
          <w:rStyle w:val="SubtleEmphasis"/>
          <w:sz w:val="28"/>
        </w:rPr>
      </w:pPr>
      <w:r w:rsidRPr="00CB11B7">
        <w:rPr>
          <w:rStyle w:val="SubtleEmphasis"/>
          <w:sz w:val="28"/>
        </w:rPr>
        <w:lastRenderedPageBreak/>
        <w:t>Important names in the field, research teams</w:t>
      </w:r>
    </w:p>
    <w:p w:rsidR="00CB11B7" w:rsidRPr="00BC3553" w:rsidRDefault="00CB11B7" w:rsidP="00CB11B7">
      <w:pPr>
        <w:ind w:firstLine="720"/>
        <w:rPr>
          <w:rStyle w:val="SubtleEmphasis"/>
          <w:i w:val="0"/>
          <w:sz w:val="32"/>
        </w:rPr>
      </w:pPr>
      <w:r w:rsidRPr="00BC3553">
        <w:rPr>
          <w:rStyle w:val="SubtleEmphasis"/>
          <w:i w:val="0"/>
          <w:color w:val="auto"/>
          <w:sz w:val="24"/>
        </w:rPr>
        <w:t xml:space="preserve">In the early 1920s, George O. </w:t>
      </w:r>
      <w:proofErr w:type="spellStart"/>
      <w:r w:rsidRPr="00BC3553">
        <w:rPr>
          <w:rStyle w:val="SubtleEmphasis"/>
          <w:i w:val="0"/>
          <w:color w:val="auto"/>
          <w:sz w:val="24"/>
        </w:rPr>
        <w:t>Squier</w:t>
      </w:r>
      <w:proofErr w:type="spellEnd"/>
      <w:r w:rsidRPr="00BC3553">
        <w:rPr>
          <w:rStyle w:val="SubtleEmphasis"/>
          <w:i w:val="0"/>
          <w:color w:val="auto"/>
          <w:sz w:val="24"/>
        </w:rPr>
        <w:t xml:space="preserve"> was granted patents for a system for the transmission and distribution of s</w:t>
      </w:r>
      <w:r w:rsidR="008D6F9C" w:rsidRPr="00BC3553">
        <w:rPr>
          <w:rStyle w:val="SubtleEmphasis"/>
          <w:i w:val="0"/>
          <w:color w:val="auto"/>
          <w:sz w:val="24"/>
        </w:rPr>
        <w:t>ignals over electrical lines,</w:t>
      </w:r>
      <w:r w:rsidRPr="00BC3553">
        <w:rPr>
          <w:rStyle w:val="SubtleEmphasis"/>
          <w:i w:val="0"/>
          <w:color w:val="auto"/>
          <w:sz w:val="24"/>
        </w:rPr>
        <w:t xml:space="preserve"> which was the technical basis for what </w:t>
      </w:r>
      <w:proofErr w:type="gramStart"/>
      <w:r w:rsidRPr="00BC3553">
        <w:rPr>
          <w:rStyle w:val="SubtleEmphasis"/>
          <w:i w:val="0"/>
          <w:color w:val="auto"/>
          <w:sz w:val="24"/>
        </w:rPr>
        <w:t>later</w:t>
      </w:r>
      <w:proofErr w:type="gramEnd"/>
      <w:r w:rsidRPr="00BC3553">
        <w:rPr>
          <w:rStyle w:val="SubtleEmphasis"/>
          <w:i w:val="0"/>
          <w:color w:val="auto"/>
          <w:sz w:val="24"/>
        </w:rPr>
        <w:t xml:space="preserve"> became </w:t>
      </w:r>
      <w:proofErr w:type="spellStart"/>
      <w:r w:rsidRPr="00BC3553">
        <w:rPr>
          <w:rStyle w:val="SubtleEmphasis"/>
          <w:i w:val="0"/>
          <w:color w:val="auto"/>
          <w:sz w:val="24"/>
        </w:rPr>
        <w:t>Muzak</w:t>
      </w:r>
      <w:proofErr w:type="spellEnd"/>
      <w:r w:rsidRPr="00BC3553">
        <w:rPr>
          <w:rStyle w:val="SubtleEmphasis"/>
          <w:i w:val="0"/>
          <w:color w:val="auto"/>
          <w:sz w:val="24"/>
        </w:rPr>
        <w:t>, a technology streaming continuous music to commercial customers without the use of radio.</w:t>
      </w:r>
    </w:p>
    <w:p w:rsidR="00CB11B7" w:rsidRPr="00BC3553" w:rsidRDefault="00CB11B7" w:rsidP="00CB11B7">
      <w:pPr>
        <w:ind w:firstLine="720"/>
        <w:rPr>
          <w:rStyle w:val="SubtleEmphasis"/>
          <w:i w:val="0"/>
          <w:color w:val="auto"/>
          <w:sz w:val="24"/>
        </w:rPr>
      </w:pPr>
      <w:r w:rsidRPr="00BC3553">
        <w:rPr>
          <w:rStyle w:val="SubtleEmphasis"/>
          <w:i w:val="0"/>
          <w:color w:val="auto"/>
          <w:sz w:val="24"/>
        </w:rPr>
        <w:t xml:space="preserve">Microsoft Research developed Microsoft TV application compiled under Microsoft Windows Studio Suite and tested in conjunction with Connectix </w:t>
      </w:r>
      <w:proofErr w:type="spellStart"/>
      <w:r w:rsidRPr="00BC3553">
        <w:rPr>
          <w:rStyle w:val="SubtleEmphasis"/>
          <w:i w:val="0"/>
          <w:color w:val="auto"/>
          <w:sz w:val="24"/>
        </w:rPr>
        <w:t>QuickCam</w:t>
      </w:r>
      <w:proofErr w:type="spellEnd"/>
      <w:r w:rsidRPr="00BC3553">
        <w:rPr>
          <w:rStyle w:val="SubtleEmphasis"/>
          <w:i w:val="0"/>
          <w:color w:val="auto"/>
          <w:sz w:val="24"/>
        </w:rPr>
        <w:t xml:space="preserve">. </w:t>
      </w:r>
      <w:proofErr w:type="spellStart"/>
      <w:r w:rsidRPr="00BC3553">
        <w:rPr>
          <w:rStyle w:val="SubtleEmphasis"/>
          <w:i w:val="0"/>
          <w:color w:val="auto"/>
          <w:sz w:val="24"/>
        </w:rPr>
        <w:t>RealNetworks</w:t>
      </w:r>
      <w:proofErr w:type="spellEnd"/>
      <w:r w:rsidRPr="00BC3553">
        <w:rPr>
          <w:rStyle w:val="SubtleEmphasis"/>
          <w:i w:val="0"/>
          <w:color w:val="auto"/>
          <w:sz w:val="24"/>
        </w:rPr>
        <w:t xml:space="preserve"> pioneered the broadcast of a baseball game between the New York Yankees and the Seattle Mariners over the Internet in 1995. The first symphonic concert on the Internet</w:t>
      </w:r>
      <w:r w:rsidR="00CE1545" w:rsidRPr="00BC3553">
        <w:rPr>
          <w:rStyle w:val="SubtleEmphasis"/>
          <w:i w:val="0"/>
          <w:color w:val="auto"/>
          <w:sz w:val="24"/>
        </w:rPr>
        <w:t xml:space="preserve"> </w:t>
      </w:r>
      <w:r w:rsidRPr="00BC3553">
        <w:rPr>
          <w:rStyle w:val="SubtleEmphasis"/>
          <w:i w:val="0"/>
          <w:color w:val="auto"/>
          <w:sz w:val="24"/>
        </w:rPr>
        <w:t>—</w:t>
      </w:r>
      <w:r w:rsidR="00CE1545" w:rsidRPr="00BC3553">
        <w:rPr>
          <w:rStyle w:val="SubtleEmphasis"/>
          <w:i w:val="0"/>
          <w:color w:val="auto"/>
          <w:sz w:val="24"/>
        </w:rPr>
        <w:t xml:space="preserve"> </w:t>
      </w:r>
      <w:r w:rsidRPr="00BC3553">
        <w:rPr>
          <w:rStyle w:val="SubtleEmphasis"/>
          <w:i w:val="0"/>
          <w:color w:val="auto"/>
          <w:sz w:val="24"/>
        </w:rPr>
        <w:t>a collaboration between the Seattle Symphony and guest musicians Slash, Matt Cameron, and Barrett Martin</w:t>
      </w:r>
      <w:r w:rsidR="00CE1545" w:rsidRPr="00BC3553">
        <w:rPr>
          <w:rStyle w:val="SubtleEmphasis"/>
          <w:i w:val="0"/>
          <w:color w:val="auto"/>
          <w:sz w:val="24"/>
        </w:rPr>
        <w:t xml:space="preserve"> </w:t>
      </w:r>
      <w:r w:rsidRPr="00BC3553">
        <w:rPr>
          <w:rStyle w:val="SubtleEmphasis"/>
          <w:i w:val="0"/>
          <w:color w:val="auto"/>
          <w:sz w:val="24"/>
        </w:rPr>
        <w:t>—</w:t>
      </w:r>
      <w:r w:rsidR="00CE1545" w:rsidRPr="00BC3553">
        <w:rPr>
          <w:rStyle w:val="SubtleEmphasis"/>
          <w:i w:val="0"/>
          <w:color w:val="auto"/>
          <w:sz w:val="24"/>
        </w:rPr>
        <w:t xml:space="preserve"> </w:t>
      </w:r>
      <w:r w:rsidRPr="00BC3553">
        <w:rPr>
          <w:rStyle w:val="SubtleEmphasis"/>
          <w:i w:val="0"/>
          <w:color w:val="auto"/>
          <w:sz w:val="24"/>
        </w:rPr>
        <w:t xml:space="preserve">took place at the Paramount Theater in Seattle, Washington, on November 10, 1995. Word Magazine featured the first </w:t>
      </w:r>
      <w:proofErr w:type="gramStart"/>
      <w:r w:rsidRPr="00BC3553">
        <w:rPr>
          <w:rStyle w:val="SubtleEmphasis"/>
          <w:i w:val="0"/>
          <w:color w:val="auto"/>
          <w:sz w:val="24"/>
        </w:rPr>
        <w:t>ever streaming</w:t>
      </w:r>
      <w:proofErr w:type="gramEnd"/>
      <w:r w:rsidRPr="00BC3553">
        <w:rPr>
          <w:rStyle w:val="SubtleEmphasis"/>
          <w:i w:val="0"/>
          <w:color w:val="auto"/>
          <w:sz w:val="24"/>
        </w:rPr>
        <w:t xml:space="preserve"> soundtracks on the Internet when it launched in 1995.</w:t>
      </w:r>
    </w:p>
    <w:p w:rsidR="00133D49" w:rsidRDefault="007104A8" w:rsidP="007104A8">
      <w:pPr>
        <w:ind w:firstLine="720"/>
        <w:rPr>
          <w:rStyle w:val="SubtleEmphasis"/>
          <w:i w:val="0"/>
          <w:color w:val="auto"/>
          <w:szCs w:val="24"/>
        </w:rPr>
      </w:pPr>
      <w:r w:rsidRPr="00BC3553">
        <w:rPr>
          <w:rStyle w:val="SubtleEmphasis"/>
          <w:i w:val="0"/>
          <w:color w:val="auto"/>
          <w:sz w:val="24"/>
          <w:szCs w:val="24"/>
        </w:rPr>
        <w:t xml:space="preserve">The first commercial streaming product appeared in late 1992 and </w:t>
      </w:r>
      <w:proofErr w:type="gramStart"/>
      <w:r w:rsidRPr="00BC3553">
        <w:rPr>
          <w:rStyle w:val="SubtleEmphasis"/>
          <w:i w:val="0"/>
          <w:color w:val="auto"/>
          <w:sz w:val="24"/>
          <w:szCs w:val="24"/>
        </w:rPr>
        <w:t>was named</w:t>
      </w:r>
      <w:proofErr w:type="gramEnd"/>
      <w:r w:rsidRPr="00BC3553">
        <w:rPr>
          <w:rStyle w:val="SubtleEmphasis"/>
          <w:i w:val="0"/>
          <w:color w:val="auto"/>
          <w:sz w:val="24"/>
          <w:szCs w:val="24"/>
        </w:rPr>
        <w:t xml:space="preserve"> </w:t>
      </w:r>
      <w:proofErr w:type="spellStart"/>
      <w:r w:rsidRPr="00BC3553">
        <w:rPr>
          <w:rStyle w:val="SubtleEmphasis"/>
          <w:i w:val="0"/>
          <w:color w:val="auto"/>
          <w:sz w:val="24"/>
          <w:szCs w:val="24"/>
        </w:rPr>
        <w:t>StarWorks</w:t>
      </w:r>
      <w:proofErr w:type="spellEnd"/>
      <w:r w:rsidRPr="00BC3553">
        <w:rPr>
          <w:rStyle w:val="SubtleEmphasis"/>
          <w:i w:val="0"/>
          <w:color w:val="auto"/>
          <w:sz w:val="24"/>
          <w:szCs w:val="24"/>
        </w:rPr>
        <w:t xml:space="preserve">. </w:t>
      </w:r>
      <w:proofErr w:type="spellStart"/>
      <w:r w:rsidRPr="00BC3553">
        <w:rPr>
          <w:rStyle w:val="SubtleEmphasis"/>
          <w:i w:val="0"/>
          <w:color w:val="auto"/>
          <w:sz w:val="24"/>
          <w:szCs w:val="24"/>
        </w:rPr>
        <w:t>StarWorks</w:t>
      </w:r>
      <w:proofErr w:type="spellEnd"/>
      <w:r w:rsidRPr="00BC3553">
        <w:rPr>
          <w:rStyle w:val="SubtleEmphasis"/>
          <w:i w:val="0"/>
          <w:color w:val="auto"/>
          <w:sz w:val="24"/>
          <w:szCs w:val="24"/>
        </w:rPr>
        <w:t xml:space="preserve"> enabled on-demand MPEG-1 full-motion videos to be randomly accessed on corporate Ethernet networks. </w:t>
      </w:r>
      <w:proofErr w:type="spellStart"/>
      <w:r w:rsidRPr="00BC3553">
        <w:rPr>
          <w:rStyle w:val="SubtleEmphasis"/>
          <w:i w:val="0"/>
          <w:color w:val="auto"/>
          <w:sz w:val="24"/>
          <w:szCs w:val="24"/>
        </w:rPr>
        <w:t>Starworks</w:t>
      </w:r>
      <w:proofErr w:type="spellEnd"/>
      <w:r w:rsidRPr="00BC3553">
        <w:rPr>
          <w:rStyle w:val="SubtleEmphasis"/>
          <w:i w:val="0"/>
          <w:color w:val="auto"/>
          <w:sz w:val="24"/>
          <w:szCs w:val="24"/>
        </w:rPr>
        <w:t xml:space="preserve"> was from Starlight Networks, who also pioneered live video streaming on Ethernet and via Internet Protocol over satellites with Hughes Network Systems. Other early companies who created streaming media technology include </w:t>
      </w:r>
      <w:proofErr w:type="spellStart"/>
      <w:r w:rsidRPr="00BC3553">
        <w:rPr>
          <w:rStyle w:val="SubtleEmphasis"/>
          <w:i w:val="0"/>
          <w:color w:val="auto"/>
          <w:sz w:val="24"/>
          <w:szCs w:val="24"/>
        </w:rPr>
        <w:t>RealNetworks</w:t>
      </w:r>
      <w:proofErr w:type="spellEnd"/>
      <w:r w:rsidRPr="00BC3553">
        <w:rPr>
          <w:rStyle w:val="SubtleEmphasis"/>
          <w:i w:val="0"/>
          <w:color w:val="auto"/>
          <w:sz w:val="24"/>
          <w:szCs w:val="24"/>
        </w:rPr>
        <w:t xml:space="preserve"> (then known as Progressive Networks) and </w:t>
      </w:r>
      <w:proofErr w:type="spellStart"/>
      <w:r w:rsidRPr="00BC3553">
        <w:rPr>
          <w:rStyle w:val="SubtleEmphasis"/>
          <w:i w:val="0"/>
          <w:color w:val="auto"/>
          <w:sz w:val="24"/>
          <w:szCs w:val="24"/>
        </w:rPr>
        <w:t>Protocomm</w:t>
      </w:r>
      <w:proofErr w:type="spellEnd"/>
      <w:r w:rsidRPr="00BC3553">
        <w:rPr>
          <w:rStyle w:val="SubtleEmphasis"/>
          <w:i w:val="0"/>
          <w:color w:val="auto"/>
          <w:sz w:val="24"/>
          <w:szCs w:val="24"/>
        </w:rPr>
        <w:t xml:space="preserve"> both prior to wide spread World Wide Web usage and once the web became popular in the late 90s, streaming video on the internet blossomed from startups such as </w:t>
      </w:r>
      <w:proofErr w:type="spellStart"/>
      <w:r w:rsidRPr="00BC3553">
        <w:rPr>
          <w:rStyle w:val="SubtleEmphasis"/>
          <w:i w:val="0"/>
          <w:color w:val="auto"/>
          <w:sz w:val="24"/>
          <w:szCs w:val="24"/>
        </w:rPr>
        <w:t>VDOnet</w:t>
      </w:r>
      <w:proofErr w:type="spellEnd"/>
      <w:r w:rsidRPr="00BC3553">
        <w:rPr>
          <w:rStyle w:val="SubtleEmphasis"/>
          <w:i w:val="0"/>
          <w:color w:val="auto"/>
          <w:sz w:val="24"/>
          <w:szCs w:val="24"/>
        </w:rPr>
        <w:t xml:space="preserve">, acquired by </w:t>
      </w:r>
      <w:proofErr w:type="spellStart"/>
      <w:r w:rsidRPr="00BC3553">
        <w:rPr>
          <w:rStyle w:val="SubtleEmphasis"/>
          <w:i w:val="0"/>
          <w:color w:val="auto"/>
          <w:sz w:val="24"/>
          <w:szCs w:val="24"/>
        </w:rPr>
        <w:t>RealNetworks</w:t>
      </w:r>
      <w:proofErr w:type="spellEnd"/>
      <w:r w:rsidRPr="00BC3553">
        <w:rPr>
          <w:rStyle w:val="SubtleEmphasis"/>
          <w:i w:val="0"/>
          <w:color w:val="auto"/>
          <w:sz w:val="24"/>
          <w:szCs w:val="24"/>
        </w:rPr>
        <w:t>, and Precept, acquired by Cisco.</w:t>
      </w:r>
      <w:r w:rsidR="00560455" w:rsidRPr="00BC3553">
        <w:rPr>
          <w:rStyle w:val="SubtleEmphasis"/>
          <w:i w:val="0"/>
          <w:color w:val="auto"/>
          <w:sz w:val="24"/>
          <w:szCs w:val="24"/>
        </w:rPr>
        <w:t xml:space="preserve"> Microsoft developed a media player known as ActiveMovie in 1995 that allowed streaming media and included a proprietary streaming format, which was the precursor to the streaming feature later in Windows Media Player 6.4 in 1999. In June </w:t>
      </w:r>
      <w:proofErr w:type="gramStart"/>
      <w:r w:rsidR="00560455" w:rsidRPr="00BC3553">
        <w:rPr>
          <w:rStyle w:val="SubtleEmphasis"/>
          <w:i w:val="0"/>
          <w:color w:val="auto"/>
          <w:sz w:val="24"/>
          <w:szCs w:val="24"/>
        </w:rPr>
        <w:t>1999</w:t>
      </w:r>
      <w:proofErr w:type="gramEnd"/>
      <w:r w:rsidR="00560455" w:rsidRPr="00BC3553">
        <w:rPr>
          <w:rStyle w:val="SubtleEmphasis"/>
          <w:i w:val="0"/>
          <w:color w:val="auto"/>
          <w:sz w:val="24"/>
          <w:szCs w:val="24"/>
        </w:rPr>
        <w:t xml:space="preserve"> Apple also introduced a streaming media format in its QuickTime 4 application. It was later also widely adopted on websites along with RealPlayer and Windows Media streaming formats. The competing formats on websites required each user to download the respective applications for streaming and resulted in many users having to have all three applications on their computer for general compatibility.</w:t>
      </w:r>
      <w:r w:rsidR="00560455">
        <w:rPr>
          <w:rStyle w:val="SubtleEmphasis"/>
          <w:i w:val="0"/>
          <w:color w:val="auto"/>
          <w:szCs w:val="24"/>
        </w:rPr>
        <w:t xml:space="preserve"> </w:t>
      </w:r>
    </w:p>
    <w:p w:rsidR="008D6F9C" w:rsidRDefault="008D6F9C" w:rsidP="008D6F9C">
      <w:pPr>
        <w:rPr>
          <w:rStyle w:val="SubtleEmphasis"/>
          <w:sz w:val="24"/>
        </w:rPr>
      </w:pPr>
      <w:r w:rsidRPr="00B007EB">
        <w:rPr>
          <w:rStyle w:val="SubtleEmphasis"/>
          <w:sz w:val="28"/>
        </w:rPr>
        <w:t>Related Articles and books</w:t>
      </w:r>
    </w:p>
    <w:p w:rsidR="00BC3553" w:rsidRPr="00BC3553" w:rsidRDefault="00BC3553" w:rsidP="00BC3553">
      <w:pPr>
        <w:numPr>
          <w:ilvl w:val="0"/>
          <w:numId w:val="1"/>
        </w:numPr>
        <w:rPr>
          <w:rStyle w:val="SubtleEmphasis"/>
          <w:rFonts w:cstheme="minorHAnsi"/>
          <w:i w:val="0"/>
          <w:color w:val="auto"/>
          <w:sz w:val="24"/>
        </w:rPr>
      </w:pPr>
      <w:proofErr w:type="spellStart"/>
      <w:r w:rsidRPr="00BC3553">
        <w:rPr>
          <w:rFonts w:cstheme="minorHAnsi"/>
          <w:color w:val="222222"/>
          <w:sz w:val="24"/>
          <w:shd w:val="clear" w:color="auto" w:fill="FFFFFF"/>
        </w:rPr>
        <w:t>Hartsell</w:t>
      </w:r>
      <w:proofErr w:type="spellEnd"/>
      <w:r w:rsidRPr="00BC3553">
        <w:rPr>
          <w:rFonts w:cstheme="minorHAnsi"/>
          <w:color w:val="222222"/>
          <w:sz w:val="24"/>
          <w:shd w:val="clear" w:color="auto" w:fill="FFFFFF"/>
        </w:rPr>
        <w:t xml:space="preserve">, </w:t>
      </w:r>
      <w:proofErr w:type="spellStart"/>
      <w:r w:rsidRPr="00BC3553">
        <w:rPr>
          <w:rFonts w:cstheme="minorHAnsi"/>
          <w:color w:val="222222"/>
          <w:sz w:val="24"/>
          <w:shd w:val="clear" w:color="auto" w:fill="FFFFFF"/>
        </w:rPr>
        <w:t>Taralynn</w:t>
      </w:r>
      <w:proofErr w:type="spellEnd"/>
      <w:r w:rsidRPr="00BC3553">
        <w:rPr>
          <w:rFonts w:cstheme="minorHAnsi"/>
          <w:color w:val="222222"/>
          <w:sz w:val="24"/>
          <w:shd w:val="clear" w:color="auto" w:fill="FFFFFF"/>
        </w:rPr>
        <w:t>, and Steve Chi-Yin Yuen. "Video streaming in online learning." </w:t>
      </w:r>
      <w:r w:rsidRPr="00BC3553">
        <w:rPr>
          <w:rFonts w:cstheme="minorHAnsi"/>
          <w:i/>
          <w:iCs/>
          <w:color w:val="222222"/>
          <w:sz w:val="24"/>
          <w:shd w:val="clear" w:color="auto" w:fill="FFFFFF"/>
        </w:rPr>
        <w:t>AACE Journal</w:t>
      </w:r>
      <w:r w:rsidRPr="00BC3553">
        <w:rPr>
          <w:rFonts w:cstheme="minorHAnsi"/>
          <w:color w:val="222222"/>
          <w:sz w:val="24"/>
          <w:shd w:val="clear" w:color="auto" w:fill="FFFFFF"/>
        </w:rPr>
        <w:t> 14.1 (2006): 31-43.</w:t>
      </w:r>
    </w:p>
    <w:p w:rsidR="00BC3553" w:rsidRPr="00BC3553" w:rsidRDefault="00BC3553" w:rsidP="00BC3553">
      <w:pPr>
        <w:numPr>
          <w:ilvl w:val="0"/>
          <w:numId w:val="1"/>
        </w:numPr>
        <w:rPr>
          <w:rStyle w:val="SubtleEmphasis"/>
          <w:rFonts w:cstheme="minorHAnsi"/>
          <w:i w:val="0"/>
          <w:color w:val="auto"/>
          <w:sz w:val="24"/>
        </w:rPr>
      </w:pPr>
      <w:proofErr w:type="spellStart"/>
      <w:r w:rsidRPr="00BC3553">
        <w:rPr>
          <w:rFonts w:cstheme="minorHAnsi"/>
          <w:color w:val="222222"/>
          <w:sz w:val="24"/>
          <w:shd w:val="clear" w:color="auto" w:fill="FFFFFF"/>
        </w:rPr>
        <w:t>Apostolopoulos</w:t>
      </w:r>
      <w:proofErr w:type="spellEnd"/>
      <w:r w:rsidRPr="00BC3553">
        <w:rPr>
          <w:rFonts w:cstheme="minorHAnsi"/>
          <w:color w:val="222222"/>
          <w:sz w:val="24"/>
          <w:shd w:val="clear" w:color="auto" w:fill="FFFFFF"/>
        </w:rPr>
        <w:t xml:space="preserve">, John G., </w:t>
      </w:r>
      <w:proofErr w:type="spellStart"/>
      <w:r w:rsidRPr="00BC3553">
        <w:rPr>
          <w:rFonts w:cstheme="minorHAnsi"/>
          <w:color w:val="222222"/>
          <w:sz w:val="24"/>
          <w:shd w:val="clear" w:color="auto" w:fill="FFFFFF"/>
        </w:rPr>
        <w:t>Wai</w:t>
      </w:r>
      <w:proofErr w:type="spellEnd"/>
      <w:r w:rsidRPr="00BC3553">
        <w:rPr>
          <w:rFonts w:cstheme="minorHAnsi"/>
          <w:color w:val="222222"/>
          <w:sz w:val="24"/>
          <w:shd w:val="clear" w:color="auto" w:fill="FFFFFF"/>
        </w:rPr>
        <w:t>-tian Tan, and Susie J. Wee. "Video streaming: Concepts, algorithms, and systems." </w:t>
      </w:r>
      <w:r w:rsidRPr="00BC3553">
        <w:rPr>
          <w:rFonts w:cstheme="minorHAnsi"/>
          <w:i/>
          <w:iCs/>
          <w:color w:val="222222"/>
          <w:sz w:val="24"/>
          <w:shd w:val="clear" w:color="auto" w:fill="FFFFFF"/>
        </w:rPr>
        <w:t>HP Laboratories, report HPL-2002-260</w:t>
      </w:r>
      <w:r w:rsidRPr="00BC3553">
        <w:rPr>
          <w:rFonts w:cstheme="minorHAnsi"/>
          <w:color w:val="222222"/>
          <w:sz w:val="24"/>
          <w:shd w:val="clear" w:color="auto" w:fill="FFFFFF"/>
        </w:rPr>
        <w:t> (2002).</w:t>
      </w:r>
    </w:p>
    <w:p w:rsidR="00BC3553" w:rsidRDefault="00BC3553" w:rsidP="00BC3553">
      <w:pPr>
        <w:numPr>
          <w:ilvl w:val="0"/>
          <w:numId w:val="1"/>
        </w:numPr>
        <w:shd w:val="clear" w:color="auto" w:fill="FFFFFF"/>
        <w:spacing w:before="100" w:beforeAutospacing="1" w:after="100" w:afterAutospacing="1" w:line="240" w:lineRule="auto"/>
        <w:rPr>
          <w:rFonts w:eastAsia="Times New Roman" w:cstheme="minorHAnsi"/>
          <w:color w:val="333333"/>
          <w:sz w:val="24"/>
        </w:rPr>
      </w:pPr>
      <w:r w:rsidRPr="00BC3553">
        <w:rPr>
          <w:rFonts w:eastAsia="Times New Roman" w:cstheme="minorHAnsi"/>
          <w:color w:val="333333"/>
          <w:sz w:val="24"/>
        </w:rPr>
        <w:t xml:space="preserve">Joint Information Systems Committee. (2002). </w:t>
      </w:r>
      <w:proofErr w:type="spellStart"/>
      <w:r w:rsidRPr="00BC3553">
        <w:rPr>
          <w:rFonts w:eastAsia="Times New Roman" w:cstheme="minorHAnsi"/>
          <w:color w:val="333333"/>
          <w:sz w:val="24"/>
        </w:rPr>
        <w:t>Videostreaming</w:t>
      </w:r>
      <w:proofErr w:type="spellEnd"/>
      <w:r w:rsidRPr="00BC3553">
        <w:rPr>
          <w:rFonts w:eastAsia="Times New Roman" w:cstheme="minorHAnsi"/>
          <w:color w:val="333333"/>
          <w:sz w:val="24"/>
        </w:rPr>
        <w:t>: A guide for educational development. Manchester, UK: JISC Click and Go Video Project.</w:t>
      </w:r>
    </w:p>
    <w:p w:rsidR="00BC3553" w:rsidRDefault="00BC3553" w:rsidP="00BC3553">
      <w:pPr>
        <w:shd w:val="clear" w:color="auto" w:fill="FFFFFF"/>
        <w:spacing w:before="100" w:beforeAutospacing="1" w:after="100" w:afterAutospacing="1" w:line="240" w:lineRule="auto"/>
        <w:rPr>
          <w:rStyle w:val="SubtleEmphasis"/>
          <w:rFonts w:eastAsia="Times New Roman" w:cstheme="minorHAnsi"/>
          <w:i w:val="0"/>
          <w:iCs w:val="0"/>
          <w:color w:val="333333"/>
          <w:sz w:val="24"/>
        </w:rPr>
      </w:pPr>
      <w:r w:rsidRPr="00BC3553">
        <w:rPr>
          <w:rStyle w:val="SubtleEmphasis"/>
          <w:sz w:val="28"/>
        </w:rPr>
        <w:lastRenderedPageBreak/>
        <w:t>Relevant links</w:t>
      </w:r>
    </w:p>
    <w:p w:rsidR="00BC3553" w:rsidRDefault="00BC3553" w:rsidP="00BC3553">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hyperlink r:id="rId5" w:history="1">
        <w:r w:rsidRPr="00061663">
          <w:rPr>
            <w:rStyle w:val="Hyperlink"/>
            <w:rFonts w:eastAsia="Times New Roman" w:cstheme="minorHAnsi"/>
            <w:sz w:val="24"/>
          </w:rPr>
          <w:t>https://matrix.org/</w:t>
        </w:r>
      </w:hyperlink>
    </w:p>
    <w:p w:rsidR="00BC3553" w:rsidRDefault="00BC3553" w:rsidP="00BC3553">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hyperlink r:id="rId6" w:history="1">
        <w:r w:rsidRPr="00061663">
          <w:rPr>
            <w:rStyle w:val="Hyperlink"/>
            <w:rFonts w:eastAsia="Times New Roman" w:cstheme="minorHAnsi"/>
            <w:sz w:val="24"/>
          </w:rPr>
          <w:t>https://element.io/</w:t>
        </w:r>
      </w:hyperlink>
    </w:p>
    <w:p w:rsidR="00BC3553" w:rsidRDefault="00BC3553" w:rsidP="00BC3553">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hyperlink r:id="rId7" w:history="1">
        <w:r w:rsidRPr="00061663">
          <w:rPr>
            <w:rStyle w:val="Hyperlink"/>
            <w:rFonts w:eastAsia="Times New Roman" w:cstheme="minorHAnsi"/>
            <w:sz w:val="24"/>
          </w:rPr>
          <w:t>https://wire.com/en/</w:t>
        </w:r>
      </w:hyperlink>
    </w:p>
    <w:p w:rsidR="00BC3553" w:rsidRDefault="00E17451" w:rsidP="00E17451">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hyperlink r:id="rId8" w:history="1">
        <w:r w:rsidRPr="00061663">
          <w:rPr>
            <w:rStyle w:val="Hyperlink"/>
            <w:rFonts w:eastAsia="Times New Roman" w:cstheme="minorHAnsi"/>
            <w:sz w:val="24"/>
          </w:rPr>
          <w:t>https://www.pacetechnical.com/brief-history-streaming-media/</w:t>
        </w:r>
      </w:hyperlink>
    </w:p>
    <w:p w:rsidR="00E17451" w:rsidRDefault="009351C3" w:rsidP="009351C3">
      <w:pPr>
        <w:shd w:val="clear" w:color="auto" w:fill="FFFFFF"/>
        <w:spacing w:before="100" w:beforeAutospacing="1" w:after="100" w:afterAutospacing="1" w:line="240" w:lineRule="auto"/>
        <w:rPr>
          <w:rStyle w:val="SubtleEmphasis"/>
          <w:sz w:val="28"/>
        </w:rPr>
      </w:pPr>
      <w:r w:rsidRPr="009351C3">
        <w:rPr>
          <w:rStyle w:val="SubtleEmphasis"/>
          <w:sz w:val="28"/>
        </w:rPr>
        <w:t>Resources and tools available</w:t>
      </w:r>
    </w:p>
    <w:p w:rsidR="009351C3" w:rsidRDefault="009351C3" w:rsidP="009351C3">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hyperlink r:id="rId9" w:history="1">
        <w:r w:rsidRPr="00061663">
          <w:rPr>
            <w:rStyle w:val="Hyperlink"/>
            <w:rFonts w:eastAsia="Times New Roman" w:cstheme="minorHAnsi"/>
            <w:sz w:val="24"/>
          </w:rPr>
          <w:t>https://matrix.org/</w:t>
        </w:r>
      </w:hyperlink>
    </w:p>
    <w:p w:rsidR="009351C3" w:rsidRDefault="002E684E" w:rsidP="002E684E">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r w:rsidRPr="002E684E">
        <w:rPr>
          <w:rStyle w:val="SubtleEmphasis"/>
          <w:rFonts w:eastAsia="Times New Roman" w:cstheme="minorHAnsi"/>
          <w:i w:val="0"/>
          <w:iCs w:val="0"/>
          <w:color w:val="auto"/>
          <w:sz w:val="24"/>
        </w:rPr>
        <w:t>Facebook Live</w:t>
      </w:r>
    </w:p>
    <w:p w:rsidR="002E684E" w:rsidRDefault="002E684E" w:rsidP="002E684E">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r w:rsidRPr="002E684E">
        <w:rPr>
          <w:rStyle w:val="SubtleEmphasis"/>
          <w:rFonts w:eastAsia="Times New Roman" w:cstheme="minorHAnsi"/>
          <w:i w:val="0"/>
          <w:iCs w:val="0"/>
          <w:color w:val="auto"/>
          <w:sz w:val="24"/>
        </w:rPr>
        <w:t>Instagram Live</w:t>
      </w:r>
    </w:p>
    <w:p w:rsidR="002E684E" w:rsidRDefault="002E684E" w:rsidP="002E684E">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r>
        <w:rPr>
          <w:rStyle w:val="SubtleEmphasis"/>
          <w:rFonts w:eastAsia="Times New Roman" w:cstheme="minorHAnsi"/>
          <w:i w:val="0"/>
          <w:iCs w:val="0"/>
          <w:color w:val="auto"/>
          <w:sz w:val="24"/>
        </w:rPr>
        <w:t>Ne</w:t>
      </w:r>
      <w:r w:rsidR="00660D59">
        <w:rPr>
          <w:rStyle w:val="SubtleEmphasis"/>
          <w:rFonts w:eastAsia="Times New Roman" w:cstheme="minorHAnsi"/>
          <w:i w:val="0"/>
          <w:iCs w:val="0"/>
          <w:color w:val="auto"/>
          <w:sz w:val="24"/>
        </w:rPr>
        <w:t>t</w:t>
      </w:r>
      <w:bookmarkStart w:id="0" w:name="_GoBack"/>
      <w:bookmarkEnd w:id="0"/>
      <w:r>
        <w:rPr>
          <w:rStyle w:val="SubtleEmphasis"/>
          <w:rFonts w:eastAsia="Times New Roman" w:cstheme="minorHAnsi"/>
          <w:i w:val="0"/>
          <w:iCs w:val="0"/>
          <w:color w:val="auto"/>
          <w:sz w:val="24"/>
        </w:rPr>
        <w:t>flix</w:t>
      </w:r>
    </w:p>
    <w:p w:rsidR="002E684E" w:rsidRDefault="002E684E" w:rsidP="002E684E">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r w:rsidRPr="002E684E">
        <w:rPr>
          <w:rStyle w:val="SubtleEmphasis"/>
          <w:rFonts w:eastAsia="Times New Roman" w:cstheme="minorHAnsi"/>
          <w:i w:val="0"/>
          <w:iCs w:val="0"/>
          <w:color w:val="auto"/>
          <w:sz w:val="24"/>
        </w:rPr>
        <w:t>YouTube Live</w:t>
      </w:r>
    </w:p>
    <w:p w:rsidR="002E684E" w:rsidRPr="009351C3" w:rsidRDefault="002E684E" w:rsidP="002E684E">
      <w:pPr>
        <w:numPr>
          <w:ilvl w:val="0"/>
          <w:numId w:val="3"/>
        </w:numPr>
        <w:shd w:val="clear" w:color="auto" w:fill="FFFFFF"/>
        <w:spacing w:before="100" w:beforeAutospacing="1" w:after="100" w:afterAutospacing="1" w:line="240" w:lineRule="auto"/>
        <w:rPr>
          <w:rStyle w:val="SubtleEmphasis"/>
          <w:rFonts w:eastAsia="Times New Roman" w:cstheme="minorHAnsi"/>
          <w:i w:val="0"/>
          <w:iCs w:val="0"/>
          <w:color w:val="auto"/>
          <w:sz w:val="24"/>
        </w:rPr>
      </w:pPr>
      <w:r w:rsidRPr="002E684E">
        <w:rPr>
          <w:rStyle w:val="SubtleEmphasis"/>
          <w:rFonts w:eastAsia="Times New Roman" w:cstheme="minorHAnsi"/>
          <w:i w:val="0"/>
          <w:iCs w:val="0"/>
          <w:color w:val="auto"/>
          <w:sz w:val="24"/>
        </w:rPr>
        <w:t>LinkedIn Live</w:t>
      </w:r>
    </w:p>
    <w:p w:rsidR="009351C3" w:rsidRPr="009351C3" w:rsidRDefault="009351C3" w:rsidP="009351C3">
      <w:pPr>
        <w:shd w:val="clear" w:color="auto" w:fill="FFFFFF"/>
        <w:spacing w:before="100" w:beforeAutospacing="1" w:after="100" w:afterAutospacing="1" w:line="240" w:lineRule="auto"/>
        <w:rPr>
          <w:rStyle w:val="SubtleEmphasis"/>
          <w:i w:val="0"/>
          <w:sz w:val="28"/>
        </w:rPr>
      </w:pPr>
    </w:p>
    <w:p w:rsidR="00BC3553" w:rsidRPr="00BC3553" w:rsidRDefault="00BC3553" w:rsidP="00BC3553"/>
    <w:p w:rsidR="008D6F9C" w:rsidRPr="008D6F9C" w:rsidRDefault="008D6F9C" w:rsidP="008D6F9C">
      <w:pPr>
        <w:rPr>
          <w:rStyle w:val="SubtleEmphasis"/>
          <w:sz w:val="24"/>
        </w:rPr>
      </w:pPr>
    </w:p>
    <w:p w:rsidR="008D6F9C" w:rsidRPr="007104A8" w:rsidRDefault="008D6F9C" w:rsidP="007104A8">
      <w:pPr>
        <w:ind w:firstLine="720"/>
        <w:rPr>
          <w:rStyle w:val="SubtleEmphasis"/>
          <w:i w:val="0"/>
          <w:color w:val="auto"/>
          <w:szCs w:val="24"/>
        </w:rPr>
      </w:pPr>
    </w:p>
    <w:sectPr w:rsidR="008D6F9C" w:rsidRPr="0071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F69"/>
    <w:multiLevelType w:val="multilevel"/>
    <w:tmpl w:val="9E2E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F088D"/>
    <w:multiLevelType w:val="hybridMultilevel"/>
    <w:tmpl w:val="48A2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F76F8"/>
    <w:multiLevelType w:val="hybridMultilevel"/>
    <w:tmpl w:val="98E4C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F1"/>
    <w:rsid w:val="00133D49"/>
    <w:rsid w:val="002E684E"/>
    <w:rsid w:val="0051619A"/>
    <w:rsid w:val="00560455"/>
    <w:rsid w:val="00660D59"/>
    <w:rsid w:val="007104A8"/>
    <w:rsid w:val="008D6F9C"/>
    <w:rsid w:val="009351C3"/>
    <w:rsid w:val="00A0566F"/>
    <w:rsid w:val="00B007EB"/>
    <w:rsid w:val="00BC3553"/>
    <w:rsid w:val="00CB11B7"/>
    <w:rsid w:val="00CE1545"/>
    <w:rsid w:val="00CF11F1"/>
    <w:rsid w:val="00D038A9"/>
    <w:rsid w:val="00DD2498"/>
    <w:rsid w:val="00E1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3F00"/>
  <w15:chartTrackingRefBased/>
  <w15:docId w15:val="{EBFAF10F-75F5-463B-B416-DC1E5005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1619A"/>
    <w:rPr>
      <w:i/>
      <w:iCs/>
      <w:color w:val="404040" w:themeColor="text1" w:themeTint="BF"/>
    </w:rPr>
  </w:style>
  <w:style w:type="character" w:styleId="Hyperlink">
    <w:name w:val="Hyperlink"/>
    <w:basedOn w:val="DefaultParagraphFont"/>
    <w:uiPriority w:val="99"/>
    <w:unhideWhenUsed/>
    <w:rsid w:val="00BC3553"/>
    <w:rPr>
      <w:color w:val="0563C1" w:themeColor="hyperlink"/>
      <w:u w:val="single"/>
    </w:rPr>
  </w:style>
  <w:style w:type="character" w:customStyle="1" w:styleId="reference-text">
    <w:name w:val="reference-text"/>
    <w:basedOn w:val="DefaultParagraphFont"/>
    <w:rsid w:val="00BC3553"/>
  </w:style>
  <w:style w:type="paragraph" w:styleId="Subtitle">
    <w:name w:val="Subtitle"/>
    <w:basedOn w:val="Normal"/>
    <w:next w:val="Normal"/>
    <w:link w:val="SubtitleChar"/>
    <w:uiPriority w:val="11"/>
    <w:qFormat/>
    <w:rsid w:val="00BC35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35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22888">
      <w:bodyDiv w:val="1"/>
      <w:marLeft w:val="0"/>
      <w:marRight w:val="0"/>
      <w:marTop w:val="0"/>
      <w:marBottom w:val="0"/>
      <w:divBdr>
        <w:top w:val="none" w:sz="0" w:space="0" w:color="auto"/>
        <w:left w:val="none" w:sz="0" w:space="0" w:color="auto"/>
        <w:bottom w:val="none" w:sz="0" w:space="0" w:color="auto"/>
        <w:right w:val="none" w:sz="0" w:space="0" w:color="auto"/>
      </w:divBdr>
    </w:div>
    <w:div w:id="825321013">
      <w:bodyDiv w:val="1"/>
      <w:marLeft w:val="0"/>
      <w:marRight w:val="0"/>
      <w:marTop w:val="0"/>
      <w:marBottom w:val="0"/>
      <w:divBdr>
        <w:top w:val="none" w:sz="0" w:space="0" w:color="auto"/>
        <w:left w:val="none" w:sz="0" w:space="0" w:color="auto"/>
        <w:bottom w:val="none" w:sz="0" w:space="0" w:color="auto"/>
        <w:right w:val="none" w:sz="0" w:space="0" w:color="auto"/>
      </w:divBdr>
    </w:div>
    <w:div w:id="1002004792">
      <w:bodyDiv w:val="1"/>
      <w:marLeft w:val="0"/>
      <w:marRight w:val="0"/>
      <w:marTop w:val="0"/>
      <w:marBottom w:val="0"/>
      <w:divBdr>
        <w:top w:val="none" w:sz="0" w:space="0" w:color="auto"/>
        <w:left w:val="none" w:sz="0" w:space="0" w:color="auto"/>
        <w:bottom w:val="none" w:sz="0" w:space="0" w:color="auto"/>
        <w:right w:val="none" w:sz="0" w:space="0" w:color="auto"/>
      </w:divBdr>
    </w:div>
    <w:div w:id="1323655697">
      <w:bodyDiv w:val="1"/>
      <w:marLeft w:val="0"/>
      <w:marRight w:val="0"/>
      <w:marTop w:val="0"/>
      <w:marBottom w:val="0"/>
      <w:divBdr>
        <w:top w:val="none" w:sz="0" w:space="0" w:color="auto"/>
        <w:left w:val="none" w:sz="0" w:space="0" w:color="auto"/>
        <w:bottom w:val="none" w:sz="0" w:space="0" w:color="auto"/>
        <w:right w:val="none" w:sz="0" w:space="0" w:color="auto"/>
      </w:divBdr>
    </w:div>
    <w:div w:id="1504855992">
      <w:bodyDiv w:val="1"/>
      <w:marLeft w:val="0"/>
      <w:marRight w:val="0"/>
      <w:marTop w:val="0"/>
      <w:marBottom w:val="0"/>
      <w:divBdr>
        <w:top w:val="none" w:sz="0" w:space="0" w:color="auto"/>
        <w:left w:val="none" w:sz="0" w:space="0" w:color="auto"/>
        <w:bottom w:val="none" w:sz="0" w:space="0" w:color="auto"/>
        <w:right w:val="none" w:sz="0" w:space="0" w:color="auto"/>
      </w:divBdr>
    </w:div>
    <w:div w:id="2091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etechnical.com/brief-history-streaming-media/" TargetMode="External"/><Relationship Id="rId3" Type="http://schemas.openxmlformats.org/officeDocument/2006/relationships/settings" Target="settings.xml"/><Relationship Id="rId7" Type="http://schemas.openxmlformats.org/officeDocument/2006/relationships/hyperlink" Target="https://wir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ment.io/" TargetMode="External"/><Relationship Id="rId11" Type="http://schemas.openxmlformats.org/officeDocument/2006/relationships/theme" Target="theme/theme1.xml"/><Relationship Id="rId5" Type="http://schemas.openxmlformats.org/officeDocument/2006/relationships/hyperlink" Target="https://matrix.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ri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leadsoft</dc:creator>
  <cp:keywords/>
  <dc:description/>
  <cp:lastModifiedBy>leadsoft</cp:lastModifiedBy>
  <cp:revision>13</cp:revision>
  <dcterms:created xsi:type="dcterms:W3CDTF">2020-10-20T16:53:00Z</dcterms:created>
  <dcterms:modified xsi:type="dcterms:W3CDTF">2020-10-20T17:47:00Z</dcterms:modified>
</cp:coreProperties>
</file>