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450C0" w14:textId="35320E99" w:rsidR="00F12C76" w:rsidRDefault="0040759B" w:rsidP="0040759B">
      <w:pPr>
        <w:spacing w:after="0"/>
        <w:ind w:firstLine="709"/>
        <w:jc w:val="center"/>
      </w:pPr>
      <w:r>
        <w:t>Лабораторная работа №1</w:t>
      </w:r>
    </w:p>
    <w:p w14:paraId="5C66DF71" w14:textId="6B76F7E9" w:rsidR="0040759B" w:rsidRDefault="0040759B" w:rsidP="0040759B">
      <w:pPr>
        <w:tabs>
          <w:tab w:val="left" w:pos="4159"/>
        </w:tabs>
        <w:spacing w:after="0"/>
        <w:ind w:firstLine="709"/>
        <w:jc w:val="both"/>
      </w:pPr>
      <w:r>
        <w:t>Данная лабораторная работа посвящена исследованию эффективности использования распараллеливания при умножении матриц с помощь</w:t>
      </w:r>
      <w:r w:rsidR="00630F7C">
        <w:t>ю</w:t>
      </w:r>
      <w:r>
        <w:t xml:space="preserve"> библиотеки </w:t>
      </w:r>
      <w:r>
        <w:rPr>
          <w:lang w:val="en-US"/>
        </w:rPr>
        <w:t>openMP</w:t>
      </w:r>
      <w:r w:rsidRPr="0040759B">
        <w:t>.</w:t>
      </w:r>
    </w:p>
    <w:p w14:paraId="1EEFDA38" w14:textId="4FDB9DD5" w:rsidR="00630F7C" w:rsidRDefault="00630F7C" w:rsidP="0040759B">
      <w:pPr>
        <w:tabs>
          <w:tab w:val="left" w:pos="4159"/>
        </w:tabs>
        <w:spacing w:after="0"/>
        <w:ind w:firstLine="709"/>
        <w:jc w:val="both"/>
      </w:pPr>
      <w:r>
        <w:t>Умножение матриц будет происходит тремя способами:</w:t>
      </w:r>
    </w:p>
    <w:p w14:paraId="0FCA3D83" w14:textId="6C253FFB" w:rsidR="00630F7C" w:rsidRDefault="00630F7C" w:rsidP="00630F7C">
      <w:pPr>
        <w:pStyle w:val="a3"/>
        <w:numPr>
          <w:ilvl w:val="0"/>
          <w:numId w:val="1"/>
        </w:numPr>
        <w:tabs>
          <w:tab w:val="left" w:pos="4159"/>
        </w:tabs>
        <w:spacing w:after="0"/>
        <w:jc w:val="both"/>
      </w:pPr>
      <w:r>
        <w:t>Без распараллеливания</w:t>
      </w:r>
    </w:p>
    <w:p w14:paraId="6C147C57" w14:textId="27DE701E" w:rsidR="00630F7C" w:rsidRDefault="00630F7C" w:rsidP="00630F7C">
      <w:pPr>
        <w:pStyle w:val="a3"/>
        <w:numPr>
          <w:ilvl w:val="0"/>
          <w:numId w:val="1"/>
        </w:numPr>
        <w:tabs>
          <w:tab w:val="left" w:pos="4159"/>
        </w:tabs>
        <w:spacing w:after="0"/>
        <w:jc w:val="both"/>
        <w:rPr>
          <w:i/>
          <w:iCs/>
          <w:lang w:val="en-US"/>
        </w:rPr>
      </w:pPr>
      <w:r>
        <w:t>Используя</w:t>
      </w:r>
      <w:r w:rsidRPr="00630F7C">
        <w:rPr>
          <w:lang w:val="en-US"/>
        </w:rPr>
        <w:t xml:space="preserve"> </w:t>
      </w:r>
      <w:r w:rsidRPr="00630F7C">
        <w:rPr>
          <w:i/>
          <w:iCs/>
          <w:lang w:val="en-US"/>
        </w:rPr>
        <w:t>#pragma omp parallel for</w:t>
      </w:r>
    </w:p>
    <w:p w14:paraId="1B7FEDEA" w14:textId="78977A40" w:rsidR="00630F7C" w:rsidRPr="00630F7C" w:rsidRDefault="00A34777" w:rsidP="00630F7C">
      <w:pPr>
        <w:pStyle w:val="a3"/>
        <w:numPr>
          <w:ilvl w:val="0"/>
          <w:numId w:val="1"/>
        </w:numPr>
        <w:tabs>
          <w:tab w:val="left" w:pos="4159"/>
        </w:tabs>
        <w:spacing w:after="0"/>
        <w:jc w:val="both"/>
        <w:rPr>
          <w:i/>
          <w:iCs/>
        </w:rPr>
      </w:pPr>
      <w:r>
        <w:t>Одним циклом</w:t>
      </w:r>
    </w:p>
    <w:p w14:paraId="43FA8163" w14:textId="77777777" w:rsidR="00630F7C" w:rsidRPr="00630F7C" w:rsidRDefault="00630F7C" w:rsidP="0040759B">
      <w:pPr>
        <w:tabs>
          <w:tab w:val="left" w:pos="4159"/>
        </w:tabs>
        <w:spacing w:after="0"/>
        <w:ind w:firstLine="709"/>
        <w:jc w:val="both"/>
      </w:pPr>
    </w:p>
    <w:p w14:paraId="2A7AFE55" w14:textId="7FCFD7F2" w:rsidR="0040759B" w:rsidRDefault="00630F7C" w:rsidP="0040759B">
      <w:pPr>
        <w:tabs>
          <w:tab w:val="left" w:pos="4159"/>
        </w:tabs>
        <w:spacing w:after="0"/>
        <w:ind w:firstLine="709"/>
        <w:jc w:val="both"/>
      </w:pPr>
      <w:r>
        <w:t>При проведении тестов были получены следующие результаты в мс.</w:t>
      </w:r>
    </w:p>
    <w:tbl>
      <w:tblPr>
        <w:tblW w:w="3856" w:type="dxa"/>
        <w:tblInd w:w="2739" w:type="dxa"/>
        <w:tblLook w:val="04A0" w:firstRow="1" w:lastRow="0" w:firstColumn="1" w:lastColumn="0" w:noHBand="0" w:noVBand="1"/>
      </w:tblPr>
      <w:tblGrid>
        <w:gridCol w:w="976"/>
        <w:gridCol w:w="960"/>
        <w:gridCol w:w="960"/>
        <w:gridCol w:w="960"/>
      </w:tblGrid>
      <w:tr w:rsidR="00A34777" w:rsidRPr="00A34777" w14:paraId="03E8A3B9" w14:textId="77777777" w:rsidTr="00A3477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D631" w14:textId="77777777" w:rsidR="00A34777" w:rsidRPr="00A34777" w:rsidRDefault="00A34777" w:rsidP="00A3477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Time,ms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ED65" w14:textId="77777777" w:rsidR="00A34777" w:rsidRPr="00A34777" w:rsidRDefault="00A34777" w:rsidP="00A3477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 parallel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FC22" w14:textId="77777777" w:rsidR="00A34777" w:rsidRPr="00A34777" w:rsidRDefault="00A34777" w:rsidP="00A3477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Parallel for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5FEC" w14:textId="77777777" w:rsidR="00A34777" w:rsidRPr="00A34777" w:rsidRDefault="00A34777" w:rsidP="00A3477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One cycle</w:t>
            </w:r>
          </w:p>
        </w:tc>
      </w:tr>
      <w:tr w:rsidR="00A34777" w:rsidRPr="00A34777" w14:paraId="45E8ECC8" w14:textId="77777777" w:rsidTr="00A3477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B286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68A3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2AA0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2E2A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875</w:t>
            </w:r>
          </w:p>
        </w:tc>
      </w:tr>
      <w:tr w:rsidR="00A34777" w:rsidRPr="00A34777" w14:paraId="1FB9AC71" w14:textId="77777777" w:rsidTr="00A3477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8150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8692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64D5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1865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2984</w:t>
            </w:r>
          </w:p>
        </w:tc>
      </w:tr>
      <w:tr w:rsidR="00A34777" w:rsidRPr="00A34777" w14:paraId="4E27BD04" w14:textId="77777777" w:rsidTr="00A3477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250C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0777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2C5B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8DE2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7516</w:t>
            </w:r>
          </w:p>
        </w:tc>
      </w:tr>
      <w:tr w:rsidR="00A34777" w:rsidRPr="00A34777" w14:paraId="0541E1F5" w14:textId="77777777" w:rsidTr="00A3477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18D8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00DE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1BCB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F7BD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14234</w:t>
            </w:r>
          </w:p>
        </w:tc>
      </w:tr>
      <w:tr w:rsidR="00A34777" w:rsidRPr="00A34777" w14:paraId="0CD7AF2C" w14:textId="77777777" w:rsidTr="00A3477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34BE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3476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9218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8D0B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25750</w:t>
            </w:r>
          </w:p>
        </w:tc>
      </w:tr>
      <w:tr w:rsidR="00A34777" w:rsidRPr="00A34777" w14:paraId="28BB8431" w14:textId="77777777" w:rsidTr="00A3477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EC19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4F01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9D9F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C8CF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41984</w:t>
            </w:r>
          </w:p>
        </w:tc>
      </w:tr>
      <w:tr w:rsidR="00A34777" w:rsidRPr="00A34777" w14:paraId="5DC162E4" w14:textId="77777777" w:rsidTr="00A3477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2138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3DE1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C717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9BD7" w14:textId="77777777" w:rsidR="00A34777" w:rsidRPr="00A34777" w:rsidRDefault="00A34777" w:rsidP="00A347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477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41203</w:t>
            </w:r>
          </w:p>
        </w:tc>
      </w:tr>
    </w:tbl>
    <w:p w14:paraId="639C651C" w14:textId="77777777" w:rsidR="00A34777" w:rsidRDefault="00A34777" w:rsidP="0040759B">
      <w:pPr>
        <w:tabs>
          <w:tab w:val="left" w:pos="4159"/>
        </w:tabs>
        <w:spacing w:after="0"/>
        <w:ind w:firstLine="709"/>
        <w:jc w:val="both"/>
      </w:pPr>
    </w:p>
    <w:p w14:paraId="5F9D0A02" w14:textId="5288CEA2" w:rsidR="00D20567" w:rsidRDefault="00640FBA" w:rsidP="00640FBA">
      <w:pPr>
        <w:tabs>
          <w:tab w:val="left" w:pos="4159"/>
        </w:tabs>
        <w:spacing w:after="0"/>
        <w:jc w:val="both"/>
      </w:pPr>
      <w:r>
        <w:rPr>
          <w:lang w:val="en-US"/>
        </w:rPr>
        <w:t xml:space="preserve">          </w:t>
      </w:r>
      <w:r>
        <w:t>Умножение матриц без распараллеливания:</w:t>
      </w:r>
    </w:p>
    <w:p w14:paraId="6B0F1238" w14:textId="77777777" w:rsidR="00A34777" w:rsidRDefault="00640FBA" w:rsidP="0040759B">
      <w:pPr>
        <w:tabs>
          <w:tab w:val="left" w:pos="4159"/>
        </w:tabs>
        <w:spacing w:after="0"/>
        <w:ind w:firstLine="709"/>
        <w:jc w:val="both"/>
      </w:pPr>
      <w:r>
        <w:rPr>
          <w:noProof/>
        </w:rPr>
        <w:drawing>
          <wp:inline distT="0" distB="0" distL="0" distR="0" wp14:anchorId="5F0F8062" wp14:editId="1E9DE4C8">
            <wp:extent cx="4663165" cy="190643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599" cy="19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8F58" w14:textId="2F9465B8" w:rsidR="00640FBA" w:rsidRDefault="00640FBA" w:rsidP="0040759B">
      <w:pPr>
        <w:tabs>
          <w:tab w:val="left" w:pos="4159"/>
        </w:tabs>
        <w:spacing w:after="0"/>
        <w:ind w:firstLine="709"/>
        <w:jc w:val="both"/>
      </w:pPr>
    </w:p>
    <w:p w14:paraId="1A585A62" w14:textId="21BAE7B9" w:rsidR="00640FBA" w:rsidRDefault="00640FBA" w:rsidP="0040759B">
      <w:pPr>
        <w:tabs>
          <w:tab w:val="left" w:pos="4159"/>
        </w:tabs>
        <w:spacing w:after="0"/>
        <w:ind w:firstLine="709"/>
        <w:jc w:val="both"/>
        <w:rPr>
          <w:i/>
          <w:iCs/>
          <w:lang w:val="en-US"/>
        </w:rPr>
      </w:pPr>
      <w:r>
        <w:t xml:space="preserve">С использованием </w:t>
      </w:r>
      <w:r w:rsidRPr="00640FBA">
        <w:rPr>
          <w:i/>
          <w:iCs/>
          <w:lang w:val="en-US"/>
        </w:rPr>
        <w:t>parallel for</w:t>
      </w:r>
    </w:p>
    <w:p w14:paraId="11CACF7B" w14:textId="656BF03F" w:rsidR="00640FBA" w:rsidRDefault="00640FBA" w:rsidP="0040759B">
      <w:pPr>
        <w:tabs>
          <w:tab w:val="left" w:pos="4159"/>
        </w:tabs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425220D" wp14:editId="669140B2">
            <wp:extent cx="4672788" cy="235501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784" cy="238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8117" w14:textId="7129BB05" w:rsidR="00640FBA" w:rsidRDefault="00A34777" w:rsidP="0040759B">
      <w:pPr>
        <w:tabs>
          <w:tab w:val="left" w:pos="4159"/>
        </w:tabs>
        <w:spacing w:after="0"/>
        <w:ind w:firstLine="709"/>
        <w:jc w:val="both"/>
      </w:pPr>
      <w:r>
        <w:t>Одним циклом:</w:t>
      </w:r>
    </w:p>
    <w:p w14:paraId="68F8B456" w14:textId="17770084" w:rsidR="00A34777" w:rsidRPr="00A34777" w:rsidRDefault="00A34777" w:rsidP="0040759B">
      <w:pPr>
        <w:tabs>
          <w:tab w:val="left" w:pos="4159"/>
        </w:tabs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4B5B89AA" wp14:editId="11BD2410">
            <wp:extent cx="516255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13B6" w14:textId="236FA6C6" w:rsidR="00640FBA" w:rsidRPr="00640FBA" w:rsidRDefault="00640FBA" w:rsidP="0040759B">
      <w:pPr>
        <w:tabs>
          <w:tab w:val="left" w:pos="4159"/>
        </w:tabs>
        <w:spacing w:after="0"/>
        <w:ind w:firstLine="709"/>
        <w:jc w:val="both"/>
      </w:pPr>
    </w:p>
    <w:p w14:paraId="364B95B5" w14:textId="375EBA4D" w:rsidR="00630F7C" w:rsidRDefault="00630F7C" w:rsidP="0040759B">
      <w:pPr>
        <w:tabs>
          <w:tab w:val="left" w:pos="4159"/>
        </w:tabs>
        <w:spacing w:after="0"/>
        <w:ind w:firstLine="709"/>
        <w:jc w:val="both"/>
      </w:pPr>
      <w:r>
        <w:t>График зависимости размера матриц от времени выглядит следующим образом</w:t>
      </w:r>
    </w:p>
    <w:p w14:paraId="481DE8D9" w14:textId="7B4B37E6" w:rsidR="00630F7C" w:rsidRDefault="00A34777" w:rsidP="0040759B">
      <w:pPr>
        <w:tabs>
          <w:tab w:val="left" w:pos="4159"/>
        </w:tabs>
        <w:spacing w:after="0"/>
        <w:ind w:firstLine="709"/>
        <w:jc w:val="both"/>
      </w:pPr>
      <w:r>
        <w:rPr>
          <w:noProof/>
        </w:rPr>
        <w:drawing>
          <wp:inline distT="0" distB="0" distL="0" distR="0" wp14:anchorId="0FAC6EF0" wp14:editId="6528B4BE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CB58EBD-87F7-4641-92A1-5C731DC1F3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96FEA1" w14:textId="657F2543" w:rsidR="00630F7C" w:rsidRPr="009353C6" w:rsidRDefault="00630F7C" w:rsidP="00A34777">
      <w:pPr>
        <w:tabs>
          <w:tab w:val="left" w:pos="4159"/>
        </w:tabs>
        <w:spacing w:after="0"/>
        <w:jc w:val="both"/>
      </w:pPr>
    </w:p>
    <w:sectPr w:rsidR="00630F7C" w:rsidRPr="009353C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C7D36"/>
    <w:multiLevelType w:val="hybridMultilevel"/>
    <w:tmpl w:val="82BCD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DE"/>
    <w:rsid w:val="002A1DDE"/>
    <w:rsid w:val="0040759B"/>
    <w:rsid w:val="00630F7C"/>
    <w:rsid w:val="00640FBA"/>
    <w:rsid w:val="006C0B77"/>
    <w:rsid w:val="008242FF"/>
    <w:rsid w:val="00870751"/>
    <w:rsid w:val="00922C48"/>
    <w:rsid w:val="009353C6"/>
    <w:rsid w:val="00A34777"/>
    <w:rsid w:val="00B915B7"/>
    <w:rsid w:val="00D2056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13D2"/>
  <w15:chartTrackingRefBased/>
  <w15:docId w15:val="{1B334A62-D6D2-4DF9-B6A7-8B28A17C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ms</a:t>
            </a:r>
            <a:r>
              <a:rPr lang="en-US" baseline="0"/>
              <a:t> x matrix dimension(nxn)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No 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Лист1!$B$2:$B$8</c:f>
              <c:numCache>
                <c:formatCode>General</c:formatCode>
                <c:ptCount val="7"/>
                <c:pt idx="0">
                  <c:v>500</c:v>
                </c:pt>
                <c:pt idx="1">
                  <c:v>750</c:v>
                </c:pt>
                <c:pt idx="2">
                  <c:v>1000</c:v>
                </c:pt>
                <c:pt idx="3">
                  <c:v>1250</c:v>
                </c:pt>
                <c:pt idx="4">
                  <c:v>1500</c:v>
                </c:pt>
                <c:pt idx="5">
                  <c:v>1750</c:v>
                </c:pt>
                <c:pt idx="6">
                  <c:v>2000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610</c:v>
                </c:pt>
                <c:pt idx="1">
                  <c:v>2219</c:v>
                </c:pt>
                <c:pt idx="2">
                  <c:v>6234</c:v>
                </c:pt>
                <c:pt idx="3">
                  <c:v>11109</c:v>
                </c:pt>
                <c:pt idx="4">
                  <c:v>24203</c:v>
                </c:pt>
                <c:pt idx="5">
                  <c:v>39063</c:v>
                </c:pt>
                <c:pt idx="6">
                  <c:v>38547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97-46B5-9794-6D8D3A6C66E9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Parallel for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Лист1!$B$2:$B$8</c:f>
              <c:numCache>
                <c:formatCode>General</c:formatCode>
                <c:ptCount val="7"/>
                <c:pt idx="0">
                  <c:v>500</c:v>
                </c:pt>
                <c:pt idx="1">
                  <c:v>750</c:v>
                </c:pt>
                <c:pt idx="2">
                  <c:v>1000</c:v>
                </c:pt>
                <c:pt idx="3">
                  <c:v>1250</c:v>
                </c:pt>
                <c:pt idx="4">
                  <c:v>1500</c:v>
                </c:pt>
                <c:pt idx="5">
                  <c:v>1750</c:v>
                </c:pt>
                <c:pt idx="6">
                  <c:v>2000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125</c:v>
                </c:pt>
                <c:pt idx="1">
                  <c:v>375</c:v>
                </c:pt>
                <c:pt idx="2">
                  <c:v>1016</c:v>
                </c:pt>
                <c:pt idx="3">
                  <c:v>1938</c:v>
                </c:pt>
                <c:pt idx="4">
                  <c:v>4016</c:v>
                </c:pt>
                <c:pt idx="5">
                  <c:v>6453</c:v>
                </c:pt>
                <c:pt idx="6">
                  <c:v>6125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97-46B5-9794-6D8D3A6C66E9}"/>
            </c:ext>
          </c:extLst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One cycle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Лист1!$B$2:$B$8</c:f>
              <c:numCache>
                <c:formatCode>General</c:formatCode>
                <c:ptCount val="7"/>
                <c:pt idx="0">
                  <c:v>500</c:v>
                </c:pt>
                <c:pt idx="1">
                  <c:v>750</c:v>
                </c:pt>
                <c:pt idx="2">
                  <c:v>1000</c:v>
                </c:pt>
                <c:pt idx="3">
                  <c:v>1250</c:v>
                </c:pt>
                <c:pt idx="4">
                  <c:v>1500</c:v>
                </c:pt>
                <c:pt idx="5">
                  <c:v>1750</c:v>
                </c:pt>
                <c:pt idx="6">
                  <c:v>2000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875</c:v>
                </c:pt>
                <c:pt idx="1">
                  <c:v>2984</c:v>
                </c:pt>
                <c:pt idx="2">
                  <c:v>7516</c:v>
                </c:pt>
                <c:pt idx="3">
                  <c:v>14234</c:v>
                </c:pt>
                <c:pt idx="4">
                  <c:v>25750</c:v>
                </c:pt>
                <c:pt idx="5">
                  <c:v>41984</c:v>
                </c:pt>
                <c:pt idx="6">
                  <c:v>41203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97-46B5-9794-6D8D3A6C66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969535"/>
        <c:axId val="107116879"/>
      </c:lineChart>
      <c:catAx>
        <c:axId val="99969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116879"/>
        <c:crosses val="autoZero"/>
        <c:auto val="1"/>
        <c:lblAlgn val="ctr"/>
        <c:lblOffset val="100"/>
        <c:noMultiLvlLbl val="0"/>
      </c:catAx>
      <c:valAx>
        <c:axId val="10711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69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2020-04-28T20:50:00Z</dcterms:created>
  <dcterms:modified xsi:type="dcterms:W3CDTF">2020-05-14T18:48:00Z</dcterms:modified>
</cp:coreProperties>
</file>