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Приложение 11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Регламенту подготовки и контроля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выполнения мероприятий плана работы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$company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Проект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$project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