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980963925"/>
        <w:docPartObj>
          <w:docPartGallery w:val="Cover Pages"/>
          <w:docPartUnique/>
        </w:docPartObj>
      </w:sdtPr>
      <w:sdtEndPr>
        <w:rPr>
          <w:rFonts w:ascii="Franklin Gothic Book" w:hAnsi="Franklin Gothic Book"/>
          <w:sz w:val="28"/>
        </w:rPr>
      </w:sdtEndPr>
      <w:sdtContent>
        <w:p w14:paraId="5BD4B50A" w14:textId="61314AA9" w:rsidR="00EE741D" w:rsidRDefault="00EE741D">
          <w:pPr>
            <w:pStyle w:val="Sinespaciado"/>
          </w:pPr>
          <w:r>
            <w:rPr>
              <w:noProof/>
            </w:rPr>
            <mc:AlternateContent>
              <mc:Choice Requires="wpg">
                <w:drawing>
                  <wp:anchor distT="0" distB="0" distL="114300" distR="114300" simplePos="0" relativeHeight="251664384" behindDoc="1" locked="0" layoutInCell="1" allowOverlap="1" wp14:anchorId="0A321A1A" wp14:editId="3F2011B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2" name="Grupo 1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3" name="Rectángulo 1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Pentágono 1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2-05T00:00:00Z">
                                      <w:dateFormat w:val="d-M-yyyy"/>
                                      <w:lid w:val="es-ES"/>
                                      <w:storeMappedDataAs w:val="dateTime"/>
                                      <w:calendar w:val="gregorian"/>
                                    </w:date>
                                  </w:sdtPr>
                                  <w:sdtEndPr/>
                                  <w:sdtContent>
                                    <w:p w14:paraId="52FF2EC1" w14:textId="7E775654" w:rsidR="00EE741D" w:rsidRDefault="00EE741D">
                                      <w:pPr>
                                        <w:pStyle w:val="Sinespaciado"/>
                                        <w:jc w:val="right"/>
                                        <w:rPr>
                                          <w:color w:val="FFFFFF" w:themeColor="background1"/>
                                          <w:sz w:val="28"/>
                                          <w:szCs w:val="28"/>
                                        </w:rPr>
                                      </w:pPr>
                                      <w:r>
                                        <w:rPr>
                                          <w:color w:val="FFFFFF" w:themeColor="background1"/>
                                          <w:sz w:val="28"/>
                                          <w:szCs w:val="28"/>
                                          <w:lang w:val="es-ES"/>
                                        </w:rPr>
                                        <w:t>5-2-2020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5" name="Grupo 15"/>
                            <wpg:cNvGrpSpPr/>
                            <wpg:grpSpPr>
                              <a:xfrm>
                                <a:off x="76200" y="4210050"/>
                                <a:ext cx="2057400" cy="4910328"/>
                                <a:chOff x="80645" y="4211812"/>
                                <a:chExt cx="1306273" cy="3121026"/>
                              </a:xfrm>
                            </wpg:grpSpPr>
                            <wpg:grpSp>
                              <wpg:cNvPr id="16" name="Grupo 16"/>
                              <wpg:cNvGrpSpPr>
                                <a:grpSpLocks noChangeAspect="1"/>
                              </wpg:cNvGrpSpPr>
                              <wpg:grpSpPr>
                                <a:xfrm>
                                  <a:off x="141062" y="4211812"/>
                                  <a:ext cx="1047750" cy="3121026"/>
                                  <a:chOff x="141062" y="4211812"/>
                                  <a:chExt cx="1047750" cy="3121026"/>
                                </a:xfrm>
                              </wpg:grpSpPr>
                              <wps:wsp>
                                <wps:cNvPr id="17" name="Forma libre 1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0"/>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9" name="Grupo 29"/>
                              <wpg:cNvGrpSpPr>
                                <a:grpSpLocks noChangeAspect="1"/>
                              </wpg:cNvGrpSpPr>
                              <wpg:grpSpPr>
                                <a:xfrm>
                                  <a:off x="80645" y="4826972"/>
                                  <a:ext cx="1306273" cy="2505863"/>
                                  <a:chOff x="80645" y="4649964"/>
                                  <a:chExt cx="874712" cy="1677988"/>
                                </a:xfrm>
                              </wpg:grpSpPr>
                              <wps:wsp>
                                <wps:cNvPr id="30" name="Forma libre 30"/>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33"/>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34"/>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35"/>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36"/>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37"/>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a libre 3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a libre 3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a libre 4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A321A1A" id="Grupo 12" o:spid="_x0000_s1026" style="position:absolute;margin-left:0;margin-top:0;width:172.8pt;height:718.55pt;z-index:-25165209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">
                    <v:rect id="Rectángulo 1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0HI8QA&#10;AADbAAAADwAAAGRycy9kb3ducmV2LnhtbERP32vCMBB+H+x/CDfwbaZTkFmNMgYDZciYlqFvZ3M2&#10;1eZSmsx2/vVGEPZ2H9/Pm847W4kzNb50rOCln4Agzp0uuVCQbT6eX0H4gKyxckwK/sjDfPb4MMVU&#10;u5a/6bwOhYgh7FNUYEKoUyl9bsii77uaOHIH11gMETaF1A22MdxWcpAkI2mx5NhgsKZ3Q/lp/WsV&#10;uONlnH22q9N+Y8b5z25QbJdfrVK9p+5tAiJQF/7Fd/dCx/lDuP0SD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9ByPEAAAA2wAAAA8AAAAAAAAAAAAAAAAAmAIAAGRycy9k&#10;b3ducmV2LnhtbFBLBQYAAAAABAAEAPUAAACJ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1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JKScMA&#10;AADbAAAADwAAAGRycy9kb3ducmV2LnhtbERP22rCQBB9L/gPywh9003aIhJdg2kp9KFe2w8Ys9Mk&#10;NTsbsqtJ/XpXEPo2h3OdedqbWpypdZVlBfE4AkGcW11xoeD76300BeE8ssbaMin4IwfpYvAwx0Tb&#10;jnd03vtChBB2CSoovW8SKV1ekkE3tg1x4H5sa9AH2BZSt9iFcFPLpyiaSIMVh4YSG3otKT/uT0aB&#10;iT/jLOsv6033u30+NCffRW8rpR6H/XIGwlPv/8V394cO81/g9ks4QC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JKScMAAADbAAAADwAAAAAAAAAAAAAAAACYAgAAZHJzL2Rv&#10;d25yZXYueG1sUEsFBgAAAAAEAAQA9QAAAIgDA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2-05T00:00:00Z">
                                <w:dateFormat w:val="d-M-yyyy"/>
                                <w:lid w:val="es-ES"/>
                                <w:storeMappedDataAs w:val="dateTime"/>
                                <w:calendar w:val="gregorian"/>
                              </w:date>
                            </w:sdtPr>
                            <w:sdtEndPr/>
                            <w:sdtContent>
                              <w:p w14:paraId="52FF2EC1" w14:textId="7E775654" w:rsidR="00EE741D" w:rsidRDefault="00EE741D">
                                <w:pPr>
                                  <w:pStyle w:val="Sinespaciado"/>
                                  <w:jc w:val="right"/>
                                  <w:rPr>
                                    <w:color w:val="FFFFFF" w:themeColor="background1"/>
                                    <w:sz w:val="28"/>
                                    <w:szCs w:val="28"/>
                                  </w:rPr>
                                </w:pPr>
                                <w:r>
                                  <w:rPr>
                                    <w:color w:val="FFFFFF" w:themeColor="background1"/>
                                    <w:sz w:val="28"/>
                                    <w:szCs w:val="28"/>
                                    <w:lang w:val="es-ES"/>
                                  </w:rPr>
                                  <w:t>5-2-2020</w:t>
                                </w:r>
                              </w:p>
                            </w:sdtContent>
                          </w:sdt>
                        </w:txbxContent>
                      </v:textbox>
                    </v:shape>
                    <v:group id="Grupo 1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upo 1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o:lock v:ext="edit" aspectratio="t"/>
                        <v:shape id="Forma libre 17"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WfL78A&#10;AADbAAAADwAAAGRycy9kb3ducmV2LnhtbERPy6rCMBDdX/AfwghuLprqwivVKCJKdelrPzRjW20m&#10;pYm1+vVGEO5uDuc5s0VrStFQ7QrLCoaDCARxanXBmYLTcdOfgHAeWWNpmRQ8ycFi3vmZYaztg/fU&#10;HHwmQgi7GBXk3lexlC7NyaAb2Io4cBdbG/QB1pnUNT5CuCnlKIrG0mDBoSHHilY5pbfD3SjQr2Ni&#10;G5Nkq9/zbn1ZJpNtcnVK9brtcgrCU+v/xV/3Vof5f/D5JRwg5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pZ8v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18"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W9x8MA&#10;AADbAAAADwAAAGRycy9kb3ducmV2LnhtbESPQW/CMAyF75P2HyJP2m2kTAKhQkAFaROXHYD9AK8x&#10;TaFxqiTQ7t/Ph0ncbL3n9z6vNqPv1J1iagMbmE4KUMR1sC03Br5PH28LUCkjW+wCk4FfSrBZPz+t&#10;sLRh4APdj7lREsKpRAMu577UOtWOPKZJ6IlFO4foMcsaG20jDhLuO/1eFHPtsWVpcNjTzlF9Pd68&#10;gZud7z5ns/F6+RlCFc9f22ofnDGvL2O1BJVpzA/z//XeCr7Ayi8ygF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W9x8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19"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Jx6MEA&#10;AADbAAAADwAAAGRycy9kb3ducmV2LnhtbERPTYvCMBC9C/6HMMLeNNWVxa1GEUFQEURdBG9DM7bd&#10;bSYliVr/vREWvM3jfc5k1phK3Mj50rKCfi8BQZxZXXKu4Oe47I5A+ICssbJMCh7kYTZttyaYanvn&#10;Pd0OIRcxhH2KCooQ6lRKnxVk0PdsTRy5i3UGQ4Qul9rhPYabSg6S5EsaLDk2FFjToqDs73A1CnbD&#10;xy+ur2Y/+Dwma4fberU5nZX66DTzMYhATXiL/90rHed/w+uXeIC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ScejBAAAA2wAAAA8AAAAAAAAAAAAAAAAAmAIAAGRycy9kb3du&#10;cmV2LnhtbFBLBQYAAAAABAAEAPUAAACG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0"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gzw78A&#10;AADbAAAADwAAAGRycy9kb3ducmV2LnhtbERPS4vCMBC+C/sfwgjeNG0Pi3SNIguyHrysD7wOzWxb&#10;bCbdJmrrr3cOgseP771Y9a5RN+pC7dlAOktAERfe1lwaOB420zmoEJEtNp7JwEABVsuP0QJz6+/8&#10;S7d9LJWEcMjRQBVjm2sdioochplviYX7853DKLArte3wLuGu0VmSfGqHNUtDhS19V1Rc9ldn4Fw+&#10;kjb7j2n6cxpk2KO2291gzGTcr79ARerjW/xyb62BTNbLF/kBe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yDPD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1"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JRocMA&#10;AADbAAAADwAAAGRycy9kb3ducmV2LnhtbESPT2vCQBTE74LfYXlCb2aTQG1NXYMIltKeqkXw9sy+&#10;/KHZt2F31fTbdwsFj8PM/IZZlaPpxZWc7ywryJIUBHFldceNgq/Dbv4Mwgdkjb1lUvBDHsr1dLLC&#10;Qtsbf9J1HxoRIewLVNCGMBRS+qolgz6xA3H0ausMhihdI7XDW4SbXuZpupAGO44LLQ60ban63l+M&#10;AivJ1XR86pb5u1l8hNNr/Xg2Sj3Mxs0LiEBjuIf/229aQZ7B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cJRocMAAADbAAAADwAAAAAAAAAAAAAAAACYAgAAZHJzL2Rv&#10;d25yZXYueG1sUEsFBgAAAAAEAAQA9QAAAIg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2"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msBMEA&#10;AADbAAAADwAAAGRycy9kb3ducmV2LnhtbESPQWsCMRSE7wX/Q3hCbzXrUktZjaKC0B5rtefn5rkJ&#10;u3lZklS3/74RBI/DzHzDLFaD68SFQrSeFUwnBQji2mvLjYLD9+7lHURMyBo7z6TgjyKslqOnBVba&#10;X/mLLvvUiAzhWKECk1JfSRlrQw7jxPfE2Tv74DBlGRqpA14z3HWyLIo36dByXjDY09ZQ3e5/nYJg&#10;0qY9zMLmtd3+fO5O1p6O3ir1PB7WcxCJhvQI39sfWkFZwu1L/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5rAT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3"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fwFcIA&#10;AADbAAAADwAAAGRycy9kb3ducmV2LnhtbESPwWrDMBBE74X+g9hCLiGRm0IIjuXQFhrnVmrnAxZr&#10;Y5tIKyOpjvP3VaHQ4zAzb5jiMFsjJvJhcKzgeZ2BIG6dHrhTcG4+VjsQISJrNI5JwZ0CHMrHhwJz&#10;7W78RVMdO5EgHHJU0Mc45lKGtieLYe1G4uRdnLcYk/Sd1B5vCW6N3GTZVlocOC30ONJ7T+21/rYK&#10;TL10x2ak7nM6Vc7c36oL+UqpxdP8ugcRaY7/4b/2SSvYvMD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J/AV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orma libre 24"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MBsMA&#10;AADbAAAADwAAAGRycy9kb3ducmV2LnhtbESPT0sDMRTE7wW/Q3gFb222RYusTYt/EDwpVkG8PTav&#10;yermJSRxs/32RhA8DjPzG2a7n9wgRoqp96xgtWxAEHde92wUvL0+LK5ApIyscfBMCk6UYL87m22x&#10;1b7wC42HbESFcGpRgc05tFKmzpLDtPSBuHpHHx3mKqOROmKpcDfIddNspMOe64LFQHeWuq/Dt1Pw&#10;vjElXBb78RnK7ck83x+foh2VOp9PN9cgMk35P/zXftQK1hfw+6X+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MB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5"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5ccA&#10;AADbAAAADwAAAGRycy9kb3ducmV2LnhtbESP3UrDQBSE7wt9h+UUvCntxoVKSbstolilIqQ/FLw7&#10;Zo9JMHs2ZNc28eldQejlMDPfMMt1Z2txptZXjjXcThMQxLkzFRcajoenyRyED8gGa8ekoScP69Vw&#10;sMTUuAvv6LwPhYgQ9ilqKENoUil9XpJFP3UNcfQ+XWsxRNkW0rR4iXBbS5Ukd9JixXGhxIYeSsq/&#10;9t9Ww9s2vPM4yz7Uz/PmcdOf1GvWK61vRt39AkSgLlzD/+0Xo0HN4O9L/AF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1fuX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6"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g8zcUA&#10;AADbAAAADwAAAGRycy9kb3ducmV2LnhtbESPQWvCQBSE7wX/w/KE3uqmoYhE12ALtfVUTD3E2yP7&#10;zAazb2N2G9N/3xWEHoeZ+YZZ5aNtxUC9bxwreJ4lIIgrpxuuFRy+358WIHxA1tg6JgW/5CFfTx5W&#10;mGl35T0NRahFhLDPUIEJocuk9JUhi37mOuLonVxvMUTZ11L3eI1w28o0SebSYsNxwWBHb4aqc/Fj&#10;FVw2253+OL4cv4rFvnw1l3Kb7kqlHqfjZgki0Bj+w/f2p1aQzuH2Jf4A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eDzN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27"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6Vh8UA&#10;AADbAAAADwAAAGRycy9kb3ducmV2LnhtbESPT2sCMRTE70K/Q3gFb262HrTdGpdaEDwJum2ht8fm&#10;uX/cvGyTqGs/fVMQPA4z8xtmkQ+mE2dyvrGs4ClJQRCXVjdcKfgo1pNnED4ga+wsk4IreciXD6MF&#10;ZtpeeEfnfahEhLDPUEEdQp9J6cuaDPrE9sTRO1hnMETpKqkdXiLcdHKapjNpsOG4UGNP7zWVx/3J&#10;KGg3v/y9na/WP/0LN6uqLT6/XKHU+HF4ewURaAj38K290Qqmc/j/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3pWH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orma libre 28"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hCA8AA&#10;AADbAAAADwAAAGRycy9kb3ducmV2LnhtbERPTYvCMBC9C/6HMII3Te1BlmoUFUQRhF13L96GZmyr&#10;zaQm0VZ//eawsMfH+54vO1OLJzlfWVYwGScgiHOrKy4U/HxvRx8gfEDWWFsmBS/ysFz0e3PMtG35&#10;i56nUIgYwj5DBWUITSalz0sy6Me2IY7cxTqDIUJXSO2wjeGmlmmSTKXBimNDiQ1tSspvp4dRYNv8&#10;sXbnGu+rq9m9L8c2Pbw/lRoOutUMRKAu/Iv/3HutII1j45f4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EhCA8AAAADbAAAADwAAAAAAAAAAAAAAAACYAgAAZHJzL2Rvd25y&#10;ZXYueG1sUEsFBgAAAAAEAAQA9QAAAIUDA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9"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o:lock v:ext="edit" aspectratio="t"/>
                        <v:shape id="Forma libre 30"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HyVMMA&#10;AADbAAAADwAAAGRycy9kb3ducmV2LnhtbERPy2rCQBTdC/2H4Rbc6aQWRFJHKQVtF76aVnB5ydwm&#10;aTN30sxER7/eWQguD+c9nQdTiyO1rrKs4GmYgCDOra64UPD9tRhMQDiPrLG2TArO5GA+e+hNMdX2&#10;xJ90zHwhYgi7FBWU3jeplC4vyaAb2oY4cj+2NegjbAupWzzFcFPLUZKMpcGKY0OJDb2VlP9lnVGw&#10;WV8O2/ddt/hdBfPf7Tdhud4GpfqP4fUFhKfg7+Kb+0MreI7r45f4A+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HyVMMAAADbAAAADwAAAAAAAAAAAAAAAACYAgAAZHJzL2Rv&#10;d25yZXYueG1sUEsFBgAAAAAEAAQA9QAAAIg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31"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EpMsMA&#10;AADbAAAADwAAAGRycy9kb3ducmV2LnhtbESP3YrCMBSE7wXfIRzBG9G0LitSG0X8YfdqZbs+wKE5&#10;/cHmpDRR69ubBcHLYWa+YdJNbxpxo87VlhXEswgEcW51zaWC899xugThPLLGxjIpeJCDzXo4SDHR&#10;9s6/dMt8KQKEXYIKKu/bREqXV2TQzWxLHLzCdgZ9kF0pdYf3ADeNnEfRQhqsOSxU2NKuovySXY2C&#10;7Iev7eGTz6f9adKbr0Vsil2s1HjUb1cgPPX+HX61v7WCjxj+v4Qf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EpMs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32"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1VU8QA&#10;AADbAAAADwAAAGRycy9kb3ducmV2LnhtbESPT2sCMRTE7wW/Q3gFbzVbF0RWo0jB2tOitgePr5u3&#10;f3DzEjbRXf30Rij0OMzMb5jlejCtuFLnG8sK3icJCOLC6oYrBT/f27c5CB+QNbaWScGNPKxXo5cl&#10;Ztr2fKDrMVQiQthnqKAOwWVS+qImg35iHXH0StsZDFF2ldQd9hFuWjlNkpk02HBcqNHRR03F+Xgx&#10;CsrP/dnsTuV9/nvpd+kmz13qcqXGr8NmASLQEP7Df+0vrSCd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9VVP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orma libre 33"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GjH8MA&#10;AADbAAAADwAAAGRycy9kb3ducmV2LnhtbESPzWrDMBCE74W+g9hCbo2UuLjBjRJCICUEemja3Bdr&#10;Y5lYK2Op/nn7qFDocZiZb5j1dnSN6KkLtWcNi7kCQVx6U3Ol4fvr8LwCESKywcYzaZgowHbz+LDG&#10;wviBP6k/x0okCIcCNdgY20LKUFpyGOa+JU7e1XcOY5JdJU2HQ4K7Ri6VyqXDmtOCxZb2lsrb+cdp&#10;4NMyWB6CMvnH6mV6fb+oxeGi9exp3L2BiDTG//Bf+2g0ZBn8fkk/QG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GjH8MAAADbAAAADwAAAAAAAAAAAAAAAACYAgAAZHJzL2Rv&#10;d25yZXYueG1sUEsFBgAAAAAEAAQA9QAAAIg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34"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sKwsQA&#10;AADbAAAADwAAAGRycy9kb3ducmV2LnhtbESPQYvCMBSE74L/ITzBm6arIlKNsusiiBe1u4LeHs3b&#10;tmzzUppo6783guBxmJlvmMWqNaW4Ue0Kywo+hhEI4tTqgjMFvz+bwQyE88gaS8uk4E4OVstuZ4Gx&#10;tg0f6Zb4TAQIuxgV5N5XsZQuzcmgG9qKOHh/tjbog6wzqWtsAtyUchRFU2mw4LCQY0XrnNL/5GoU&#10;VIev72Z9cbviNJq1/n7a7i/ZWal+r/2cg/DU+nf41d5qBeMJ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bCsLEAAAA2wAAAA8AAAAAAAAAAAAAAAAAmAIAAGRycy9k&#10;b3ducmV2LnhtbFBLBQYAAAAABAAEAPUAAACJAwAAAAA=&#10;" path="m,l33,71r-9,l11,36,,xe" fillcolor="#44546a [3215]" strokecolor="#44546a [3215]" strokeweight="0">
                          <v:fill opacity="13107f"/>
                          <v:stroke opacity="13107f"/>
                          <v:path arrowok="t" o:connecttype="custom" o:connectlocs="0,0;52388,112713;38100,112713;17463,57150;0,0" o:connectangles="0,0,0,0,0"/>
                        </v:shape>
                        <v:shape id="Forma libre 35"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Eq2cIA&#10;AADbAAAADwAAAGRycy9kb3ducmV2LnhtbESPzarCMBSE94LvEI7gTlOVK1KNIoIguBD/QHfH5tgW&#10;m5OSRO19+5sLgsthZr5hZovGVOJFzpeWFQz6CQjizOqScwWn47o3AeEDssbKMin4JQ+Lebs1w1Tb&#10;N+/pdQi5iBD2KSooQqhTKX1WkEHftzVx9O7WGQxRulxqh+8IN5UcJslYGiw5LhRY06qg7HF4GgXn&#10;7c7Venhd38aj5fEi7VbT/qZUt9MspyACNeEb/rQ3WsHoB/6/xB8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sSrZ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36"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EzsQA&#10;AADbAAAADwAAAGRycy9kb3ducmV2LnhtbESPQWsCMRSE74L/ITzBW81qRcrWKGJbEQtCt7309tg8&#10;N6ubl2UTdfXXG0HwOMzMN8x03tpKnKjxpWMFw0ECgjh3uuRCwd/v18sbCB+QNVaOScGFPMxn3c4U&#10;U+3O/EOnLBQiQtinqMCEUKdS+tyQRT9wNXH0dq6xGKJsCqkbPEe4reQoSSbSYslxwWBNS0P5ITta&#10;BePl5nj93I70RzZmvV99m+H23yjV77WLdxCB2vAMP9prreB1Avc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qBM7EAAAA2wAAAA8AAAAAAAAAAAAAAAAAmAIAAGRycy9k&#10;b3ducmV2LnhtbFBLBQYAAAAABAAEAPUAAACJAw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37"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WS2MQA&#10;AADbAAAADwAAAGRycy9kb3ducmV2LnhtbESPwW7CMBBE75X6D9Yi9dY4tLRAihMhWqRcOAD9gCVe&#10;kqjxOsQmCX+PK1XqcTQ7b3ZW2Wga0VPnassKplEMgriwuuZSwfdx+7wA4TyyxsYyKbiRgyx9fFhh&#10;ou3Ae+oPvhQBwi5BBZX3bSKlKyoy6CLbEgfvbDuDPsiulLrDIcBNI1/i+F0arDk0VNjSpqLi53A1&#10;4Q388ovZvLzQun/7vB5Py3xXL5V6mozrDxCeRv9//JfOtYLXOfxuCQC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lktj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38"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QkSsIA&#10;AADbAAAADwAAAGRycy9kb3ducmV2LnhtbERPz2vCMBS+C/4P4Qm7jJluA3XVKEMc20VEDWPeHsmz&#10;LTYvpYm1+++Xw8Djx/d7sepdLTpqQ+VZwfM4A0FsvK24UKCPH08zECEiW6w9k4JfCrBaDgcLzK2/&#10;8Z66QyxECuGQo4IyxiaXMpiSHIaxb4gTd/atw5hgW0jb4i2Fu1q+ZNlEOqw4NZTY0LokczlcnQL6&#10;6d62u1Nlpqw3Wn/TVX+aR6UeRv37HESkPt7F/+4vq+A1jU1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CRK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39"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5dScIA&#10;AADbAAAADwAAAGRycy9kb3ducmV2LnhtbESPT2sCMRTE74LfITzBW83agtTVKCIt9CL4Fzw+kudm&#10;dfOybFJd/fSmUPA4zMxvmOm8dZW4UhNKzwqGgwwEsfam5ELBfvf99gkiRGSDlWdScKcA81m3M8Xc&#10;+Btv6LqNhUgQDjkqsDHWuZRBW3IYBr4mTt7JNw5jkk0hTYO3BHeVfM+ykXRYclqwWNPSkr5sf52C&#10;0p5xdXjogAf5tff6vD5KKpTq99rFBESkNr7C/+0fo+BjD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zl1J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40"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SPgcEA&#10;AADbAAAADwAAAGRycy9kb3ducmV2LnhtbERPz2vCMBS+D/wfwhO8zVSRsnVGUUEo60lX6PWteWvK&#10;mpfQRO3+++Uw2PHj+73dT3YQdxpD71jBapmBIG6d7rlTUH+cn19AhIiscXBMCn4owH43e9piod2D&#10;L3S/xk6kEA4FKjAx+kLK0BqyGJbOEyfuy40WY4JjJ/WIjxRuB7nOslxa7Dk1GPR0MtR+X29WQXU0&#10;r313eV9VR5n7T1815aFulFrMp8MbiEhT/Bf/uUutYJPWpy/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Ej4HBAAAA2wAAAA8AAAAAAAAAAAAAAAAAmAIAAGRycy9kb3du&#10;cmV2LnhtbFBLBQYAAAAABAAEAPUAAACG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4C5565A3" wp14:editId="0329003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41" name="Cuadro de texto 41"/>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DBA695" w14:textId="596E3058" w:rsidR="00EE741D" w:rsidRDefault="006B5FFC">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E741D">
                                      <w:rPr>
                                        <w:color w:val="4472C4" w:themeColor="accent1"/>
                                        <w:sz w:val="26"/>
                                        <w:szCs w:val="26"/>
                                      </w:rPr>
                                      <w:t xml:space="preserve">Pérez Solorio Isidoro Eduard </w:t>
                                    </w:r>
                                  </w:sdtContent>
                                </w:sdt>
                              </w:p>
                              <w:p w14:paraId="1B925861" w14:textId="37BD95CF" w:rsidR="00EE741D" w:rsidRDefault="006B5FFC">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EE741D">
                                      <w:rPr>
                                        <w:caps/>
                                        <w:color w:val="595959" w:themeColor="text1" w:themeTint="A6"/>
                                        <w:sz w:val="20"/>
                                        <w:szCs w:val="20"/>
                                      </w:rPr>
                                      <w:t xml:space="preserve">Ing. mECATRÓNICA 8vo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C5565A3" id="_x0000_t202" coordsize="21600,21600" o:spt="202" path="m,l,21600r21600,l21600,xe">
                    <v:stroke joinstyle="miter"/>
                    <v:path gradientshapeok="t" o:connecttype="rect"/>
                  </v:shapetype>
                  <v:shape id="Cuadro de texto 41" o:spid="_x0000_s1055" type="#_x0000_t202" style="position:absolute;margin-left:0;margin-top:0;width:4in;height:28.8pt;z-index:25166643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DP+N1XeAIAAGIFAAAOAAAAAAAA&#10;AAAAAAAAAC4CAABkcnMvZTJvRG9jLnhtbFBLAQItABQABgAIAAAAIQDRS9Bu2QAAAAQBAAAPAAAA&#10;AAAAAAAAAAAAANIEAABkcnMvZG93bnJldi54bWxQSwUGAAAAAAQABADzAAAA2AUAAAAA&#10;" filled="f" stroked="f" strokeweight=".5pt">
                    <v:textbox style="mso-fit-shape-to-text:t" inset="0,0,0,0">
                      <w:txbxContent>
                        <w:p w14:paraId="0EDBA695" w14:textId="596E3058" w:rsidR="00EE741D" w:rsidRDefault="006B5FFC">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E741D">
                                <w:rPr>
                                  <w:color w:val="4472C4" w:themeColor="accent1"/>
                                  <w:sz w:val="26"/>
                                  <w:szCs w:val="26"/>
                                </w:rPr>
                                <w:t xml:space="preserve">Pérez Solorio Isidoro Eduard </w:t>
                              </w:r>
                            </w:sdtContent>
                          </w:sdt>
                        </w:p>
                        <w:p w14:paraId="1B925861" w14:textId="37BD95CF" w:rsidR="00EE741D" w:rsidRDefault="006B5FFC">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EE741D">
                                <w:rPr>
                                  <w:caps/>
                                  <w:color w:val="595959" w:themeColor="text1" w:themeTint="A6"/>
                                  <w:sz w:val="20"/>
                                  <w:szCs w:val="20"/>
                                </w:rPr>
                                <w:t xml:space="preserve">Ing. mECATRÓNICA 8vo </w:t>
                              </w:r>
                            </w:sdtContent>
                          </w:sdt>
                        </w:p>
                      </w:txbxContent>
                    </v:textbox>
                    <w10:wrap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56FA54A9" wp14:editId="5C8EBBF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42" name="Cuadro de texto 42"/>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F8087" w14:textId="2376F6E5" w:rsidR="00EE741D" w:rsidRDefault="006B5FF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E741D">
                                      <w:rPr>
                                        <w:rFonts w:asciiTheme="majorHAnsi" w:eastAsiaTheme="majorEastAsia" w:hAnsiTheme="majorHAnsi" w:cstheme="majorBidi"/>
                                        <w:color w:val="262626" w:themeColor="text1" w:themeTint="D9"/>
                                        <w:sz w:val="72"/>
                                        <w:szCs w:val="72"/>
                                      </w:rPr>
                                      <w:t>Calculo de parámetros de posición</w:t>
                                    </w:r>
                                  </w:sdtContent>
                                </w:sdt>
                              </w:p>
                              <w:p w14:paraId="7FB29720" w14:textId="6335FA80" w:rsidR="00EE741D" w:rsidRDefault="006B5FFC">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E741D">
                                      <w:rPr>
                                        <w:color w:val="404040" w:themeColor="text1" w:themeTint="BF"/>
                                        <w:sz w:val="36"/>
                                        <w:szCs w:val="36"/>
                                      </w:rPr>
                                      <w:t xml:space="preserve">Carlos Enrique Moran Garabito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6FA54A9" id="Cuadro de texto 42" o:spid="_x0000_s1056" type="#_x0000_t202" style="position:absolute;margin-left:0;margin-top:0;width:4in;height:84.25pt;z-index:25166540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FaAu15+AgAAYwUAAA4A&#10;AAAAAAAAAAAAAAAALgIAAGRycy9lMm9Eb2MueG1sUEsBAi0AFAAGAAgAAAAhAMjPqBXYAAAABQEA&#10;AA8AAAAAAAAAAAAAAAAA2AQAAGRycy9kb3ducmV2LnhtbFBLBQYAAAAABAAEAPMAAADdBQAAAAA=&#10;" filled="f" stroked="f" strokeweight=".5pt">
                    <v:textbox style="mso-fit-shape-to-text:t" inset="0,0,0,0">
                      <w:txbxContent>
                        <w:p w14:paraId="5ABF8087" w14:textId="2376F6E5" w:rsidR="00EE741D" w:rsidRDefault="006B5FF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E741D">
                                <w:rPr>
                                  <w:rFonts w:asciiTheme="majorHAnsi" w:eastAsiaTheme="majorEastAsia" w:hAnsiTheme="majorHAnsi" w:cstheme="majorBidi"/>
                                  <w:color w:val="262626" w:themeColor="text1" w:themeTint="D9"/>
                                  <w:sz w:val="72"/>
                                  <w:szCs w:val="72"/>
                                </w:rPr>
                                <w:t>Calculo de parámetros de posición</w:t>
                              </w:r>
                            </w:sdtContent>
                          </w:sdt>
                        </w:p>
                        <w:p w14:paraId="7FB29720" w14:textId="6335FA80" w:rsidR="00EE741D" w:rsidRDefault="006B5FFC">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E741D">
                                <w:rPr>
                                  <w:color w:val="404040" w:themeColor="text1" w:themeTint="BF"/>
                                  <w:sz w:val="36"/>
                                  <w:szCs w:val="36"/>
                                </w:rPr>
                                <w:t xml:space="preserve">Carlos Enrique Moran Garabito </w:t>
                              </w:r>
                            </w:sdtContent>
                          </w:sdt>
                        </w:p>
                      </w:txbxContent>
                    </v:textbox>
                    <w10:wrap anchorx="page" anchory="page"/>
                  </v:shape>
                </w:pict>
              </mc:Fallback>
            </mc:AlternateContent>
          </w:r>
        </w:p>
        <w:p w14:paraId="0B2FAA54" w14:textId="29468A3E" w:rsidR="00EE741D" w:rsidRPr="00EE741D" w:rsidRDefault="006B5FFC" w:rsidP="00EE741D">
          <w:pPr>
            <w:rPr>
              <w:rFonts w:ascii="Franklin Gothic Book" w:hAnsi="Franklin Gothic Book"/>
              <w:sz w:val="28"/>
            </w:rPr>
          </w:pPr>
        </w:p>
      </w:sdtContent>
    </w:sdt>
    <w:p w14:paraId="0FC7B65E" w14:textId="7755BD75" w:rsidR="00EE741D" w:rsidRDefault="00EE741D" w:rsidP="00EE741D">
      <w:pPr>
        <w:tabs>
          <w:tab w:val="left" w:pos="3030"/>
        </w:tabs>
        <w:rPr>
          <w:rFonts w:ascii="Franklin Gothic Book" w:hAnsi="Franklin Gothic Book"/>
          <w:sz w:val="28"/>
        </w:rPr>
      </w:pPr>
      <w:r>
        <w:rPr>
          <w:rFonts w:ascii="Franklin Gothic Book" w:hAnsi="Franklin Gothic Book"/>
          <w:sz w:val="28"/>
        </w:rPr>
        <w:tab/>
      </w:r>
    </w:p>
    <w:p w14:paraId="045D52FB" w14:textId="2F5226EB" w:rsidR="00EE741D" w:rsidRDefault="00EE741D" w:rsidP="00EE741D">
      <w:pPr>
        <w:tabs>
          <w:tab w:val="left" w:pos="3030"/>
        </w:tabs>
        <w:rPr>
          <w:rFonts w:ascii="Franklin Gothic Book" w:hAnsi="Franklin Gothic Book"/>
          <w:sz w:val="28"/>
        </w:rPr>
      </w:pPr>
      <w:r>
        <w:rPr>
          <w:rFonts w:ascii="Franklin Gothic Book" w:hAnsi="Franklin Gothic Book"/>
          <w:sz w:val="28"/>
        </w:rPr>
        <w:tab/>
      </w:r>
    </w:p>
    <w:p w14:paraId="0125E8FB" w14:textId="77777777" w:rsidR="00EE741D" w:rsidRPr="00EE741D" w:rsidRDefault="00EE741D" w:rsidP="00EE741D">
      <w:pPr>
        <w:rPr>
          <w:rFonts w:ascii="Franklin Gothic Book" w:hAnsi="Franklin Gothic Book"/>
          <w:sz w:val="28"/>
        </w:rPr>
      </w:pPr>
    </w:p>
    <w:p w14:paraId="70A2EE31" w14:textId="77777777" w:rsidR="00EE741D" w:rsidRPr="00EE741D" w:rsidRDefault="00EE741D" w:rsidP="00EE741D">
      <w:pPr>
        <w:rPr>
          <w:rFonts w:ascii="Franklin Gothic Book" w:hAnsi="Franklin Gothic Book"/>
          <w:sz w:val="28"/>
        </w:rPr>
      </w:pPr>
    </w:p>
    <w:p w14:paraId="41C38268" w14:textId="77777777" w:rsidR="00EE741D" w:rsidRPr="00EE741D" w:rsidRDefault="00EE741D" w:rsidP="00EE741D">
      <w:pPr>
        <w:rPr>
          <w:rFonts w:ascii="Franklin Gothic Book" w:hAnsi="Franklin Gothic Book"/>
          <w:sz w:val="28"/>
        </w:rPr>
      </w:pPr>
    </w:p>
    <w:p w14:paraId="2293BFC6" w14:textId="77777777" w:rsidR="00EE741D" w:rsidRPr="00EE741D" w:rsidRDefault="00EE741D" w:rsidP="00EE741D">
      <w:pPr>
        <w:rPr>
          <w:rFonts w:ascii="Franklin Gothic Book" w:hAnsi="Franklin Gothic Book"/>
          <w:sz w:val="28"/>
        </w:rPr>
      </w:pPr>
    </w:p>
    <w:p w14:paraId="02B81241" w14:textId="77777777" w:rsidR="00EE741D" w:rsidRPr="00EE741D" w:rsidRDefault="00EE741D" w:rsidP="00EE741D">
      <w:pPr>
        <w:rPr>
          <w:rFonts w:ascii="Franklin Gothic Book" w:hAnsi="Franklin Gothic Book"/>
          <w:sz w:val="28"/>
        </w:rPr>
      </w:pPr>
    </w:p>
    <w:p w14:paraId="3B88A1A5" w14:textId="77777777" w:rsidR="00EE741D" w:rsidRPr="00EE741D" w:rsidRDefault="00EE741D" w:rsidP="00EE741D">
      <w:pPr>
        <w:rPr>
          <w:rFonts w:ascii="Franklin Gothic Book" w:hAnsi="Franklin Gothic Book"/>
          <w:sz w:val="28"/>
        </w:rPr>
      </w:pPr>
    </w:p>
    <w:p w14:paraId="7DABD11F" w14:textId="03AE064B" w:rsidR="00EE741D" w:rsidRDefault="00EE741D" w:rsidP="00EE741D">
      <w:pPr>
        <w:rPr>
          <w:rFonts w:ascii="Franklin Gothic Book" w:hAnsi="Franklin Gothic Book"/>
          <w:sz w:val="28"/>
        </w:rPr>
      </w:pPr>
    </w:p>
    <w:p w14:paraId="4CCBF31E" w14:textId="77777777" w:rsidR="00EE741D" w:rsidRPr="00EE741D" w:rsidRDefault="00EE741D" w:rsidP="00EE741D">
      <w:pPr>
        <w:rPr>
          <w:rFonts w:ascii="Franklin Gothic Book" w:hAnsi="Franklin Gothic Book"/>
          <w:sz w:val="28"/>
        </w:rPr>
      </w:pPr>
    </w:p>
    <w:p w14:paraId="46342C6F" w14:textId="3DD2B494" w:rsidR="00EE741D" w:rsidRDefault="00EE741D" w:rsidP="00EE741D">
      <w:pPr>
        <w:tabs>
          <w:tab w:val="left" w:pos="3630"/>
        </w:tabs>
        <w:rPr>
          <w:rFonts w:ascii="Franklin Gothic Book" w:hAnsi="Franklin Gothic Book"/>
          <w:sz w:val="28"/>
        </w:rPr>
      </w:pPr>
      <w:r>
        <w:rPr>
          <w:rFonts w:ascii="Franklin Gothic Book" w:hAnsi="Franklin Gothic Book"/>
          <w:sz w:val="28"/>
        </w:rPr>
        <w:tab/>
      </w:r>
    </w:p>
    <w:p w14:paraId="31D7C743" w14:textId="3E041627" w:rsidR="0073784E" w:rsidRPr="00EE741D" w:rsidRDefault="00EE741D" w:rsidP="00EE741D">
      <w:pPr>
        <w:tabs>
          <w:tab w:val="left" w:pos="3630"/>
        </w:tabs>
        <w:rPr>
          <w:rFonts w:ascii="Franklin Gothic Book" w:hAnsi="Franklin Gothic Book"/>
          <w:sz w:val="28"/>
        </w:rPr>
        <w:sectPr w:rsidR="0073784E" w:rsidRPr="00EE741D" w:rsidSect="00EE741D">
          <w:pgSz w:w="12240" w:h="15840"/>
          <w:pgMar w:top="1417" w:right="1701" w:bottom="1417" w:left="1701" w:header="708" w:footer="708" w:gutter="0"/>
          <w:pgNumType w:start="0"/>
          <w:cols w:space="708"/>
          <w:titlePg/>
          <w:docGrid w:linePitch="360"/>
        </w:sectPr>
      </w:pPr>
      <w:r>
        <w:rPr>
          <w:rFonts w:ascii="Franklin Gothic Book" w:hAnsi="Franklin Gothic Book"/>
          <w:sz w:val="28"/>
        </w:rPr>
        <w:tab/>
      </w:r>
    </w:p>
    <w:p w14:paraId="12DA7246" w14:textId="05776DB7" w:rsidR="00651FDC" w:rsidRPr="00CB4607" w:rsidRDefault="00651FDC" w:rsidP="00651FDC">
      <w:pPr>
        <w:jc w:val="center"/>
        <w:rPr>
          <w:rFonts w:ascii="Times New Roman" w:hAnsi="Times New Roman" w:cs="Times New Roman"/>
          <w:i/>
          <w:sz w:val="28"/>
          <w:szCs w:val="24"/>
          <w:u w:val="single"/>
        </w:rPr>
      </w:pPr>
      <w:r w:rsidRPr="00CB4607">
        <w:rPr>
          <w:rFonts w:ascii="Times New Roman" w:hAnsi="Times New Roman" w:cs="Times New Roman"/>
          <w:bCs/>
          <w:i/>
          <w:sz w:val="32"/>
          <w:szCs w:val="28"/>
          <w:u w:val="single"/>
        </w:rPr>
        <w:lastRenderedPageBreak/>
        <w:t>Cálculo de parámetros de posición velocidad y aceleración de cuerpos rígidos</w:t>
      </w:r>
    </w:p>
    <w:p w14:paraId="07589CE9" w14:textId="1934DC46" w:rsidR="00DF6B62" w:rsidRPr="00CB4607" w:rsidRDefault="00DF6B62" w:rsidP="00CB4607">
      <w:pPr>
        <w:spacing w:line="360" w:lineRule="auto"/>
        <w:ind w:firstLine="708"/>
        <w:jc w:val="both"/>
        <w:rPr>
          <w:rFonts w:ascii="Arial" w:hAnsi="Arial" w:cs="Arial"/>
          <w:sz w:val="24"/>
          <w:szCs w:val="24"/>
        </w:rPr>
      </w:pPr>
      <w:r w:rsidRPr="00CB4607">
        <w:rPr>
          <w:rFonts w:ascii="Arial" w:hAnsi="Arial" w:cs="Arial"/>
          <w:sz w:val="24"/>
          <w:szCs w:val="24"/>
        </w:rPr>
        <w:t>L</w:t>
      </w:r>
      <w:r w:rsidR="00651FDC" w:rsidRPr="00CB4607">
        <w:rPr>
          <w:rFonts w:ascii="Arial" w:hAnsi="Arial" w:cs="Arial"/>
          <w:sz w:val="24"/>
          <w:szCs w:val="24"/>
        </w:rPr>
        <w:t xml:space="preserve">a dinámica del cuerpo rígido </w:t>
      </w:r>
      <w:r w:rsidRPr="00CB4607">
        <w:rPr>
          <w:rFonts w:ascii="Arial" w:hAnsi="Arial" w:cs="Arial"/>
          <w:sz w:val="24"/>
          <w:szCs w:val="24"/>
        </w:rPr>
        <w:t>es</w:t>
      </w:r>
      <w:r w:rsidR="00651FDC" w:rsidRPr="00CB4607">
        <w:rPr>
          <w:rFonts w:ascii="Arial" w:hAnsi="Arial" w:cs="Arial"/>
          <w:sz w:val="24"/>
          <w:szCs w:val="24"/>
        </w:rPr>
        <w:t xml:space="preserve"> de movimiento plano general</w:t>
      </w:r>
      <w:r w:rsidRPr="00CB4607">
        <w:rPr>
          <w:rFonts w:ascii="Arial" w:hAnsi="Arial" w:cs="Arial"/>
          <w:sz w:val="24"/>
          <w:szCs w:val="24"/>
        </w:rPr>
        <w:t>,</w:t>
      </w:r>
      <w:r w:rsidR="00651FDC" w:rsidRPr="00CB4607">
        <w:rPr>
          <w:rFonts w:ascii="Arial" w:hAnsi="Arial" w:cs="Arial"/>
          <w:sz w:val="24"/>
          <w:szCs w:val="24"/>
        </w:rPr>
        <w:t xml:space="preserve"> es el equivalente al que corresponde</w:t>
      </w:r>
      <w:r w:rsidR="004D4E10" w:rsidRPr="00CB4607">
        <w:rPr>
          <w:rFonts w:ascii="Arial" w:hAnsi="Arial" w:cs="Arial"/>
          <w:sz w:val="24"/>
          <w:szCs w:val="24"/>
        </w:rPr>
        <w:t xml:space="preserve"> a la dinámica de la partícula.</w:t>
      </w:r>
    </w:p>
    <w:p w14:paraId="03C01B19" w14:textId="431D41B6" w:rsidR="00651FDC" w:rsidRPr="00CB4607" w:rsidRDefault="00651FDC" w:rsidP="00CB4607">
      <w:pPr>
        <w:spacing w:line="360" w:lineRule="auto"/>
        <w:ind w:firstLine="708"/>
        <w:jc w:val="both"/>
        <w:rPr>
          <w:rFonts w:ascii="Arial" w:hAnsi="Arial" w:cs="Arial"/>
          <w:sz w:val="24"/>
          <w:szCs w:val="24"/>
        </w:rPr>
      </w:pPr>
      <w:r w:rsidRPr="00CB4607">
        <w:rPr>
          <w:rFonts w:ascii="Arial" w:hAnsi="Arial" w:cs="Arial"/>
          <w:sz w:val="24"/>
          <w:szCs w:val="24"/>
        </w:rPr>
        <w:t xml:space="preserve">Siendo conocidas: a) La posición original de un cuerpo rígido en el instante t = O, b) las características de las fuerzas exteriores ejercidas sobre él, durante el intervalo de tiempo bajo consideración, y e) las restricciones que le impone el medio que está en contacto continuo con el cuerpo en ese intervalo, el problema consiste en determinar la posición del cuerpo rígido al final del intervalo, o sea en el instante t = </w:t>
      </w:r>
      <w:proofErr w:type="spellStart"/>
      <w:r w:rsidRPr="00CB4607">
        <w:rPr>
          <w:rFonts w:ascii="Arial" w:hAnsi="Arial" w:cs="Arial"/>
          <w:sz w:val="24"/>
          <w:szCs w:val="24"/>
        </w:rPr>
        <w:t>tr</w:t>
      </w:r>
      <w:proofErr w:type="spellEnd"/>
      <w:r w:rsidRPr="00CB4607">
        <w:rPr>
          <w:rFonts w:ascii="Arial" w:hAnsi="Arial" w:cs="Arial"/>
          <w:sz w:val="24"/>
          <w:szCs w:val="24"/>
        </w:rPr>
        <w:t>.</w:t>
      </w:r>
    </w:p>
    <w:p w14:paraId="7BDC3D35" w14:textId="5FD49DD1" w:rsidR="00651FDC" w:rsidRPr="00CB4607" w:rsidRDefault="00896B24" w:rsidP="00CB4607">
      <w:pPr>
        <w:spacing w:line="360" w:lineRule="auto"/>
        <w:jc w:val="both"/>
        <w:rPr>
          <w:rFonts w:ascii="Arial" w:hAnsi="Arial" w:cs="Arial"/>
          <w:sz w:val="24"/>
          <w:szCs w:val="24"/>
        </w:rPr>
      </w:pPr>
      <w:r w:rsidRPr="00CB4607">
        <w:rPr>
          <w:noProof/>
          <w:sz w:val="24"/>
          <w:szCs w:val="24"/>
          <w:lang w:eastAsia="es-MX"/>
        </w:rPr>
        <w:drawing>
          <wp:anchor distT="0" distB="0" distL="114300" distR="114300" simplePos="0" relativeHeight="251661312" behindDoc="0" locked="0" layoutInCell="1" allowOverlap="1" wp14:anchorId="47D63AFD" wp14:editId="624AB915">
            <wp:simplePos x="0" y="0"/>
            <wp:positionH relativeFrom="margin">
              <wp:align>right</wp:align>
            </wp:positionH>
            <wp:positionV relativeFrom="paragraph">
              <wp:posOffset>2941955</wp:posOffset>
            </wp:positionV>
            <wp:extent cx="5596890" cy="137922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07989" cy="1382357"/>
                    </a:xfrm>
                    <a:prstGeom prst="rect">
                      <a:avLst/>
                    </a:prstGeom>
                  </pic:spPr>
                </pic:pic>
              </a:graphicData>
            </a:graphic>
            <wp14:sizeRelH relativeFrom="margin">
              <wp14:pctWidth>0</wp14:pctWidth>
            </wp14:sizeRelH>
            <wp14:sizeRelV relativeFrom="margin">
              <wp14:pctHeight>0</wp14:pctHeight>
            </wp14:sizeRelV>
          </wp:anchor>
        </w:drawing>
      </w:r>
      <w:r w:rsidRPr="00CB4607">
        <w:rPr>
          <w:noProof/>
          <w:sz w:val="24"/>
          <w:szCs w:val="24"/>
          <w:lang w:eastAsia="es-MX"/>
        </w:rPr>
        <w:drawing>
          <wp:anchor distT="0" distB="0" distL="114300" distR="114300" simplePos="0" relativeHeight="251662336" behindDoc="0" locked="0" layoutInCell="1" allowOverlap="1" wp14:anchorId="5F435EDA" wp14:editId="299C86D8">
            <wp:simplePos x="0" y="0"/>
            <wp:positionH relativeFrom="margin">
              <wp:align>left</wp:align>
            </wp:positionH>
            <wp:positionV relativeFrom="paragraph">
              <wp:posOffset>4813</wp:posOffset>
            </wp:positionV>
            <wp:extent cx="3705225" cy="2044065"/>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17776" cy="2051276"/>
                    </a:xfrm>
                    <a:prstGeom prst="rect">
                      <a:avLst/>
                    </a:prstGeom>
                  </pic:spPr>
                </pic:pic>
              </a:graphicData>
            </a:graphic>
            <wp14:sizeRelH relativeFrom="margin">
              <wp14:pctWidth>0</wp14:pctWidth>
            </wp14:sizeRelH>
          </wp:anchor>
        </w:drawing>
      </w:r>
      <w:r w:rsidR="00651FDC" w:rsidRPr="00CB4607">
        <w:rPr>
          <w:rFonts w:ascii="Arial" w:hAnsi="Arial" w:cs="Arial"/>
          <w:sz w:val="24"/>
          <w:szCs w:val="24"/>
        </w:rPr>
        <w:t>Al respecto debe tomarse en cuenta que usando los conceptos</w:t>
      </w:r>
      <w:r w:rsidRPr="00CB4607">
        <w:rPr>
          <w:rFonts w:ascii="Arial" w:hAnsi="Arial" w:cs="Arial"/>
          <w:sz w:val="24"/>
          <w:szCs w:val="24"/>
        </w:rPr>
        <w:t xml:space="preserve"> </w:t>
      </w:r>
      <w:r w:rsidR="00651FDC" w:rsidRPr="00CB4607">
        <w:rPr>
          <w:rFonts w:ascii="Arial" w:hAnsi="Arial" w:cs="Arial"/>
          <w:sz w:val="24"/>
          <w:szCs w:val="24"/>
        </w:rPr>
        <w:t>cinemáticos correspondientes a la partícula y al segmento de recta resulta evidente que si se conoce la posición inicial de un cuerpo rígido dotado de movimiento plano general, su posición al final del intervalo de tiempo bajo consideración puede determinarse conociendo la posición final de un punto cualquiera del cuerpo, por ejemplo, el centro de masa, C, así como el ángulo total, θ. descrito por cualquier segmento de recta trazado en el plano de movimiento, durante el intervalo.</w:t>
      </w:r>
    </w:p>
    <w:p w14:paraId="2047D9CC" w14:textId="67AB35AA" w:rsidR="00896B24" w:rsidRPr="00CB4607" w:rsidRDefault="00651FDC" w:rsidP="00CB4607">
      <w:pPr>
        <w:spacing w:line="360" w:lineRule="auto"/>
        <w:jc w:val="both"/>
        <w:rPr>
          <w:rFonts w:ascii="Arial" w:hAnsi="Arial" w:cs="Arial"/>
          <w:sz w:val="24"/>
          <w:szCs w:val="24"/>
        </w:rPr>
      </w:pPr>
      <w:r w:rsidRPr="00CB4607">
        <w:rPr>
          <w:rFonts w:ascii="Arial" w:hAnsi="Arial" w:cs="Arial"/>
          <w:sz w:val="24"/>
          <w:szCs w:val="24"/>
        </w:rPr>
        <w:lastRenderedPageBreak/>
        <w:t xml:space="preserve">En efecto, en la figura </w:t>
      </w:r>
      <w:r w:rsidRPr="00CB4607">
        <w:rPr>
          <w:rFonts w:ascii="Arial" w:hAnsi="Arial" w:cs="Arial"/>
          <w:b/>
          <w:sz w:val="24"/>
          <w:szCs w:val="24"/>
        </w:rPr>
        <w:t>11.1</w:t>
      </w:r>
      <w:r w:rsidRPr="00CB4607">
        <w:rPr>
          <w:rFonts w:ascii="Arial" w:hAnsi="Arial" w:cs="Arial"/>
          <w:sz w:val="24"/>
          <w:szCs w:val="24"/>
        </w:rPr>
        <w:t xml:space="preserve"> se indica la posición inicial de un cuerpo rígido de planta rectangular, representado por el plano de movimiento, donde se localizan los puntos A, B, C. Por sencillez, el origen fijo, O, se hace coincidir con el centro de masa, C, siendo el sistema de referencia el </w:t>
      </w:r>
      <w:proofErr w:type="spellStart"/>
      <w:r w:rsidRPr="00CB4607">
        <w:rPr>
          <w:rFonts w:ascii="Arial" w:hAnsi="Arial" w:cs="Arial"/>
          <w:sz w:val="24"/>
          <w:szCs w:val="24"/>
        </w:rPr>
        <w:t>O</w:t>
      </w:r>
      <w:proofErr w:type="gramStart"/>
      <w:r w:rsidRPr="00CB4607">
        <w:rPr>
          <w:rFonts w:ascii="Arial" w:hAnsi="Arial" w:cs="Arial"/>
          <w:sz w:val="24"/>
          <w:szCs w:val="24"/>
        </w:rPr>
        <w:t>,x,y</w:t>
      </w:r>
      <w:proofErr w:type="spellEnd"/>
      <w:proofErr w:type="gramEnd"/>
      <w:r w:rsidRPr="00CB4607">
        <w:rPr>
          <w:rFonts w:ascii="Arial" w:hAnsi="Arial" w:cs="Arial"/>
          <w:sz w:val="24"/>
          <w:szCs w:val="24"/>
        </w:rPr>
        <w:t>, indicado.</w:t>
      </w:r>
    </w:p>
    <w:p w14:paraId="3E759231" w14:textId="77777777" w:rsidR="00651FDC" w:rsidRPr="00CB4607" w:rsidRDefault="00651FDC" w:rsidP="00CB4607">
      <w:pPr>
        <w:spacing w:line="360" w:lineRule="auto"/>
        <w:jc w:val="both"/>
        <w:rPr>
          <w:rFonts w:ascii="Arial" w:hAnsi="Arial" w:cs="Arial"/>
          <w:sz w:val="24"/>
        </w:rPr>
      </w:pPr>
      <w:r w:rsidRPr="00CB4607">
        <w:rPr>
          <w:rFonts w:ascii="Arial" w:hAnsi="Arial" w:cs="Arial"/>
          <w:sz w:val="24"/>
          <w:szCs w:val="24"/>
        </w:rPr>
        <w:t>En la misma figura se muestra la posición final del cuerpo, donde las posiciones de dichos puntos están representadas por A', B', y C', respectivamente</w:t>
      </w:r>
      <w:r w:rsidRPr="00CB4607">
        <w:rPr>
          <w:rFonts w:ascii="Arial" w:hAnsi="Arial" w:cs="Arial"/>
          <w:sz w:val="24"/>
        </w:rPr>
        <w:t>.</w:t>
      </w:r>
    </w:p>
    <w:p w14:paraId="3F76418F" w14:textId="0B3E877E" w:rsidR="00651FDC" w:rsidRPr="00CB4607" w:rsidRDefault="00651FDC" w:rsidP="00CB4607">
      <w:pPr>
        <w:spacing w:line="360" w:lineRule="auto"/>
        <w:jc w:val="both"/>
        <w:rPr>
          <w:rFonts w:ascii="Arial" w:hAnsi="Arial" w:cs="Arial"/>
          <w:noProof/>
        </w:rPr>
      </w:pPr>
      <w:r w:rsidRPr="00CB4607">
        <w:rPr>
          <w:rFonts w:ascii="Arial" w:hAnsi="Arial" w:cs="Arial"/>
          <w:sz w:val="24"/>
        </w:rPr>
        <w:t xml:space="preserve">Puede verse que esta posición final del cuerpo es posible determinarla a partir de la posición inicial si se conoce el vector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c</m:t>
                </m:r>
              </m:sub>
            </m:sSub>
          </m:e>
        </m:acc>
      </m:oMath>
      <w:r w:rsidRPr="00CB4607">
        <w:rPr>
          <w:rFonts w:ascii="Arial" w:hAnsi="Arial" w:cs="Arial"/>
          <w:sz w:val="24"/>
        </w:rPr>
        <w:t>, y el ángulo total, θ, que describió cualquier segmento de recta trazado en el plano de movimiento, durante el intervalo de tiempo considerado.</w:t>
      </w:r>
      <w:r w:rsidRPr="00CB4607">
        <w:rPr>
          <w:rFonts w:ascii="Arial" w:hAnsi="Arial" w:cs="Arial"/>
          <w:noProof/>
        </w:rPr>
        <w:t xml:space="preserve"> </w:t>
      </w:r>
    </w:p>
    <w:p w14:paraId="3758090A" w14:textId="41464E89" w:rsidR="00651FDC" w:rsidRPr="00CB4607" w:rsidRDefault="00651FDC" w:rsidP="00CB4607">
      <w:pPr>
        <w:spacing w:line="360" w:lineRule="auto"/>
        <w:jc w:val="both"/>
        <w:rPr>
          <w:rFonts w:ascii="Arial" w:hAnsi="Arial" w:cs="Arial"/>
          <w:sz w:val="24"/>
        </w:rPr>
      </w:pPr>
    </w:p>
    <w:p w14:paraId="36BDEA09" w14:textId="4E2F070D" w:rsidR="00651FDC" w:rsidRPr="00CB4607" w:rsidRDefault="00651FDC" w:rsidP="00CB4607">
      <w:pPr>
        <w:spacing w:line="360" w:lineRule="auto"/>
        <w:jc w:val="both"/>
        <w:rPr>
          <w:rFonts w:ascii="Arial" w:hAnsi="Arial" w:cs="Arial"/>
          <w:sz w:val="24"/>
        </w:rPr>
      </w:pPr>
      <w:r w:rsidRPr="00CB4607">
        <w:rPr>
          <w:rFonts w:ascii="Arial" w:hAnsi="Arial" w:cs="Arial"/>
          <w:sz w:val="24"/>
        </w:rPr>
        <w:t xml:space="preserve">Desde un punto de vista completamente teórico, para determinar el vector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c</m:t>
                </m:r>
              </m:sub>
            </m:sSub>
          </m:e>
        </m:acc>
      </m:oMath>
      <w:r w:rsidRPr="00CB4607">
        <w:rPr>
          <w:rFonts w:ascii="Arial" w:hAnsi="Arial" w:cs="Arial"/>
          <w:sz w:val="24"/>
        </w:rPr>
        <w:t>,  se requeriría resolver las expresiones</w:t>
      </w:r>
    </w:p>
    <w:p w14:paraId="2EC82201" w14:textId="3AC44755" w:rsidR="00651FDC" w:rsidRPr="00CB4607" w:rsidRDefault="00651FDC" w:rsidP="00CB4607">
      <w:pPr>
        <w:spacing w:line="360" w:lineRule="auto"/>
        <w:jc w:val="both"/>
        <w:rPr>
          <w:rFonts w:ascii="Arial" w:hAnsi="Arial" w:cs="Arial"/>
          <w:sz w:val="36"/>
          <w:szCs w:val="28"/>
        </w:rPr>
      </w:pPr>
      <w:r w:rsidRPr="00CB4607">
        <w:rPr>
          <w:rFonts w:ascii="Arial" w:hAnsi="Arial" w:cs="Arial"/>
          <w:noProof/>
          <w:lang w:eastAsia="es-MX"/>
        </w:rPr>
        <w:drawing>
          <wp:inline distT="0" distB="0" distL="0" distR="0" wp14:anchorId="5A7B24F7" wp14:editId="428700D0">
            <wp:extent cx="2733675" cy="7239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3675" cy="723900"/>
                    </a:xfrm>
                    <a:prstGeom prst="rect">
                      <a:avLst/>
                    </a:prstGeom>
                  </pic:spPr>
                </pic:pic>
              </a:graphicData>
            </a:graphic>
          </wp:inline>
        </w:drawing>
      </w:r>
    </w:p>
    <w:p w14:paraId="4ECD45D2" w14:textId="19E27F09" w:rsidR="00651FDC" w:rsidRPr="00CB4607" w:rsidRDefault="00651FDC" w:rsidP="00CB4607">
      <w:pPr>
        <w:spacing w:line="360" w:lineRule="auto"/>
        <w:jc w:val="both"/>
        <w:rPr>
          <w:rFonts w:ascii="Arial" w:hAnsi="Arial" w:cs="Arial"/>
          <w:sz w:val="24"/>
        </w:rPr>
      </w:pPr>
      <w:proofErr w:type="gramStart"/>
      <w:r w:rsidRPr="00CB4607">
        <w:rPr>
          <w:rFonts w:ascii="Arial" w:hAnsi="Arial" w:cs="Arial"/>
          <w:sz w:val="24"/>
        </w:rPr>
        <w:t>correspondientes</w:t>
      </w:r>
      <w:proofErr w:type="gramEnd"/>
      <w:r w:rsidRPr="00CB4607">
        <w:rPr>
          <w:rFonts w:ascii="Arial" w:hAnsi="Arial" w:cs="Arial"/>
          <w:sz w:val="24"/>
        </w:rPr>
        <w:t xml:space="preserve"> a la cinemática de la partícula.</w:t>
      </w:r>
    </w:p>
    <w:p w14:paraId="33FC71BD" w14:textId="00A2605B" w:rsidR="00651FDC" w:rsidRPr="00CB4607" w:rsidRDefault="00651FDC" w:rsidP="00CB4607">
      <w:pPr>
        <w:spacing w:line="360" w:lineRule="auto"/>
        <w:jc w:val="both"/>
        <w:rPr>
          <w:rFonts w:ascii="Arial" w:hAnsi="Arial" w:cs="Arial"/>
          <w:sz w:val="24"/>
        </w:rPr>
      </w:pPr>
      <w:r w:rsidRPr="00CB4607">
        <w:rPr>
          <w:rFonts w:ascii="Arial" w:hAnsi="Arial" w:cs="Arial"/>
          <w:sz w:val="24"/>
        </w:rPr>
        <w:t xml:space="preserve"> Análogamente, la obtención del ángulo θ requeriría resolver las expresiones:</w:t>
      </w:r>
    </w:p>
    <w:p w14:paraId="76A44170" w14:textId="3A328348" w:rsidR="00651FDC" w:rsidRPr="00CB4607" w:rsidRDefault="00651FDC" w:rsidP="00CB4607">
      <w:pPr>
        <w:spacing w:line="360" w:lineRule="auto"/>
        <w:jc w:val="both"/>
        <w:rPr>
          <w:rFonts w:ascii="Arial" w:hAnsi="Arial" w:cs="Arial"/>
          <w:sz w:val="44"/>
          <w:szCs w:val="28"/>
        </w:rPr>
      </w:pPr>
      <w:r w:rsidRPr="00CB4607">
        <w:rPr>
          <w:rFonts w:ascii="Arial" w:hAnsi="Arial" w:cs="Arial"/>
          <w:noProof/>
          <w:lang w:eastAsia="es-MX"/>
        </w:rPr>
        <w:drawing>
          <wp:inline distT="0" distB="0" distL="0" distR="0" wp14:anchorId="35AA1026" wp14:editId="7EC55F47">
            <wp:extent cx="2733675" cy="7334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3675" cy="733425"/>
                    </a:xfrm>
                    <a:prstGeom prst="rect">
                      <a:avLst/>
                    </a:prstGeom>
                  </pic:spPr>
                </pic:pic>
              </a:graphicData>
            </a:graphic>
          </wp:inline>
        </w:drawing>
      </w:r>
    </w:p>
    <w:p w14:paraId="166F6777" w14:textId="678CDE3D" w:rsidR="00651FDC" w:rsidRPr="00CB4607" w:rsidRDefault="00651FDC" w:rsidP="00CB4607">
      <w:pPr>
        <w:spacing w:line="360" w:lineRule="auto"/>
        <w:jc w:val="both"/>
        <w:rPr>
          <w:rFonts w:ascii="Arial" w:hAnsi="Arial" w:cs="Arial"/>
          <w:sz w:val="24"/>
        </w:rPr>
      </w:pPr>
      <w:proofErr w:type="gramStart"/>
      <w:r w:rsidRPr="00CB4607">
        <w:rPr>
          <w:rFonts w:ascii="Arial" w:hAnsi="Arial" w:cs="Arial"/>
          <w:sz w:val="24"/>
        </w:rPr>
        <w:t>correspondientes</w:t>
      </w:r>
      <w:proofErr w:type="gramEnd"/>
      <w:r w:rsidRPr="00CB4607">
        <w:rPr>
          <w:rFonts w:ascii="Arial" w:hAnsi="Arial" w:cs="Arial"/>
          <w:sz w:val="24"/>
        </w:rPr>
        <w:t xml:space="preserve"> a la cinemática del segmento de recta.</w:t>
      </w:r>
    </w:p>
    <w:p w14:paraId="4AE10AC9" w14:textId="79280504" w:rsidR="00651FDC" w:rsidRPr="00CB4607" w:rsidRDefault="00651FDC" w:rsidP="00CB4607">
      <w:pPr>
        <w:spacing w:line="360" w:lineRule="auto"/>
        <w:jc w:val="both"/>
        <w:rPr>
          <w:rFonts w:ascii="Arial" w:hAnsi="Arial" w:cs="Arial"/>
          <w:sz w:val="24"/>
        </w:rPr>
      </w:pPr>
      <w:r w:rsidRPr="00CB4607">
        <w:rPr>
          <w:rFonts w:ascii="Arial" w:hAnsi="Arial" w:cs="Arial"/>
          <w:sz w:val="24"/>
        </w:rPr>
        <w:t xml:space="preserve">Por lo que, en conclusión, sería necesario conocer las  funciones  vectoriales  </w:t>
      </w:r>
      <m:oMath>
        <m:acc>
          <m:accPr>
            <m:chr m:val="⃑"/>
            <m:ctrlPr>
              <w:rPr>
                <w:rFonts w:ascii="Cambria Math" w:hAnsi="Cambria Math" w:cs="Arial"/>
                <w:i/>
                <w:sz w:val="24"/>
              </w:rPr>
            </m:ctrlPr>
          </m:accPr>
          <m:e>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c</m:t>
                </m:r>
              </m:sub>
            </m:sSub>
          </m:e>
        </m:acc>
      </m:oMath>
      <w:r w:rsidRPr="00CB4607">
        <w:rPr>
          <w:rFonts w:ascii="Arial" w:hAnsi="Arial" w:cs="Arial"/>
          <w:sz w:val="24"/>
        </w:rPr>
        <w:t xml:space="preserve"> y </w:t>
      </w:r>
      <m:oMath>
        <m:acc>
          <m:accPr>
            <m:chr m:val="⃗"/>
            <m:ctrlPr>
              <w:rPr>
                <w:rFonts w:ascii="Cambria Math" w:hAnsi="Cambria Math" w:cs="Arial"/>
                <w:i/>
                <w:sz w:val="24"/>
              </w:rPr>
            </m:ctrlPr>
          </m:accPr>
          <m:e>
            <m:r>
              <w:rPr>
                <w:rFonts w:ascii="Cambria Math" w:hAnsi="Cambria Math" w:cs="Arial"/>
                <w:sz w:val="24"/>
              </w:rPr>
              <m:t>∝</m:t>
            </m:r>
          </m:e>
        </m:acc>
      </m:oMath>
      <w:r w:rsidRPr="00CB4607">
        <w:rPr>
          <w:rFonts w:ascii="Arial" w:hAnsi="Arial" w:cs="Arial"/>
          <w:sz w:val="24"/>
        </w:rPr>
        <w:t>, en el intervalo, siendo la primera la t</w:t>
      </w:r>
      <w:proofErr w:type="gramStart"/>
      <w:r w:rsidRPr="00CB4607">
        <w:rPr>
          <w:rFonts w:ascii="Arial" w:hAnsi="Arial" w:cs="Arial"/>
          <w:sz w:val="24"/>
        </w:rPr>
        <w:t>:orrespondiente</w:t>
      </w:r>
      <w:proofErr w:type="gramEnd"/>
      <w:r w:rsidRPr="00CB4607">
        <w:rPr>
          <w:rFonts w:ascii="Arial" w:hAnsi="Arial" w:cs="Arial"/>
          <w:sz w:val="24"/>
        </w:rPr>
        <w:t xml:space="preserve"> a la aceleración del centro de masa, y la segunda la correspondiente a la aceleración angular del cuerpo rígido </w:t>
      </w:r>
      <w:proofErr w:type="spellStart"/>
      <w:r w:rsidRPr="00CB4607">
        <w:rPr>
          <w:rFonts w:ascii="Arial" w:hAnsi="Arial" w:cs="Arial"/>
          <w:sz w:val="24"/>
        </w:rPr>
        <w:t>octado</w:t>
      </w:r>
      <w:proofErr w:type="spellEnd"/>
      <w:r w:rsidRPr="00CB4607">
        <w:rPr>
          <w:rFonts w:ascii="Arial" w:hAnsi="Arial" w:cs="Arial"/>
          <w:sz w:val="24"/>
        </w:rPr>
        <w:t xml:space="preserve"> de movimiento plano general.</w:t>
      </w:r>
    </w:p>
    <w:p w14:paraId="36679098" w14:textId="289AD680" w:rsidR="00651FDC" w:rsidRPr="00CB4607" w:rsidRDefault="00651FDC" w:rsidP="00CB4607">
      <w:pPr>
        <w:spacing w:line="360" w:lineRule="auto"/>
        <w:jc w:val="both"/>
        <w:rPr>
          <w:rFonts w:ascii="Arial" w:hAnsi="Arial" w:cs="Arial"/>
          <w:sz w:val="24"/>
        </w:rPr>
      </w:pPr>
      <w:r w:rsidRPr="00CB4607">
        <w:rPr>
          <w:rFonts w:ascii="Arial" w:hAnsi="Arial" w:cs="Arial"/>
          <w:sz w:val="24"/>
        </w:rPr>
        <w:lastRenderedPageBreak/>
        <w:t>Los conceptos anteriores corresponden al problema fundamental de la dinámica del cuerpo rígido dotado de movimiento plano general cuando la trayectoria de C es una curva plana cualquiera.</w:t>
      </w:r>
    </w:p>
    <w:p w14:paraId="3E22ED50" w14:textId="77777777" w:rsidR="00651FDC" w:rsidRPr="00CB4607" w:rsidRDefault="00651FDC" w:rsidP="00CB4607">
      <w:pPr>
        <w:spacing w:line="360" w:lineRule="auto"/>
        <w:jc w:val="both"/>
        <w:rPr>
          <w:rFonts w:ascii="Arial" w:hAnsi="Arial" w:cs="Arial"/>
          <w:sz w:val="24"/>
        </w:rPr>
      </w:pPr>
      <w:r w:rsidRPr="00CB4607">
        <w:rPr>
          <w:rFonts w:ascii="Arial" w:hAnsi="Arial" w:cs="Arial"/>
          <w:sz w:val="24"/>
        </w:rPr>
        <w:t>Sin embargo, únicamente se estudiarán los casos en que la trayectoria del centro de masa es una recta, una circunferencia, o bien, un punto fijo.</w:t>
      </w:r>
    </w:p>
    <w:p w14:paraId="5CF6E496" w14:textId="77777777" w:rsidR="00651FDC" w:rsidRPr="00CB4607" w:rsidRDefault="00651FDC" w:rsidP="00CB4607">
      <w:pPr>
        <w:spacing w:line="360" w:lineRule="auto"/>
        <w:jc w:val="both"/>
        <w:rPr>
          <w:rFonts w:ascii="Arial" w:hAnsi="Arial" w:cs="Arial"/>
          <w:sz w:val="24"/>
        </w:rPr>
      </w:pPr>
      <w:r w:rsidRPr="00CB4607">
        <w:rPr>
          <w:rFonts w:ascii="Arial" w:hAnsi="Arial" w:cs="Arial"/>
          <w:sz w:val="24"/>
        </w:rPr>
        <w:t>Para es os casos el problema se reduce en forma considerable, aunque se trate de un sistema de cuerpos rígidos unidos por medio de elementos flexible, inextensibles y de peso despreciable, o bien, por medio de resortes elásticos lineales, con tal de que cada uno de ciclos cuerpos al moverse adquiera un movimiento plano general o una de sus versiones particulares.</w:t>
      </w:r>
    </w:p>
    <w:p w14:paraId="17A4FEC2" w14:textId="780EC60E" w:rsidR="00651FDC" w:rsidRPr="00CB4607" w:rsidRDefault="00651FDC" w:rsidP="00CB4607">
      <w:pPr>
        <w:spacing w:line="360" w:lineRule="auto"/>
        <w:jc w:val="both"/>
        <w:rPr>
          <w:rFonts w:ascii="Arial" w:hAnsi="Arial" w:cs="Arial"/>
          <w:sz w:val="24"/>
        </w:rPr>
      </w:pPr>
      <w:r w:rsidRPr="00CB4607">
        <w:rPr>
          <w:rFonts w:ascii="Arial" w:hAnsi="Arial" w:cs="Arial"/>
          <w:sz w:val="24"/>
        </w:rPr>
        <w:t xml:space="preserve">Bajo es as condiciones limitativas el problema fundamental ya no se acostumbra canalizar hacia la búsqueda de la posición. </w:t>
      </w:r>
      <w:proofErr w:type="gramStart"/>
      <w:r w:rsidRPr="00CB4607">
        <w:rPr>
          <w:rFonts w:ascii="Arial" w:hAnsi="Arial" w:cs="Arial"/>
          <w:sz w:val="24"/>
        </w:rPr>
        <w:t>final</w:t>
      </w:r>
      <w:proofErr w:type="gramEnd"/>
      <w:r w:rsidRPr="00CB4607">
        <w:rPr>
          <w:rFonts w:ascii="Arial" w:hAnsi="Arial" w:cs="Arial"/>
          <w:sz w:val="24"/>
        </w:rPr>
        <w:t xml:space="preserve"> del cuerpo, sino más bien se enfoca hacia el cálculo de los parámetros dinámicos más importantes involucrados en el movimiento de los cuerpos del sistema como son: la aceleración del centro de masa, la aceleración angular del cuerpo, las fuerzas ejercidas en los elementos de unión, la velocidad adquirida, por el centro de masa al recorrer es ϵ una distancia predeterminada.</w:t>
      </w:r>
    </w:p>
    <w:p w14:paraId="19A67CB5" w14:textId="464065E7" w:rsidR="00130176" w:rsidRDefault="00130176" w:rsidP="00651FDC">
      <w:pPr>
        <w:jc w:val="both"/>
        <w:rPr>
          <w:rFonts w:ascii="Arial" w:hAnsi="Arial" w:cs="Arial"/>
          <w:sz w:val="24"/>
        </w:rPr>
      </w:pPr>
      <w:r w:rsidRPr="00130176">
        <w:rPr>
          <w:noProof/>
          <w:lang w:eastAsia="es-MX"/>
        </w:rPr>
        <w:drawing>
          <wp:inline distT="0" distB="0" distL="0" distR="0" wp14:anchorId="2F9235DF" wp14:editId="4C328E59">
            <wp:extent cx="5612130" cy="2178423"/>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0958" cy="2197376"/>
                    </a:xfrm>
                    <a:prstGeom prst="rect">
                      <a:avLst/>
                    </a:prstGeom>
                  </pic:spPr>
                </pic:pic>
              </a:graphicData>
            </a:graphic>
          </wp:inline>
        </w:drawing>
      </w:r>
    </w:p>
    <w:p w14:paraId="5AFACD4A" w14:textId="77777777" w:rsidR="00CB4607" w:rsidRDefault="00CB4607" w:rsidP="00651FDC">
      <w:pPr>
        <w:jc w:val="both"/>
        <w:rPr>
          <w:rFonts w:ascii="Arial" w:hAnsi="Arial" w:cs="Arial"/>
          <w:color w:val="0070C0"/>
          <w:sz w:val="12"/>
          <w:szCs w:val="8"/>
        </w:rPr>
      </w:pPr>
    </w:p>
    <w:p w14:paraId="62A26453" w14:textId="77777777" w:rsidR="00CB4607" w:rsidRDefault="00CB4607" w:rsidP="00651FDC">
      <w:pPr>
        <w:jc w:val="both"/>
        <w:rPr>
          <w:rFonts w:ascii="Arial" w:hAnsi="Arial" w:cs="Arial"/>
          <w:color w:val="0070C0"/>
          <w:sz w:val="12"/>
          <w:szCs w:val="8"/>
        </w:rPr>
      </w:pPr>
    </w:p>
    <w:p w14:paraId="0EF911C2" w14:textId="77777777" w:rsidR="00CB4607" w:rsidRDefault="00CB4607">
      <w:pPr>
        <w:rPr>
          <w:rFonts w:ascii="Arial" w:hAnsi="Arial" w:cs="Arial"/>
          <w:color w:val="0070C0"/>
          <w:sz w:val="12"/>
          <w:szCs w:val="8"/>
        </w:rPr>
      </w:pPr>
      <w:r>
        <w:rPr>
          <w:rFonts w:ascii="Arial" w:hAnsi="Arial" w:cs="Arial"/>
          <w:color w:val="0070C0"/>
          <w:sz w:val="12"/>
          <w:szCs w:val="8"/>
        </w:rPr>
        <w:br w:type="page"/>
      </w:r>
    </w:p>
    <w:p w14:paraId="0AEFB932" w14:textId="20FB79F5" w:rsidR="00CB4607" w:rsidRPr="009D24A3" w:rsidRDefault="00CB4607" w:rsidP="009D24A3">
      <w:pPr>
        <w:jc w:val="center"/>
        <w:rPr>
          <w:rFonts w:ascii="Times New Roman" w:hAnsi="Times New Roman" w:cs="Times New Roman"/>
          <w:i/>
          <w:color w:val="002060"/>
          <w:sz w:val="32"/>
          <w:szCs w:val="8"/>
          <w:u w:val="single"/>
        </w:rPr>
      </w:pPr>
      <w:r w:rsidRPr="009D24A3">
        <w:rPr>
          <w:rFonts w:ascii="Times New Roman" w:hAnsi="Times New Roman" w:cs="Times New Roman"/>
          <w:i/>
          <w:color w:val="002060"/>
          <w:sz w:val="32"/>
          <w:szCs w:val="8"/>
          <w:u w:val="single"/>
        </w:rPr>
        <w:lastRenderedPageBreak/>
        <w:t>Ficha bibliográfica</w:t>
      </w:r>
      <w:bookmarkStart w:id="0" w:name="_GoBack"/>
      <w:bookmarkEnd w:id="0"/>
    </w:p>
    <w:p w14:paraId="50ACFBF1" w14:textId="488E706C" w:rsidR="009D24A3" w:rsidRPr="009D24A3" w:rsidRDefault="00651FDC" w:rsidP="009D24A3">
      <w:pPr>
        <w:pStyle w:val="Prrafodelista"/>
        <w:numPr>
          <w:ilvl w:val="0"/>
          <w:numId w:val="2"/>
        </w:numPr>
        <w:jc w:val="both"/>
        <w:rPr>
          <w:rFonts w:ascii="Arial" w:hAnsi="Arial" w:cs="Arial"/>
          <w:color w:val="000000" w:themeColor="text1"/>
          <w:sz w:val="24"/>
          <w:szCs w:val="12"/>
        </w:rPr>
      </w:pPr>
      <w:r w:rsidRPr="009D24A3">
        <w:rPr>
          <w:rFonts w:ascii="Arial" w:hAnsi="Arial" w:cs="Arial"/>
          <w:color w:val="000000" w:themeColor="text1"/>
          <w:sz w:val="24"/>
          <w:szCs w:val="12"/>
        </w:rPr>
        <w:t xml:space="preserve">Luis Ordoñez Reyna. (1986). DINÁMICA DEL CUERPO RÍGIDO. MÉTODO DE LAS FUERZAS Y ACELERACIONES. 27-02-20, de facultad de ingeniería Sitio web: </w:t>
      </w:r>
      <w:r w:rsidR="009D24A3" w:rsidRPr="009D24A3">
        <w:rPr>
          <w:rFonts w:ascii="Arial" w:hAnsi="Arial" w:cs="Arial"/>
          <w:color w:val="000000" w:themeColor="text1"/>
          <w:sz w:val="24"/>
          <w:szCs w:val="12"/>
        </w:rPr>
        <w:t>http://www.ptolomeo.unam.mx</w:t>
      </w:r>
    </w:p>
    <w:p w14:paraId="71326AE8" w14:textId="77777777" w:rsidR="009D24A3" w:rsidRPr="009D24A3" w:rsidRDefault="009D24A3" w:rsidP="009D24A3">
      <w:pPr>
        <w:pStyle w:val="Prrafodelista"/>
        <w:numPr>
          <w:ilvl w:val="0"/>
          <w:numId w:val="2"/>
        </w:numPr>
        <w:jc w:val="both"/>
        <w:rPr>
          <w:rFonts w:ascii="Arial" w:hAnsi="Arial" w:cs="Arial"/>
          <w:color w:val="000000" w:themeColor="text1"/>
          <w:szCs w:val="10"/>
          <w:lang w:val="en-US"/>
        </w:rPr>
      </w:pPr>
      <w:r w:rsidRPr="009D24A3">
        <w:rPr>
          <w:rFonts w:ascii="Arial" w:hAnsi="Arial" w:cs="Arial"/>
          <w:color w:val="000000" w:themeColor="text1"/>
          <w:szCs w:val="10"/>
        </w:rPr>
        <w:t xml:space="preserve">Ortega, Manuel R. (1989-2006). Lecciones de Física (4 volúmenes). </w:t>
      </w:r>
      <w:proofErr w:type="spellStart"/>
      <w:r w:rsidRPr="009D24A3">
        <w:rPr>
          <w:rFonts w:ascii="Arial" w:hAnsi="Arial" w:cs="Arial"/>
          <w:color w:val="000000" w:themeColor="text1"/>
          <w:szCs w:val="10"/>
          <w:lang w:val="en-US"/>
        </w:rPr>
        <w:t>Monytex</w:t>
      </w:r>
      <w:proofErr w:type="spellEnd"/>
      <w:r w:rsidRPr="009D24A3">
        <w:rPr>
          <w:rFonts w:ascii="Arial" w:hAnsi="Arial" w:cs="Arial"/>
          <w:color w:val="000000" w:themeColor="text1"/>
          <w:szCs w:val="10"/>
          <w:lang w:val="en-US"/>
        </w:rPr>
        <w:t>. ISBN 84-404-4290-4, ISBN 84-398-9218-7, ISBN 84-398-9219-5, ISBN 84-604-4445-7.</w:t>
      </w:r>
    </w:p>
    <w:p w14:paraId="363C304E" w14:textId="77777777" w:rsidR="009D24A3" w:rsidRPr="009D24A3" w:rsidRDefault="009D24A3" w:rsidP="009D24A3">
      <w:pPr>
        <w:pStyle w:val="Prrafodelista"/>
        <w:numPr>
          <w:ilvl w:val="0"/>
          <w:numId w:val="2"/>
        </w:numPr>
        <w:jc w:val="both"/>
        <w:rPr>
          <w:rFonts w:ascii="Arial" w:hAnsi="Arial" w:cs="Arial"/>
          <w:color w:val="000000" w:themeColor="text1"/>
          <w:szCs w:val="10"/>
          <w:lang w:val="en-US"/>
        </w:rPr>
      </w:pPr>
      <w:proofErr w:type="spellStart"/>
      <w:r w:rsidRPr="009D24A3">
        <w:rPr>
          <w:rFonts w:ascii="Arial" w:hAnsi="Arial" w:cs="Arial"/>
          <w:color w:val="000000" w:themeColor="text1"/>
          <w:szCs w:val="10"/>
          <w:lang w:val="en-US"/>
        </w:rPr>
        <w:t>Resnick</w:t>
      </w:r>
      <w:proofErr w:type="gramStart"/>
      <w:r w:rsidRPr="009D24A3">
        <w:rPr>
          <w:rFonts w:ascii="Arial" w:hAnsi="Arial" w:cs="Arial"/>
          <w:color w:val="000000" w:themeColor="text1"/>
          <w:szCs w:val="10"/>
          <w:lang w:val="en-US"/>
        </w:rPr>
        <w:t>,Robert</w:t>
      </w:r>
      <w:proofErr w:type="spellEnd"/>
      <w:proofErr w:type="gramEnd"/>
      <w:r w:rsidRPr="009D24A3">
        <w:rPr>
          <w:rFonts w:ascii="Arial" w:hAnsi="Arial" w:cs="Arial"/>
          <w:color w:val="000000" w:themeColor="text1"/>
          <w:szCs w:val="10"/>
          <w:lang w:val="en-US"/>
        </w:rPr>
        <w:t xml:space="preserve"> &amp; </w:t>
      </w:r>
      <w:proofErr w:type="spellStart"/>
      <w:r w:rsidRPr="009D24A3">
        <w:rPr>
          <w:rFonts w:ascii="Arial" w:hAnsi="Arial" w:cs="Arial"/>
          <w:color w:val="000000" w:themeColor="text1"/>
          <w:szCs w:val="10"/>
          <w:lang w:val="en-US"/>
        </w:rPr>
        <w:t>Krane</w:t>
      </w:r>
      <w:proofErr w:type="spellEnd"/>
      <w:r w:rsidRPr="009D24A3">
        <w:rPr>
          <w:rFonts w:ascii="Arial" w:hAnsi="Arial" w:cs="Arial"/>
          <w:color w:val="000000" w:themeColor="text1"/>
          <w:szCs w:val="10"/>
          <w:lang w:val="en-US"/>
        </w:rPr>
        <w:t>, Kenneth S. (2001). Physics (</w:t>
      </w:r>
      <w:proofErr w:type="spellStart"/>
      <w:r w:rsidRPr="009D24A3">
        <w:rPr>
          <w:rFonts w:ascii="Arial" w:hAnsi="Arial" w:cs="Arial"/>
          <w:color w:val="000000" w:themeColor="text1"/>
          <w:szCs w:val="10"/>
          <w:lang w:val="en-US"/>
        </w:rPr>
        <w:t>en</w:t>
      </w:r>
      <w:proofErr w:type="spellEnd"/>
      <w:r w:rsidRPr="009D24A3">
        <w:rPr>
          <w:rFonts w:ascii="Arial" w:hAnsi="Arial" w:cs="Arial"/>
          <w:color w:val="000000" w:themeColor="text1"/>
          <w:szCs w:val="10"/>
          <w:lang w:val="en-US"/>
        </w:rPr>
        <w:t xml:space="preserve"> </w:t>
      </w:r>
      <w:proofErr w:type="spellStart"/>
      <w:r w:rsidRPr="009D24A3">
        <w:rPr>
          <w:rFonts w:ascii="Arial" w:hAnsi="Arial" w:cs="Arial"/>
          <w:color w:val="000000" w:themeColor="text1"/>
          <w:szCs w:val="10"/>
          <w:lang w:val="en-US"/>
        </w:rPr>
        <w:t>inglés</w:t>
      </w:r>
      <w:proofErr w:type="spellEnd"/>
      <w:r w:rsidRPr="009D24A3">
        <w:rPr>
          <w:rFonts w:ascii="Arial" w:hAnsi="Arial" w:cs="Arial"/>
          <w:color w:val="000000" w:themeColor="text1"/>
          <w:szCs w:val="10"/>
          <w:lang w:val="en-US"/>
        </w:rPr>
        <w:t>). Nueva York: John Wiley &amp; Sons. ISBN 0-471-32057-9.</w:t>
      </w:r>
    </w:p>
    <w:p w14:paraId="3E15FB13" w14:textId="77777777" w:rsidR="009D24A3" w:rsidRPr="009D24A3" w:rsidRDefault="009D24A3" w:rsidP="009D24A3">
      <w:pPr>
        <w:pStyle w:val="Prrafodelista"/>
        <w:numPr>
          <w:ilvl w:val="0"/>
          <w:numId w:val="2"/>
        </w:numPr>
        <w:jc w:val="both"/>
        <w:rPr>
          <w:rFonts w:ascii="Arial" w:hAnsi="Arial" w:cs="Arial"/>
          <w:color w:val="000000" w:themeColor="text1"/>
          <w:szCs w:val="10"/>
        </w:rPr>
      </w:pPr>
      <w:proofErr w:type="spellStart"/>
      <w:r w:rsidRPr="009D24A3">
        <w:rPr>
          <w:rFonts w:ascii="Arial" w:hAnsi="Arial" w:cs="Arial"/>
          <w:color w:val="000000" w:themeColor="text1"/>
          <w:szCs w:val="10"/>
          <w:lang w:val="en-US"/>
        </w:rPr>
        <w:t>Serway</w:t>
      </w:r>
      <w:proofErr w:type="spellEnd"/>
      <w:r w:rsidRPr="009D24A3">
        <w:rPr>
          <w:rFonts w:ascii="Arial" w:hAnsi="Arial" w:cs="Arial"/>
          <w:color w:val="000000" w:themeColor="text1"/>
          <w:szCs w:val="10"/>
          <w:lang w:val="en-US"/>
        </w:rPr>
        <w:t>, Raymond A.; Jewett, John W. (2004). Physics for Scientists and Engineers (</w:t>
      </w:r>
      <w:proofErr w:type="spellStart"/>
      <w:r w:rsidRPr="009D24A3">
        <w:rPr>
          <w:rFonts w:ascii="Arial" w:hAnsi="Arial" w:cs="Arial"/>
          <w:color w:val="000000" w:themeColor="text1"/>
          <w:szCs w:val="10"/>
          <w:lang w:val="en-US"/>
        </w:rPr>
        <w:t>en</w:t>
      </w:r>
      <w:proofErr w:type="spellEnd"/>
      <w:r w:rsidRPr="009D24A3">
        <w:rPr>
          <w:rFonts w:ascii="Arial" w:hAnsi="Arial" w:cs="Arial"/>
          <w:color w:val="000000" w:themeColor="text1"/>
          <w:szCs w:val="10"/>
          <w:lang w:val="en-US"/>
        </w:rPr>
        <w:t xml:space="preserve"> </w:t>
      </w:r>
      <w:proofErr w:type="spellStart"/>
      <w:r w:rsidRPr="009D24A3">
        <w:rPr>
          <w:rFonts w:ascii="Arial" w:hAnsi="Arial" w:cs="Arial"/>
          <w:color w:val="000000" w:themeColor="text1"/>
          <w:szCs w:val="10"/>
          <w:lang w:val="en-US"/>
        </w:rPr>
        <w:t>inglés</w:t>
      </w:r>
      <w:proofErr w:type="spellEnd"/>
      <w:r w:rsidRPr="009D24A3">
        <w:rPr>
          <w:rFonts w:ascii="Arial" w:hAnsi="Arial" w:cs="Arial"/>
          <w:color w:val="000000" w:themeColor="text1"/>
          <w:szCs w:val="10"/>
          <w:lang w:val="en-US"/>
        </w:rPr>
        <w:t xml:space="preserve">) (6ª </w:t>
      </w:r>
      <w:proofErr w:type="spellStart"/>
      <w:r w:rsidRPr="009D24A3">
        <w:rPr>
          <w:rFonts w:ascii="Arial" w:hAnsi="Arial" w:cs="Arial"/>
          <w:color w:val="000000" w:themeColor="text1"/>
          <w:szCs w:val="10"/>
          <w:lang w:val="en-US"/>
        </w:rPr>
        <w:t>edición</w:t>
      </w:r>
      <w:proofErr w:type="spellEnd"/>
      <w:r w:rsidRPr="009D24A3">
        <w:rPr>
          <w:rFonts w:ascii="Arial" w:hAnsi="Arial" w:cs="Arial"/>
          <w:color w:val="000000" w:themeColor="text1"/>
          <w:szCs w:val="10"/>
          <w:lang w:val="en-US"/>
        </w:rPr>
        <w:t xml:space="preserve">). </w:t>
      </w:r>
      <w:r w:rsidRPr="009D24A3">
        <w:rPr>
          <w:rFonts w:ascii="Arial" w:hAnsi="Arial" w:cs="Arial"/>
          <w:color w:val="000000" w:themeColor="text1"/>
          <w:szCs w:val="10"/>
        </w:rPr>
        <w:t>Brooks/Cole. ISBN 0-534-40842-7.</w:t>
      </w:r>
    </w:p>
    <w:p w14:paraId="39BEC404" w14:textId="6C4DE077" w:rsidR="009D24A3" w:rsidRPr="009D24A3" w:rsidRDefault="009D24A3" w:rsidP="009D24A3">
      <w:pPr>
        <w:pStyle w:val="Prrafodelista"/>
        <w:numPr>
          <w:ilvl w:val="0"/>
          <w:numId w:val="2"/>
        </w:numPr>
        <w:jc w:val="both"/>
        <w:rPr>
          <w:rFonts w:ascii="Arial" w:hAnsi="Arial" w:cs="Arial"/>
          <w:color w:val="000000" w:themeColor="text1"/>
          <w:szCs w:val="10"/>
        </w:rPr>
      </w:pPr>
      <w:proofErr w:type="spellStart"/>
      <w:r w:rsidRPr="009D24A3">
        <w:rPr>
          <w:rFonts w:ascii="Arial" w:hAnsi="Arial" w:cs="Arial"/>
          <w:color w:val="000000" w:themeColor="text1"/>
          <w:szCs w:val="10"/>
        </w:rPr>
        <w:t>Tipler</w:t>
      </w:r>
      <w:proofErr w:type="spellEnd"/>
      <w:r w:rsidRPr="009D24A3">
        <w:rPr>
          <w:rFonts w:ascii="Arial" w:hAnsi="Arial" w:cs="Arial"/>
          <w:color w:val="000000" w:themeColor="text1"/>
          <w:szCs w:val="10"/>
        </w:rPr>
        <w:t xml:space="preserve">, Paul A. (2000). Física para la ciencia y la tecnología (2 volúmenes). Barcelona: Ed. </w:t>
      </w:r>
      <w:proofErr w:type="spellStart"/>
      <w:r w:rsidRPr="009D24A3">
        <w:rPr>
          <w:rFonts w:ascii="Arial" w:hAnsi="Arial" w:cs="Arial"/>
          <w:color w:val="000000" w:themeColor="text1"/>
          <w:szCs w:val="10"/>
        </w:rPr>
        <w:t>Reverté</w:t>
      </w:r>
      <w:proofErr w:type="spellEnd"/>
      <w:r w:rsidRPr="009D24A3">
        <w:rPr>
          <w:rFonts w:ascii="Arial" w:hAnsi="Arial" w:cs="Arial"/>
          <w:color w:val="000000" w:themeColor="text1"/>
          <w:szCs w:val="10"/>
        </w:rPr>
        <w:t>. ISBN 84-291-4382-3.</w:t>
      </w:r>
    </w:p>
    <w:sectPr w:rsidR="009D24A3" w:rsidRPr="009D24A3" w:rsidSect="00EE741D">
      <w:footerReference w:type="default" r:id="rId14"/>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875EDF" w14:textId="77777777" w:rsidR="006B5FFC" w:rsidRDefault="006B5FFC" w:rsidP="002831AE">
      <w:pPr>
        <w:spacing w:after="0" w:line="240" w:lineRule="auto"/>
      </w:pPr>
      <w:r>
        <w:separator/>
      </w:r>
    </w:p>
  </w:endnote>
  <w:endnote w:type="continuationSeparator" w:id="0">
    <w:p w14:paraId="0670932A" w14:textId="77777777" w:rsidR="006B5FFC" w:rsidRDefault="006B5FFC" w:rsidP="00283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134F8" w14:textId="77777777" w:rsidR="000E078C" w:rsidRDefault="000E078C" w:rsidP="000E078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55A518" w14:textId="77777777" w:rsidR="006B5FFC" w:rsidRDefault="006B5FFC" w:rsidP="002831AE">
      <w:pPr>
        <w:spacing w:after="0" w:line="240" w:lineRule="auto"/>
      </w:pPr>
      <w:r>
        <w:separator/>
      </w:r>
    </w:p>
  </w:footnote>
  <w:footnote w:type="continuationSeparator" w:id="0">
    <w:p w14:paraId="06F50F32" w14:textId="77777777" w:rsidR="006B5FFC" w:rsidRDefault="006B5FFC" w:rsidP="00283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56FA54A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5BDF"/>
      </v:shape>
    </w:pict>
  </w:numPicBullet>
  <w:abstractNum w:abstractNumId="0" w15:restartNumberingAfterBreak="0">
    <w:nsid w:val="02A92EB8"/>
    <w:multiLevelType w:val="hybridMultilevel"/>
    <w:tmpl w:val="17348C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9402995"/>
    <w:multiLevelType w:val="hybridMultilevel"/>
    <w:tmpl w:val="F2369AF0"/>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1AE"/>
    <w:rsid w:val="00031C54"/>
    <w:rsid w:val="000B7A16"/>
    <w:rsid w:val="000E078C"/>
    <w:rsid w:val="00130176"/>
    <w:rsid w:val="002831AE"/>
    <w:rsid w:val="002943C3"/>
    <w:rsid w:val="002A3116"/>
    <w:rsid w:val="00300E3F"/>
    <w:rsid w:val="0044114D"/>
    <w:rsid w:val="004B3A14"/>
    <w:rsid w:val="004B61DB"/>
    <w:rsid w:val="004D4E10"/>
    <w:rsid w:val="004D5F1B"/>
    <w:rsid w:val="005335E8"/>
    <w:rsid w:val="00651FDC"/>
    <w:rsid w:val="006B5FFC"/>
    <w:rsid w:val="0073784E"/>
    <w:rsid w:val="00761933"/>
    <w:rsid w:val="007C77E9"/>
    <w:rsid w:val="00896B24"/>
    <w:rsid w:val="009D1341"/>
    <w:rsid w:val="009D24A3"/>
    <w:rsid w:val="00AC1537"/>
    <w:rsid w:val="00B50B77"/>
    <w:rsid w:val="00BC3647"/>
    <w:rsid w:val="00C12083"/>
    <w:rsid w:val="00C179D1"/>
    <w:rsid w:val="00CB4607"/>
    <w:rsid w:val="00DF6B62"/>
    <w:rsid w:val="00E07995"/>
    <w:rsid w:val="00E427EA"/>
    <w:rsid w:val="00E55260"/>
    <w:rsid w:val="00E914BB"/>
    <w:rsid w:val="00EE741D"/>
    <w:rsid w:val="00F267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E808B6"/>
  <w15:chartTrackingRefBased/>
  <w15:docId w15:val="{BF5CB661-E431-43E3-990C-43A4565F8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831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31AE"/>
  </w:style>
  <w:style w:type="paragraph" w:styleId="Piedepgina">
    <w:name w:val="footer"/>
    <w:basedOn w:val="Normal"/>
    <w:link w:val="PiedepginaCar"/>
    <w:uiPriority w:val="99"/>
    <w:unhideWhenUsed/>
    <w:rsid w:val="002831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31AE"/>
  </w:style>
  <w:style w:type="paragraph" w:styleId="Sinespaciado">
    <w:name w:val="No Spacing"/>
    <w:link w:val="SinespaciadoCar"/>
    <w:uiPriority w:val="1"/>
    <w:qFormat/>
    <w:rsid w:val="00EE741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E741D"/>
    <w:rPr>
      <w:rFonts w:eastAsiaTheme="minorEastAsia"/>
      <w:lang w:eastAsia="es-MX"/>
    </w:rPr>
  </w:style>
  <w:style w:type="character" w:styleId="Hipervnculo">
    <w:name w:val="Hyperlink"/>
    <w:basedOn w:val="Fuentedeprrafopredeter"/>
    <w:uiPriority w:val="99"/>
    <w:unhideWhenUsed/>
    <w:rsid w:val="009D24A3"/>
    <w:rPr>
      <w:color w:val="0563C1" w:themeColor="hyperlink"/>
      <w:u w:val="single"/>
    </w:rPr>
  </w:style>
  <w:style w:type="paragraph" w:styleId="Prrafodelista">
    <w:name w:val="List Paragraph"/>
    <w:basedOn w:val="Normal"/>
    <w:uiPriority w:val="34"/>
    <w:qFormat/>
    <w:rsid w:val="009D2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16749">
      <w:bodyDiv w:val="1"/>
      <w:marLeft w:val="0"/>
      <w:marRight w:val="0"/>
      <w:marTop w:val="0"/>
      <w:marBottom w:val="0"/>
      <w:divBdr>
        <w:top w:val="none" w:sz="0" w:space="0" w:color="auto"/>
        <w:left w:val="none" w:sz="0" w:space="0" w:color="auto"/>
        <w:bottom w:val="none" w:sz="0" w:space="0" w:color="auto"/>
        <w:right w:val="none" w:sz="0" w:space="0" w:color="auto"/>
      </w:divBdr>
    </w:div>
    <w:div w:id="724110323">
      <w:bodyDiv w:val="1"/>
      <w:marLeft w:val="0"/>
      <w:marRight w:val="0"/>
      <w:marTop w:val="0"/>
      <w:marBottom w:val="0"/>
      <w:divBdr>
        <w:top w:val="none" w:sz="0" w:space="0" w:color="auto"/>
        <w:left w:val="none" w:sz="0" w:space="0" w:color="auto"/>
        <w:bottom w:val="none" w:sz="0" w:space="0" w:color="auto"/>
        <w:right w:val="none" w:sz="0" w:space="0" w:color="auto"/>
      </w:divBdr>
    </w:div>
    <w:div w:id="95186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4130E4-B33A-4882-A4D0-1AEFA0A03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5</Pages>
  <Words>692</Words>
  <Characters>3808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Calculo de parámetros de posición</vt:lpstr>
    </vt:vector>
  </TitlesOfParts>
  <Company>Ing. mECATRÓNICA 8vo </Company>
  <LinksUpToDate>false</LinksUpToDate>
  <CharactersWithSpaces>4492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Calculo de parámetros de posición</dc:title>
  <dc:subject>Carlos Enrique Moran Garabito </dc:subject>
  <dc:creator>Pérez Solorio Isidoro Eduard </dc:creator>
  <cp:keywords/>
  <dc:description/>
  <cp:lastModifiedBy>Isidoro Perez Orduña</cp:lastModifiedBy>
  <cp:revision>10</cp:revision>
  <dcterms:created xsi:type="dcterms:W3CDTF">2019-08-31T04:33:00Z</dcterms:created>
  <dcterms:modified xsi:type="dcterms:W3CDTF">2020-04-19T19:05:00Z</dcterms:modified>
</cp:coreProperties>
</file>