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6731" w14:textId="77777777" w:rsidR="00C27B05" w:rsidRPr="00C27B05" w:rsidRDefault="00C27B05" w:rsidP="00C27B05">
      <w:pPr>
        <w:spacing w:before="100" w:beforeAutospacing="1" w:after="100" w:afterAutospacing="1" w:line="360" w:lineRule="auto"/>
        <w:ind w:firstLine="284"/>
        <w:jc w:val="center"/>
        <w:outlineLvl w:val="0"/>
        <w:rPr>
          <w:rFonts w:ascii="Times New Roman" w:eastAsia="Times New Roman" w:hAnsi="Times New Roman" w:cs="Times New Roman"/>
          <w:b/>
          <w:bCs/>
          <w:kern w:val="36"/>
          <w:sz w:val="48"/>
          <w:szCs w:val="48"/>
          <w14:ligatures w14:val="none"/>
        </w:rPr>
      </w:pPr>
      <w:r w:rsidRPr="00C27B05">
        <w:rPr>
          <w:rFonts w:ascii="Times New Roman" w:eastAsia="Times New Roman" w:hAnsi="Times New Roman" w:cs="Times New Roman"/>
          <w:b/>
          <w:bCs/>
          <w:kern w:val="36"/>
          <w:sz w:val="48"/>
          <w:szCs w:val="48"/>
          <w14:ligatures w14:val="none"/>
        </w:rPr>
        <w:t>Academia de Studii Economice din București</w:t>
      </w:r>
    </w:p>
    <w:p w14:paraId="6A37C9CC" w14:textId="41DEAE9E" w:rsidR="00C27B05" w:rsidRDefault="00C27B05" w:rsidP="00C27B05">
      <w:pPr>
        <w:spacing w:before="100" w:beforeAutospacing="1" w:after="100" w:afterAutospacing="1" w:line="360" w:lineRule="auto"/>
        <w:ind w:firstLine="284"/>
        <w:jc w:val="center"/>
        <w:outlineLvl w:val="2"/>
        <w:rPr>
          <w:rFonts w:ascii="Times New Roman" w:eastAsia="Times New Roman" w:hAnsi="Times New Roman" w:cs="Times New Roman"/>
          <w:b/>
          <w:bCs/>
          <w:kern w:val="0"/>
          <w:sz w:val="27"/>
          <w:szCs w:val="27"/>
          <w14:ligatures w14:val="none"/>
        </w:rPr>
      </w:pPr>
      <w:r w:rsidRPr="00C27B05">
        <w:rPr>
          <w:rFonts w:ascii="Times New Roman" w:eastAsia="Times New Roman" w:hAnsi="Times New Roman" w:cs="Times New Roman"/>
          <w:b/>
          <w:bCs/>
          <w:kern w:val="0"/>
          <w:sz w:val="27"/>
          <w:szCs w:val="27"/>
          <w14:ligatures w14:val="none"/>
        </w:rPr>
        <w:t>Facultatea de Cibernetică, Statistică și Informatică Economică</w:t>
      </w:r>
    </w:p>
    <w:p w14:paraId="144B24DD" w14:textId="77777777" w:rsidR="00C27B05" w:rsidRDefault="00C27B05" w:rsidP="00C27B05">
      <w:pPr>
        <w:spacing w:before="100" w:beforeAutospacing="1" w:after="100" w:afterAutospacing="1" w:line="360" w:lineRule="auto"/>
        <w:ind w:firstLine="284"/>
        <w:jc w:val="center"/>
        <w:outlineLvl w:val="2"/>
        <w:rPr>
          <w:rFonts w:ascii="Times New Roman" w:eastAsia="Times New Roman" w:hAnsi="Times New Roman" w:cs="Times New Roman"/>
          <w:b/>
          <w:bCs/>
          <w:kern w:val="0"/>
          <w:sz w:val="27"/>
          <w:szCs w:val="27"/>
          <w14:ligatures w14:val="none"/>
        </w:rPr>
      </w:pPr>
    </w:p>
    <w:p w14:paraId="7D7F36A0" w14:textId="77777777" w:rsidR="00C27B05" w:rsidRDefault="00C27B05" w:rsidP="00C27B05">
      <w:pPr>
        <w:spacing w:before="100" w:beforeAutospacing="1" w:after="100" w:afterAutospacing="1" w:line="360" w:lineRule="auto"/>
        <w:ind w:firstLine="284"/>
        <w:jc w:val="center"/>
        <w:outlineLvl w:val="2"/>
        <w:rPr>
          <w:rFonts w:ascii="Times New Roman" w:eastAsia="Times New Roman" w:hAnsi="Times New Roman" w:cs="Times New Roman"/>
          <w:b/>
          <w:bCs/>
          <w:kern w:val="0"/>
          <w:sz w:val="27"/>
          <w:szCs w:val="27"/>
          <w14:ligatures w14:val="none"/>
        </w:rPr>
      </w:pPr>
    </w:p>
    <w:p w14:paraId="696B44BE" w14:textId="77777777" w:rsidR="00C27B05" w:rsidRDefault="00C27B05" w:rsidP="00C27B05">
      <w:pPr>
        <w:spacing w:before="100" w:beforeAutospacing="1" w:after="100" w:afterAutospacing="1" w:line="360" w:lineRule="auto"/>
        <w:ind w:firstLine="284"/>
        <w:jc w:val="center"/>
        <w:outlineLvl w:val="0"/>
        <w:rPr>
          <w:rFonts w:ascii="Times New Roman" w:eastAsia="Times New Roman" w:hAnsi="Times New Roman" w:cs="Times New Roman"/>
          <w:b/>
          <w:bCs/>
          <w:kern w:val="36"/>
          <w:sz w:val="48"/>
          <w:szCs w:val="48"/>
          <w14:ligatures w14:val="none"/>
        </w:rPr>
      </w:pPr>
      <w:r w:rsidRPr="00C27B05">
        <w:rPr>
          <w:rFonts w:ascii="Times New Roman" w:eastAsia="Times New Roman" w:hAnsi="Times New Roman" w:cs="Times New Roman"/>
          <w:b/>
          <w:bCs/>
          <w:kern w:val="36"/>
          <w:sz w:val="48"/>
          <w:szCs w:val="48"/>
          <w14:ligatures w14:val="none"/>
        </w:rPr>
        <w:t>PROIECT: REȚELE DE CALCULATOARE</w:t>
      </w:r>
    </w:p>
    <w:p w14:paraId="5267192B" w14:textId="77777777" w:rsidR="00C27B05" w:rsidRPr="00C27B05" w:rsidRDefault="00C27B05" w:rsidP="00C27B05">
      <w:pPr>
        <w:spacing w:before="100" w:beforeAutospacing="1" w:after="100" w:afterAutospacing="1" w:line="360" w:lineRule="auto"/>
        <w:ind w:firstLine="284"/>
        <w:jc w:val="center"/>
        <w:outlineLvl w:val="0"/>
        <w:rPr>
          <w:rFonts w:ascii="Times New Roman" w:eastAsia="Times New Roman" w:hAnsi="Times New Roman" w:cs="Times New Roman"/>
          <w:b/>
          <w:bCs/>
          <w:kern w:val="36"/>
          <w:sz w:val="48"/>
          <w:szCs w:val="48"/>
          <w14:ligatures w14:val="none"/>
        </w:rPr>
      </w:pPr>
    </w:p>
    <w:p w14:paraId="433361A1" w14:textId="2F38AF64" w:rsidR="00C27B05" w:rsidRPr="00C27B05" w:rsidRDefault="00C27B05" w:rsidP="00C27B05">
      <w:pPr>
        <w:spacing w:before="100" w:beforeAutospacing="1" w:after="100" w:afterAutospacing="1" w:line="360" w:lineRule="auto"/>
        <w:ind w:firstLine="284"/>
        <w:jc w:val="center"/>
        <w:outlineLvl w:val="1"/>
        <w:rPr>
          <w:rFonts w:ascii="Times New Roman" w:eastAsia="Times New Roman" w:hAnsi="Times New Roman" w:cs="Times New Roman"/>
          <w:b/>
          <w:bCs/>
          <w:kern w:val="0"/>
          <w:sz w:val="36"/>
          <w:szCs w:val="36"/>
          <w14:ligatures w14:val="none"/>
        </w:rPr>
      </w:pPr>
      <w:r w:rsidRPr="00C27B05">
        <w:rPr>
          <w:rFonts w:ascii="Times New Roman" w:eastAsia="Times New Roman" w:hAnsi="Times New Roman" w:cs="Times New Roman"/>
          <w:b/>
          <w:bCs/>
          <w:kern w:val="0"/>
          <w:sz w:val="36"/>
          <w:szCs w:val="36"/>
          <w14:ligatures w14:val="none"/>
        </w:rPr>
        <w:t>Sistem de Licitații în Timp Real bazat pe TCP</w:t>
      </w:r>
    </w:p>
    <w:p w14:paraId="1F0866E6" w14:textId="77777777" w:rsidR="00C27B05" w:rsidRDefault="00C27B05" w:rsidP="00C27B05">
      <w:pPr>
        <w:pStyle w:val="NormalWeb"/>
        <w:spacing w:line="360" w:lineRule="auto"/>
        <w:ind w:firstLine="284"/>
        <w:jc w:val="center"/>
      </w:pPr>
    </w:p>
    <w:p w14:paraId="466DD7BF" w14:textId="77777777" w:rsidR="00C27B05" w:rsidRDefault="00C27B05" w:rsidP="00C27B05">
      <w:pPr>
        <w:pStyle w:val="NormalWeb"/>
        <w:spacing w:line="360" w:lineRule="auto"/>
        <w:ind w:firstLine="284"/>
        <w:jc w:val="center"/>
      </w:pPr>
    </w:p>
    <w:p w14:paraId="6C439BB1" w14:textId="77777777" w:rsidR="00C27B05" w:rsidRDefault="00C27B05" w:rsidP="00C27B05">
      <w:pPr>
        <w:pStyle w:val="NormalWeb"/>
        <w:spacing w:line="360" w:lineRule="auto"/>
        <w:ind w:firstLine="284"/>
        <w:jc w:val="center"/>
      </w:pPr>
    </w:p>
    <w:p w14:paraId="6262AFF5" w14:textId="77777777" w:rsidR="00C27B05" w:rsidRDefault="00C27B05" w:rsidP="00C27B05">
      <w:pPr>
        <w:pStyle w:val="NormalWeb"/>
        <w:spacing w:line="360" w:lineRule="auto"/>
        <w:ind w:firstLine="284"/>
        <w:jc w:val="center"/>
      </w:pPr>
    </w:p>
    <w:p w14:paraId="2F0CE817" w14:textId="0BE009F5" w:rsidR="00C27B05" w:rsidRPr="00C27B05" w:rsidRDefault="00C27B05" w:rsidP="00C27B05">
      <w:pPr>
        <w:pStyle w:val="NormalWeb"/>
        <w:spacing w:line="360" w:lineRule="auto"/>
        <w:ind w:firstLine="284"/>
        <w:jc w:val="center"/>
        <w:rPr>
          <w:b/>
          <w:bCs/>
        </w:rPr>
      </w:pPr>
      <w:r w:rsidRPr="00C27B05">
        <w:rPr>
          <w:b/>
          <w:bCs/>
        </w:rPr>
        <w:t>Covrig Eduard-Gabriel</w:t>
      </w:r>
    </w:p>
    <w:p w14:paraId="1D308D74" w14:textId="31EA7D92" w:rsidR="00C27B05" w:rsidRPr="00C27B05" w:rsidRDefault="00C27B05" w:rsidP="00C27B05">
      <w:pPr>
        <w:pStyle w:val="NormalWeb"/>
        <w:spacing w:line="360" w:lineRule="auto"/>
        <w:ind w:firstLine="284"/>
        <w:jc w:val="center"/>
        <w:rPr>
          <w:b/>
          <w:bCs/>
        </w:rPr>
      </w:pPr>
      <w:r w:rsidRPr="00C27B05">
        <w:rPr>
          <w:b/>
          <w:bCs/>
        </w:rPr>
        <w:t>Constantin Arthur-Stefan</w:t>
      </w:r>
    </w:p>
    <w:p w14:paraId="6AAF5F79" w14:textId="32FD13B9" w:rsidR="00C27B05" w:rsidRDefault="00C27B05" w:rsidP="00C27B05">
      <w:pPr>
        <w:pStyle w:val="NormalWeb"/>
        <w:spacing w:line="360" w:lineRule="auto"/>
        <w:ind w:firstLine="284"/>
        <w:jc w:val="center"/>
        <w:rPr>
          <w:b/>
          <w:bCs/>
        </w:rPr>
      </w:pPr>
      <w:r w:rsidRPr="00C27B05">
        <w:rPr>
          <w:b/>
          <w:bCs/>
        </w:rPr>
        <w:t>Ciobanu Cătălin-Marian</w:t>
      </w:r>
    </w:p>
    <w:p w14:paraId="1D9E51F9" w14:textId="77777777" w:rsidR="00C27B05" w:rsidRPr="00C27B05" w:rsidRDefault="00C27B05" w:rsidP="00C27B05">
      <w:pPr>
        <w:spacing w:before="100" w:beforeAutospacing="1" w:after="100" w:afterAutospacing="1" w:line="360" w:lineRule="auto"/>
        <w:ind w:firstLine="284"/>
        <w:outlineLvl w:val="1"/>
        <w:rPr>
          <w:rFonts w:ascii="Times New Roman" w:eastAsia="Times New Roman" w:hAnsi="Times New Roman" w:cs="Times New Roman"/>
          <w:b/>
          <w:bCs/>
          <w:kern w:val="0"/>
          <w:sz w:val="36"/>
          <w:szCs w:val="36"/>
          <w14:ligatures w14:val="none"/>
        </w:rPr>
      </w:pPr>
      <w:r w:rsidRPr="00C27B05">
        <w:rPr>
          <w:rFonts w:ascii="Times New Roman" w:eastAsia="Times New Roman" w:hAnsi="Times New Roman" w:cs="Times New Roman"/>
          <w:b/>
          <w:bCs/>
          <w:kern w:val="0"/>
          <w:sz w:val="36"/>
          <w:szCs w:val="36"/>
          <w14:ligatures w14:val="none"/>
        </w:rPr>
        <w:lastRenderedPageBreak/>
        <w:t>1. Introducere</w:t>
      </w:r>
    </w:p>
    <w:p w14:paraId="5DBB8277" w14:textId="58BE32A1" w:rsidR="00C27B05" w:rsidRPr="00C27B05" w:rsidRDefault="00C27B05" w:rsidP="00C27B05">
      <w:pPr>
        <w:spacing w:before="100" w:beforeAutospacing="1" w:after="100" w:afterAutospacing="1" w:line="360" w:lineRule="auto"/>
        <w:ind w:firstLine="284"/>
        <w:jc w:val="both"/>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t>Proiectul constă în dezvoltarea unei aplicații distribuite de tip client-server, care simulează un mediu de licitații în timp real. Sistemul permite utilizatorilor</w:t>
      </w:r>
      <w:r w:rsidR="00D91C39">
        <w:rPr>
          <w:rFonts w:ascii="Times New Roman" w:eastAsia="Times New Roman" w:hAnsi="Times New Roman" w:cs="Times New Roman"/>
          <w:kern w:val="0"/>
          <w14:ligatures w14:val="none"/>
        </w:rPr>
        <w:t xml:space="preserve"> </w:t>
      </w:r>
      <w:r w:rsidRPr="00C27B05">
        <w:rPr>
          <w:rFonts w:ascii="Times New Roman" w:eastAsia="Times New Roman" w:hAnsi="Times New Roman" w:cs="Times New Roman"/>
          <w:kern w:val="0"/>
          <w14:ligatures w14:val="none"/>
        </w:rPr>
        <w:t>să se conecteze concurent la un server central, să publice obiecte pentru licitație și să plaseze oferte</w:t>
      </w:r>
      <w:r w:rsidR="00D91C39">
        <w:rPr>
          <w:rFonts w:ascii="Times New Roman" w:eastAsia="Times New Roman" w:hAnsi="Times New Roman" w:cs="Times New Roman"/>
          <w:kern w:val="0"/>
          <w14:ligatures w14:val="none"/>
        </w:rPr>
        <w:t xml:space="preserve"> </w:t>
      </w:r>
      <w:r w:rsidRPr="00C27B05">
        <w:rPr>
          <w:rFonts w:ascii="Times New Roman" w:eastAsia="Times New Roman" w:hAnsi="Times New Roman" w:cs="Times New Roman"/>
          <w:kern w:val="0"/>
          <w14:ligatures w14:val="none"/>
        </w:rPr>
        <w:t>pentru obiectele publicate de alți utilizatori.</w:t>
      </w:r>
    </w:p>
    <w:p w14:paraId="7D88F43B" w14:textId="77777777" w:rsidR="00C27B05" w:rsidRPr="00C27B05" w:rsidRDefault="00C27B05" w:rsidP="00C27B05">
      <w:pPr>
        <w:spacing w:before="100" w:beforeAutospacing="1" w:after="100" w:afterAutospacing="1" w:line="360" w:lineRule="auto"/>
        <w:ind w:firstLine="284"/>
        <w:jc w:val="both"/>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t>Aplicația este construită folosind limbajul Python, comunicarea realizându-se prin intermediul socket-urilor de rețea pe protocolul TCP (Transmission Control Protocol). Pentru a asigura portabilitatea și o instalare facilă, componenta de server a fost containerizată folosind tehnologia Docker.</w:t>
      </w:r>
    </w:p>
    <w:p w14:paraId="157BDB45" w14:textId="0BC9B291" w:rsidR="00C27B05" w:rsidRDefault="00C27B05" w:rsidP="00C27B05">
      <w:pPr>
        <w:spacing w:before="100" w:beforeAutospacing="1" w:after="100" w:afterAutospacing="1" w:line="360" w:lineRule="auto"/>
        <w:ind w:firstLine="284"/>
        <w:jc w:val="both"/>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t>Scopul principal al proiectului este de a demonstra conceptele fundamentale de rețelistică: comunicarea prin socket-uri, gestionarea conexiunilor concurente (multi-threading), serializarea datelor (JSON) și sincronizarea accesului la resurse partajate în medii distribuite.</w:t>
      </w:r>
    </w:p>
    <w:p w14:paraId="69121E16" w14:textId="77777777" w:rsidR="00C27B05" w:rsidRPr="00C27B05" w:rsidRDefault="00C27B05" w:rsidP="00C27B05">
      <w:pPr>
        <w:spacing w:before="100" w:beforeAutospacing="1" w:after="100" w:afterAutospacing="1" w:line="360" w:lineRule="auto"/>
        <w:ind w:firstLine="284"/>
        <w:outlineLvl w:val="1"/>
        <w:rPr>
          <w:rFonts w:ascii="Times New Roman" w:eastAsia="Times New Roman" w:hAnsi="Times New Roman" w:cs="Times New Roman"/>
          <w:b/>
          <w:bCs/>
          <w:kern w:val="0"/>
          <w:sz w:val="36"/>
          <w:szCs w:val="36"/>
          <w14:ligatures w14:val="none"/>
        </w:rPr>
      </w:pPr>
      <w:r w:rsidRPr="00C27B05">
        <w:rPr>
          <w:rFonts w:ascii="Times New Roman" w:eastAsia="Times New Roman" w:hAnsi="Times New Roman" w:cs="Times New Roman"/>
          <w:b/>
          <w:bCs/>
          <w:kern w:val="0"/>
          <w:sz w:val="36"/>
          <w:szCs w:val="36"/>
          <w14:ligatures w14:val="none"/>
        </w:rPr>
        <w:t>2. Arhitectura Aplicației</w:t>
      </w:r>
    </w:p>
    <w:p w14:paraId="77191F03" w14:textId="77777777" w:rsidR="00C27B05" w:rsidRPr="00C27B05" w:rsidRDefault="00C27B05" w:rsidP="00C27B05">
      <w:p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t xml:space="preserve">Aplicația respectă arhitectura clasică </w:t>
      </w:r>
      <w:r w:rsidRPr="00C27B05">
        <w:rPr>
          <w:rFonts w:ascii="Times New Roman" w:eastAsia="Times New Roman" w:hAnsi="Times New Roman" w:cs="Times New Roman"/>
          <w:b/>
          <w:bCs/>
          <w:kern w:val="0"/>
          <w14:ligatures w14:val="none"/>
        </w:rPr>
        <w:t>Client-Server</w:t>
      </w:r>
      <w:r w:rsidRPr="00C27B05">
        <w:rPr>
          <w:rFonts w:ascii="Times New Roman" w:eastAsia="Times New Roman" w:hAnsi="Times New Roman" w:cs="Times New Roman"/>
          <w:kern w:val="0"/>
          <w14:ligatures w14:val="none"/>
        </w:rPr>
        <w:t>:</w:t>
      </w:r>
    </w:p>
    <w:p w14:paraId="19C79AF2" w14:textId="77777777" w:rsidR="00C27B05" w:rsidRPr="00C27B05"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Serverul:</w:t>
      </w:r>
      <w:r w:rsidRPr="00C27B05">
        <w:rPr>
          <w:rFonts w:ascii="Times New Roman" w:eastAsia="Times New Roman" w:hAnsi="Times New Roman" w:cs="Times New Roman"/>
          <w:kern w:val="0"/>
          <w14:ligatures w14:val="none"/>
        </w:rPr>
        <w:t xml:space="preserve"> Acționează ca un nod central. El menține starea globală a sistemului (lista de clienți conectați și lista de produse active), validează ofertele și trimite notificări (broadcast) către toți utilizatorii atunci când apar evenimente noi (publicarea unui produs, plasarea unei oferte mai mari, expirarea unei licitații).</w:t>
      </w:r>
    </w:p>
    <w:p w14:paraId="198FFC20" w14:textId="77777777" w:rsidR="00C27B05"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Clientul:</w:t>
      </w:r>
      <w:r w:rsidRPr="00C27B05">
        <w:rPr>
          <w:rFonts w:ascii="Times New Roman" w:eastAsia="Times New Roman" w:hAnsi="Times New Roman" w:cs="Times New Roman"/>
          <w:kern w:val="0"/>
          <w14:ligatures w14:val="none"/>
        </w:rPr>
        <w:t xml:space="preserve"> Reprezintă interfața utilizatorului. Preia comenzile de la tastatură, le formatează sub formă de mesaje JSON și le trimite serverului. Totodată, ascultă permanent mesajele venite de la server pentru a le afișa în consolă.</w:t>
      </w:r>
    </w:p>
    <w:p w14:paraId="15E81780" w14:textId="77777777" w:rsidR="00C27B05" w:rsidRPr="00C27B05" w:rsidRDefault="00C27B05" w:rsidP="00C27B05">
      <w:pPr>
        <w:spacing w:before="100" w:beforeAutospacing="1" w:after="100" w:afterAutospacing="1" w:line="360" w:lineRule="auto"/>
        <w:ind w:firstLine="284"/>
        <w:outlineLvl w:val="2"/>
        <w:rPr>
          <w:rFonts w:ascii="Times New Roman" w:eastAsia="Times New Roman" w:hAnsi="Times New Roman" w:cs="Times New Roman"/>
          <w:b/>
          <w:bCs/>
          <w:kern w:val="0"/>
          <w:sz w:val="27"/>
          <w:szCs w:val="27"/>
          <w14:ligatures w14:val="none"/>
        </w:rPr>
      </w:pPr>
      <w:r w:rsidRPr="00C27B05">
        <w:rPr>
          <w:rFonts w:ascii="Times New Roman" w:eastAsia="Times New Roman" w:hAnsi="Times New Roman" w:cs="Times New Roman"/>
          <w:b/>
          <w:bCs/>
          <w:kern w:val="0"/>
          <w:sz w:val="27"/>
          <w:szCs w:val="27"/>
          <w14:ligatures w14:val="none"/>
        </w:rPr>
        <w:t>2.1. Tehnologii și Protocoale Utilizate</w:t>
      </w:r>
    </w:p>
    <w:p w14:paraId="03DA587A" w14:textId="77777777" w:rsidR="00C27B05" w:rsidRPr="00C27B05"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Protocolul de transport (TCP):</w:t>
      </w:r>
      <w:r w:rsidRPr="00C27B05">
        <w:rPr>
          <w:rFonts w:ascii="Times New Roman" w:eastAsia="Times New Roman" w:hAnsi="Times New Roman" w:cs="Times New Roman"/>
          <w:kern w:val="0"/>
          <w14:ligatures w14:val="none"/>
        </w:rPr>
        <w:t xml:space="preserve"> A fost ales TCP deoarece într-un sistem de licitații este critic ca mesajele (ofertele de preț) să ajungă la destinație în mod fiabil, fără pierderi de pachete și în ordinea în care au fost trimise.</w:t>
      </w:r>
    </w:p>
    <w:p w14:paraId="6A810507" w14:textId="77777777" w:rsidR="00C27B05" w:rsidRPr="00C27B05"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lastRenderedPageBreak/>
        <w:t>Formatul datelor (JSON):</w:t>
      </w:r>
      <w:r w:rsidRPr="00C27B05">
        <w:rPr>
          <w:rFonts w:ascii="Times New Roman" w:eastAsia="Times New Roman" w:hAnsi="Times New Roman" w:cs="Times New Roman"/>
          <w:kern w:val="0"/>
          <w14:ligatures w14:val="none"/>
        </w:rPr>
        <w:t xml:space="preserve"> Schimbul de mesaje structurate între client și server (de exemplu, comenzile de </w:t>
      </w:r>
      <w:r w:rsidRPr="00C27B05">
        <w:rPr>
          <w:rFonts w:ascii="Courier New" w:eastAsia="Times New Roman" w:hAnsi="Courier New" w:cs="Courier New"/>
          <w:kern w:val="0"/>
          <w:sz w:val="20"/>
          <w:szCs w:val="20"/>
          <w14:ligatures w14:val="none"/>
        </w:rPr>
        <w:t>publish</w:t>
      </w:r>
      <w:r w:rsidRPr="00C27B05">
        <w:rPr>
          <w:rFonts w:ascii="Times New Roman" w:eastAsia="Times New Roman" w:hAnsi="Times New Roman" w:cs="Times New Roman"/>
          <w:kern w:val="0"/>
          <w14:ligatures w14:val="none"/>
        </w:rPr>
        <w:t xml:space="preserve"> sau </w:t>
      </w:r>
      <w:r w:rsidRPr="00C27B05">
        <w:rPr>
          <w:rFonts w:ascii="Courier New" w:eastAsia="Times New Roman" w:hAnsi="Courier New" w:cs="Courier New"/>
          <w:kern w:val="0"/>
          <w:sz w:val="20"/>
          <w:szCs w:val="20"/>
          <w14:ligatures w14:val="none"/>
        </w:rPr>
        <w:t>bid</w:t>
      </w:r>
      <w:r w:rsidRPr="00C27B05">
        <w:rPr>
          <w:rFonts w:ascii="Times New Roman" w:eastAsia="Times New Roman" w:hAnsi="Times New Roman" w:cs="Times New Roman"/>
          <w:kern w:val="0"/>
          <w14:ligatures w14:val="none"/>
        </w:rPr>
        <w:t>) se face formatat în JSON. Acest lucru asigură o parsare ușoară și extensibilitate.</w:t>
      </w:r>
    </w:p>
    <w:p w14:paraId="72AACD09" w14:textId="77777777" w:rsidR="00C27B05" w:rsidRPr="00C27B05"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Multi-threading:</w:t>
      </w:r>
      <w:r w:rsidRPr="00C27B05">
        <w:rPr>
          <w:rFonts w:ascii="Times New Roman" w:eastAsia="Times New Roman" w:hAnsi="Times New Roman" w:cs="Times New Roman"/>
          <w:kern w:val="0"/>
          <w14:ligatures w14:val="none"/>
        </w:rPr>
        <w:t xml:space="preserve"> Folosit atât pe server (pentru a deservi mai mulți clienți simultan) cât și pe client (pentru a putea citi de la tastatură și a asculta mesajele de la server în același timp).</w:t>
      </w:r>
    </w:p>
    <w:p w14:paraId="10A1DC29" w14:textId="3D370C0C" w:rsidR="00C27B05"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Docker:</w:t>
      </w:r>
      <w:r w:rsidRPr="00C27B05">
        <w:rPr>
          <w:rFonts w:ascii="Times New Roman" w:eastAsia="Times New Roman" w:hAnsi="Times New Roman" w:cs="Times New Roman"/>
          <w:kern w:val="0"/>
          <w14:ligatures w14:val="none"/>
        </w:rPr>
        <w:t xml:space="preserve"> Folosit pentru a izola mediul de execuție al serverului, expunând doar portul necesar comunicării (8719).</w:t>
      </w:r>
    </w:p>
    <w:p w14:paraId="33EC6520" w14:textId="77777777" w:rsidR="00C27B05" w:rsidRPr="00C27B05" w:rsidRDefault="00C27B05" w:rsidP="00C27B05">
      <w:pPr>
        <w:spacing w:before="100" w:beforeAutospacing="1" w:after="100" w:afterAutospacing="1" w:line="360" w:lineRule="auto"/>
        <w:ind w:firstLine="284"/>
        <w:outlineLvl w:val="1"/>
        <w:rPr>
          <w:rFonts w:ascii="Times New Roman" w:eastAsia="Times New Roman" w:hAnsi="Times New Roman" w:cs="Times New Roman"/>
          <w:b/>
          <w:bCs/>
          <w:kern w:val="0"/>
          <w:sz w:val="36"/>
          <w:szCs w:val="36"/>
          <w14:ligatures w14:val="none"/>
        </w:rPr>
      </w:pPr>
      <w:r w:rsidRPr="00C27B05">
        <w:rPr>
          <w:rFonts w:ascii="Times New Roman" w:eastAsia="Times New Roman" w:hAnsi="Times New Roman" w:cs="Times New Roman"/>
          <w:b/>
          <w:bCs/>
          <w:kern w:val="0"/>
          <w:sz w:val="36"/>
          <w:szCs w:val="36"/>
          <w14:ligatures w14:val="none"/>
        </w:rPr>
        <w:t>3. Detalii de Implementare</w:t>
      </w:r>
    </w:p>
    <w:p w14:paraId="0EF05172" w14:textId="0A8F2424" w:rsidR="00C27B05" w:rsidRPr="00C27B05" w:rsidRDefault="00C27B05" w:rsidP="00C27B05">
      <w:pPr>
        <w:spacing w:before="100" w:beforeAutospacing="1" w:after="100" w:afterAutospacing="1" w:line="360" w:lineRule="auto"/>
        <w:ind w:firstLine="284"/>
        <w:outlineLvl w:val="2"/>
        <w:rPr>
          <w:rFonts w:ascii="Times New Roman" w:eastAsia="Times New Roman" w:hAnsi="Times New Roman" w:cs="Times New Roman"/>
          <w:b/>
          <w:bCs/>
          <w:kern w:val="0"/>
          <w:sz w:val="27"/>
          <w:szCs w:val="27"/>
          <w14:ligatures w14:val="none"/>
        </w:rPr>
      </w:pPr>
      <w:r w:rsidRPr="00C27B05">
        <w:rPr>
          <w:rFonts w:ascii="Times New Roman" w:eastAsia="Times New Roman" w:hAnsi="Times New Roman" w:cs="Times New Roman"/>
          <w:b/>
          <w:bCs/>
          <w:kern w:val="0"/>
          <w:sz w:val="27"/>
          <w:szCs w:val="27"/>
          <w14:ligatures w14:val="none"/>
        </w:rPr>
        <w:t>3.1. Componenta Server (</w:t>
      </w:r>
      <w:r w:rsidRPr="00C27B05">
        <w:rPr>
          <w:rFonts w:ascii="Courier New" w:eastAsia="Times New Roman" w:hAnsi="Courier New" w:cs="Courier New"/>
          <w:b/>
          <w:bCs/>
          <w:kern w:val="0"/>
          <w:sz w:val="20"/>
          <w:szCs w:val="20"/>
          <w14:ligatures w14:val="none"/>
        </w:rPr>
        <w:t>server.py</w:t>
      </w:r>
      <w:r w:rsidRPr="00C27B05">
        <w:rPr>
          <w:rFonts w:ascii="Times New Roman" w:eastAsia="Times New Roman" w:hAnsi="Times New Roman" w:cs="Times New Roman"/>
          <w:b/>
          <w:bCs/>
          <w:kern w:val="0"/>
          <w:sz w:val="27"/>
          <w:szCs w:val="27"/>
          <w14:ligatures w14:val="none"/>
        </w:rPr>
        <w:t>)</w:t>
      </w:r>
    </w:p>
    <w:p w14:paraId="34714D91" w14:textId="77777777" w:rsidR="00C27B05" w:rsidRPr="00D91C39" w:rsidRDefault="00C27B05" w:rsidP="00C27B05">
      <w:pPr>
        <w:spacing w:before="100" w:beforeAutospacing="1" w:after="100" w:afterAutospacing="1" w:line="360" w:lineRule="auto"/>
        <w:ind w:firstLine="284"/>
        <w:rPr>
          <w:rFonts w:ascii="Times New Roman" w:eastAsia="Times New Roman" w:hAnsi="Times New Roman" w:cs="Times New Roman"/>
          <w:kern w:val="0"/>
          <w14:ligatures w14:val="none"/>
        </w:rPr>
      </w:pPr>
      <w:r w:rsidRPr="00D91C39">
        <w:rPr>
          <w:rFonts w:ascii="Times New Roman" w:eastAsia="Times New Roman" w:hAnsi="Times New Roman" w:cs="Times New Roman"/>
          <w:kern w:val="0"/>
          <w14:ligatures w14:val="none"/>
        </w:rPr>
        <w:t xml:space="preserve">Serverul este inițializat să asculte pe interfața </w:t>
      </w:r>
      <w:r w:rsidRPr="00D91C39">
        <w:rPr>
          <w:rFonts w:ascii="Courier New" w:eastAsia="Times New Roman" w:hAnsi="Courier New" w:cs="Courier New"/>
          <w:kern w:val="0"/>
          <w:sz w:val="20"/>
          <w:szCs w:val="20"/>
          <w14:ligatures w14:val="none"/>
        </w:rPr>
        <w:t>0.0.0.0</w:t>
      </w:r>
      <w:r w:rsidRPr="00D91C39">
        <w:rPr>
          <w:rFonts w:ascii="Times New Roman" w:eastAsia="Times New Roman" w:hAnsi="Times New Roman" w:cs="Times New Roman"/>
          <w:kern w:val="0"/>
          <w14:ligatures w14:val="none"/>
        </w:rPr>
        <w:t xml:space="preserve"> (pentru a permite conexiuni din afara containerului Docker) și pe portul </w:t>
      </w:r>
      <w:r w:rsidRPr="00D91C39">
        <w:rPr>
          <w:rFonts w:ascii="Courier New" w:eastAsia="Times New Roman" w:hAnsi="Courier New" w:cs="Courier New"/>
          <w:kern w:val="0"/>
          <w:sz w:val="20"/>
          <w:szCs w:val="20"/>
          <w14:ligatures w14:val="none"/>
        </w:rPr>
        <w:t>8719</w:t>
      </w:r>
      <w:r w:rsidRPr="00D91C39">
        <w:rPr>
          <w:rFonts w:ascii="Times New Roman" w:eastAsia="Times New Roman" w:hAnsi="Times New Roman" w:cs="Times New Roman"/>
          <w:kern w:val="0"/>
          <w14:ligatures w14:val="none"/>
        </w:rPr>
        <w:t>.</w:t>
      </w:r>
    </w:p>
    <w:p w14:paraId="79B994A1" w14:textId="77777777" w:rsidR="00C27B05" w:rsidRPr="00C27B05"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Gestionarea Concurenței:</w:t>
      </w:r>
      <w:r w:rsidRPr="00C27B05">
        <w:rPr>
          <w:rFonts w:ascii="Times New Roman" w:eastAsia="Times New Roman" w:hAnsi="Times New Roman" w:cs="Times New Roman"/>
          <w:kern w:val="0"/>
          <w14:ligatures w14:val="none"/>
        </w:rPr>
        <w:t xml:space="preserve"> Pentru fiecare client nou conectat, serverul creează un fir de execuție separat (</w:t>
      </w:r>
      <w:r w:rsidRPr="00C27B05">
        <w:rPr>
          <w:rFonts w:ascii="Courier New" w:eastAsia="Times New Roman" w:hAnsi="Courier New" w:cs="Courier New"/>
          <w:kern w:val="0"/>
          <w:sz w:val="20"/>
          <w:szCs w:val="20"/>
          <w14:ligatures w14:val="none"/>
        </w:rPr>
        <w:t>threading.Thread</w:t>
      </w:r>
      <w:r w:rsidRPr="00C27B05">
        <w:rPr>
          <w:rFonts w:ascii="Times New Roman" w:eastAsia="Times New Roman" w:hAnsi="Times New Roman" w:cs="Times New Roman"/>
          <w:kern w:val="0"/>
          <w14:ligatures w14:val="none"/>
        </w:rPr>
        <w:t>).</w:t>
      </w:r>
    </w:p>
    <w:p w14:paraId="5D58E142" w14:textId="77777777" w:rsidR="00D91C39"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Sincronizarea (Lock-uri):</w:t>
      </w:r>
      <w:r w:rsidRPr="00C27B05">
        <w:rPr>
          <w:rFonts w:ascii="Times New Roman" w:eastAsia="Times New Roman" w:hAnsi="Times New Roman" w:cs="Times New Roman"/>
          <w:kern w:val="0"/>
          <w14:ligatures w14:val="none"/>
        </w:rPr>
        <w:t xml:space="preserve"> Deoarece mai mulți clienți pot licita exact în același timp pentru același produs, se folosește un mecanism de tip </w:t>
      </w:r>
      <w:r w:rsidRPr="00C27B05">
        <w:rPr>
          <w:rFonts w:ascii="Courier New" w:eastAsia="Times New Roman" w:hAnsi="Courier New" w:cs="Courier New"/>
          <w:kern w:val="0"/>
          <w:sz w:val="20"/>
          <w:szCs w:val="20"/>
          <w14:ligatures w14:val="none"/>
        </w:rPr>
        <w:t>threading.RLock()</w:t>
      </w:r>
      <w:r w:rsidR="00D91C39">
        <w:rPr>
          <w:rFonts w:ascii="Courier New" w:eastAsia="Times New Roman" w:hAnsi="Courier New" w:cs="Courier New"/>
          <w:kern w:val="0"/>
          <w:sz w:val="20"/>
          <w:szCs w:val="20"/>
          <w14:ligatures w14:val="none"/>
        </w:rPr>
        <w:t>.</w:t>
      </w:r>
    </w:p>
    <w:p w14:paraId="5A249579" w14:textId="456C0DC4" w:rsidR="00C27B05" w:rsidRPr="00D91C39" w:rsidRDefault="00C27B05" w:rsidP="00C27B05">
      <w:pPr>
        <w:numPr>
          <w:ilvl w:val="0"/>
          <w:numId w:val="1"/>
        </w:numPr>
        <w:spacing w:before="100" w:beforeAutospacing="1" w:after="100" w:afterAutospacing="1" w:line="360" w:lineRule="auto"/>
        <w:ind w:firstLine="284"/>
        <w:rPr>
          <w:rFonts w:ascii="Times New Roman" w:eastAsia="Times New Roman" w:hAnsi="Times New Roman" w:cs="Times New Roman"/>
          <w:kern w:val="0"/>
          <w14:ligatures w14:val="none"/>
        </w:rPr>
      </w:pPr>
      <w:r w:rsidRPr="00D91C39">
        <w:rPr>
          <w:rFonts w:ascii="Times New Roman" w:eastAsia="Times New Roman" w:hAnsi="Times New Roman" w:cs="Times New Roman"/>
          <w:b/>
          <w:bCs/>
          <w:kern w:val="0"/>
          <w14:ligatures w14:val="none"/>
        </w:rPr>
        <w:t>Timere pentru expirare:</w:t>
      </w:r>
      <w:r w:rsidRPr="00D91C39">
        <w:rPr>
          <w:rFonts w:ascii="Times New Roman" w:eastAsia="Times New Roman" w:hAnsi="Times New Roman" w:cs="Times New Roman"/>
          <w:kern w:val="0"/>
          <w14:ligatures w14:val="none"/>
        </w:rPr>
        <w:t xml:space="preserve"> Când un produs este publicat, se declanșează un </w:t>
      </w:r>
      <w:r w:rsidRPr="00D91C39">
        <w:rPr>
          <w:rFonts w:ascii="Courier New" w:eastAsia="Times New Roman" w:hAnsi="Courier New" w:cs="Courier New"/>
          <w:kern w:val="0"/>
          <w:sz w:val="20"/>
          <w:szCs w:val="20"/>
          <w14:ligatures w14:val="none"/>
        </w:rPr>
        <w:t>threading.Timer</w:t>
      </w:r>
      <w:r w:rsidRPr="00D91C39">
        <w:rPr>
          <w:rFonts w:ascii="Times New Roman" w:eastAsia="Times New Roman" w:hAnsi="Times New Roman" w:cs="Times New Roman"/>
          <w:kern w:val="0"/>
          <w14:ligatures w14:val="none"/>
        </w:rPr>
        <w:t xml:space="preserve"> setat la 30 de secunde (</w:t>
      </w:r>
      <w:r w:rsidRPr="00D91C39">
        <w:rPr>
          <w:rFonts w:ascii="Courier New" w:eastAsia="Times New Roman" w:hAnsi="Courier New" w:cs="Courier New"/>
          <w:kern w:val="0"/>
          <w:sz w:val="20"/>
          <w:szCs w:val="20"/>
          <w14:ligatures w14:val="none"/>
        </w:rPr>
        <w:t>AUCTION_TIME</w:t>
      </w:r>
      <w:r w:rsidRPr="00D91C39">
        <w:rPr>
          <w:rFonts w:ascii="Times New Roman" w:eastAsia="Times New Roman" w:hAnsi="Times New Roman" w:cs="Times New Roman"/>
          <w:kern w:val="0"/>
          <w14:ligatures w14:val="none"/>
        </w:rPr>
        <w:t xml:space="preserve">). Când acest timer expiră, funcția </w:t>
      </w:r>
      <w:r w:rsidRPr="00D91C39">
        <w:rPr>
          <w:rFonts w:ascii="Courier New" w:eastAsia="Times New Roman" w:hAnsi="Courier New" w:cs="Courier New"/>
          <w:kern w:val="0"/>
          <w:sz w:val="20"/>
          <w:szCs w:val="20"/>
          <w14:ligatures w14:val="none"/>
        </w:rPr>
        <w:t>expire_product</w:t>
      </w:r>
      <w:r w:rsidRPr="00D91C39">
        <w:rPr>
          <w:rFonts w:ascii="Times New Roman" w:eastAsia="Times New Roman" w:hAnsi="Times New Roman" w:cs="Times New Roman"/>
          <w:kern w:val="0"/>
          <w14:ligatures w14:val="none"/>
        </w:rPr>
        <w:t xml:space="preserve"> marchează produsul ca fiind inactiv și anunță toți clienții cine este câștigătorul.</w:t>
      </w:r>
    </w:p>
    <w:p w14:paraId="5A5504C6" w14:textId="77777777" w:rsidR="00C27B05" w:rsidRPr="00C27B05" w:rsidRDefault="00C27B05" w:rsidP="00C27B05">
      <w:pPr>
        <w:spacing w:before="100" w:beforeAutospacing="1" w:after="100" w:afterAutospacing="1" w:line="360" w:lineRule="auto"/>
        <w:ind w:firstLine="284"/>
        <w:outlineLvl w:val="2"/>
        <w:rPr>
          <w:rFonts w:ascii="Times New Roman" w:eastAsia="Times New Roman" w:hAnsi="Times New Roman" w:cs="Times New Roman"/>
          <w:b/>
          <w:bCs/>
          <w:kern w:val="0"/>
          <w:sz w:val="27"/>
          <w:szCs w:val="27"/>
          <w14:ligatures w14:val="none"/>
        </w:rPr>
      </w:pPr>
      <w:r w:rsidRPr="00C27B05">
        <w:rPr>
          <w:rFonts w:ascii="Times New Roman" w:eastAsia="Times New Roman" w:hAnsi="Times New Roman" w:cs="Times New Roman"/>
          <w:b/>
          <w:bCs/>
          <w:kern w:val="0"/>
          <w:sz w:val="27"/>
          <w:szCs w:val="27"/>
          <w14:ligatures w14:val="none"/>
        </w:rPr>
        <w:t>3.2. Componenta Client (</w:t>
      </w:r>
      <w:r w:rsidRPr="00C27B05">
        <w:rPr>
          <w:rFonts w:ascii="Courier New" w:eastAsia="Times New Roman" w:hAnsi="Courier New" w:cs="Courier New"/>
          <w:b/>
          <w:bCs/>
          <w:kern w:val="0"/>
          <w:sz w:val="20"/>
          <w:szCs w:val="20"/>
          <w14:ligatures w14:val="none"/>
        </w:rPr>
        <w:t>client.py</w:t>
      </w:r>
      <w:r w:rsidRPr="00C27B05">
        <w:rPr>
          <w:rFonts w:ascii="Times New Roman" w:eastAsia="Times New Roman" w:hAnsi="Times New Roman" w:cs="Times New Roman"/>
          <w:b/>
          <w:bCs/>
          <w:kern w:val="0"/>
          <w:sz w:val="27"/>
          <w:szCs w:val="27"/>
          <w14:ligatures w14:val="none"/>
        </w:rPr>
        <w:t>)</w:t>
      </w:r>
    </w:p>
    <w:p w14:paraId="0AA5181E" w14:textId="77777777" w:rsidR="00C27B05" w:rsidRPr="00C27B05" w:rsidRDefault="00C27B05" w:rsidP="00C27B05">
      <w:p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t>Clientul este conceput să fie asincron din perspectiva utilizatorului.</w:t>
      </w:r>
    </w:p>
    <w:p w14:paraId="7A9AF7DC" w14:textId="77777777" w:rsidR="00C27B05" w:rsidRPr="00C27B05" w:rsidRDefault="00C27B05" w:rsidP="00C27B05">
      <w:pPr>
        <w:numPr>
          <w:ilvl w:val="0"/>
          <w:numId w:val="3"/>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t>Thread-ul principal:</w:t>
      </w:r>
      <w:r w:rsidRPr="00C27B05">
        <w:rPr>
          <w:rFonts w:ascii="Times New Roman" w:eastAsia="Times New Roman" w:hAnsi="Times New Roman" w:cs="Times New Roman"/>
          <w:kern w:val="0"/>
          <w14:ligatures w14:val="none"/>
        </w:rPr>
        <w:t xml:space="preserve"> Preia comenzile utilizatorului (</w:t>
      </w:r>
      <w:r w:rsidRPr="00C27B05">
        <w:rPr>
          <w:rFonts w:ascii="Courier New" w:eastAsia="Times New Roman" w:hAnsi="Courier New" w:cs="Courier New"/>
          <w:kern w:val="0"/>
          <w:sz w:val="20"/>
          <w:szCs w:val="20"/>
          <w14:ligatures w14:val="none"/>
        </w:rPr>
        <w:t>publish</w:t>
      </w:r>
      <w:r w:rsidRPr="00C27B05">
        <w:rPr>
          <w:rFonts w:ascii="Times New Roman" w:eastAsia="Times New Roman" w:hAnsi="Times New Roman" w:cs="Times New Roman"/>
          <w:kern w:val="0"/>
          <w14:ligatures w14:val="none"/>
        </w:rPr>
        <w:t xml:space="preserve"> sau </w:t>
      </w:r>
      <w:r w:rsidRPr="00C27B05">
        <w:rPr>
          <w:rFonts w:ascii="Courier New" w:eastAsia="Times New Roman" w:hAnsi="Courier New" w:cs="Courier New"/>
          <w:kern w:val="0"/>
          <w:sz w:val="20"/>
          <w:szCs w:val="20"/>
          <w14:ligatures w14:val="none"/>
        </w:rPr>
        <w:t>bid</w:t>
      </w:r>
      <w:r w:rsidRPr="00C27B05">
        <w:rPr>
          <w:rFonts w:ascii="Times New Roman" w:eastAsia="Times New Roman" w:hAnsi="Times New Roman" w:cs="Times New Roman"/>
          <w:kern w:val="0"/>
          <w14:ligatures w14:val="none"/>
        </w:rPr>
        <w:t xml:space="preserve">), le împachetează într-un dicționar, le serializează folosind </w:t>
      </w:r>
      <w:r w:rsidRPr="00C27B05">
        <w:rPr>
          <w:rFonts w:ascii="Courier New" w:eastAsia="Times New Roman" w:hAnsi="Courier New" w:cs="Courier New"/>
          <w:kern w:val="0"/>
          <w:sz w:val="20"/>
          <w:szCs w:val="20"/>
          <w14:ligatures w14:val="none"/>
        </w:rPr>
        <w:t>json.dumps()</w:t>
      </w:r>
      <w:r w:rsidRPr="00C27B05">
        <w:rPr>
          <w:rFonts w:ascii="Times New Roman" w:eastAsia="Times New Roman" w:hAnsi="Times New Roman" w:cs="Times New Roman"/>
          <w:kern w:val="0"/>
          <w14:ligatures w14:val="none"/>
        </w:rPr>
        <w:t xml:space="preserve"> și le trimite serverului prin socket.</w:t>
      </w:r>
    </w:p>
    <w:p w14:paraId="26239F45" w14:textId="77777777" w:rsidR="00C27B05" w:rsidRPr="00C27B05" w:rsidRDefault="00C27B05" w:rsidP="00C27B05">
      <w:pPr>
        <w:numPr>
          <w:ilvl w:val="0"/>
          <w:numId w:val="3"/>
        </w:numPr>
        <w:spacing w:before="100" w:beforeAutospacing="1" w:after="100" w:afterAutospacing="1" w:line="360" w:lineRule="auto"/>
        <w:ind w:firstLine="284"/>
        <w:rPr>
          <w:rFonts w:ascii="Times New Roman" w:eastAsia="Times New Roman" w:hAnsi="Times New Roman" w:cs="Times New Roman"/>
          <w:kern w:val="0"/>
          <w14:ligatures w14:val="none"/>
        </w:rPr>
      </w:pPr>
      <w:r w:rsidRPr="00C27B05">
        <w:rPr>
          <w:rFonts w:ascii="Times New Roman" w:eastAsia="Times New Roman" w:hAnsi="Times New Roman" w:cs="Times New Roman"/>
          <w:b/>
          <w:bCs/>
          <w:kern w:val="0"/>
          <w14:ligatures w14:val="none"/>
        </w:rPr>
        <w:lastRenderedPageBreak/>
        <w:t>Thread-ul secundar (</w:t>
      </w:r>
      <w:r w:rsidRPr="00C27B05">
        <w:rPr>
          <w:rFonts w:ascii="Courier New" w:eastAsia="Times New Roman" w:hAnsi="Courier New" w:cs="Courier New"/>
          <w:b/>
          <w:bCs/>
          <w:kern w:val="0"/>
          <w:sz w:val="20"/>
          <w:szCs w:val="20"/>
          <w14:ligatures w14:val="none"/>
        </w:rPr>
        <w:t>asculta_server</w:t>
      </w:r>
      <w:r w:rsidRPr="00C27B05">
        <w:rPr>
          <w:rFonts w:ascii="Times New Roman" w:eastAsia="Times New Roman" w:hAnsi="Times New Roman" w:cs="Times New Roman"/>
          <w:b/>
          <w:bCs/>
          <w:kern w:val="0"/>
          <w14:ligatures w14:val="none"/>
        </w:rPr>
        <w:t>):</w:t>
      </w:r>
      <w:r w:rsidRPr="00C27B05">
        <w:rPr>
          <w:rFonts w:ascii="Times New Roman" w:eastAsia="Times New Roman" w:hAnsi="Times New Roman" w:cs="Times New Roman"/>
          <w:kern w:val="0"/>
          <w14:ligatures w14:val="none"/>
        </w:rPr>
        <w:t xml:space="preserve"> Rulează în fundal (daemon) într-o buclă infinită, așteptând mesaje de tip broadcast de la server pentru a le printa instantaneu în terminal, fără a bloca promptul utilizatorului.</w:t>
      </w:r>
    </w:p>
    <w:p w14:paraId="5F1C3440" w14:textId="2B95673B" w:rsidR="00C27B05" w:rsidRDefault="00D91C39" w:rsidP="00C27B05">
      <w:pPr>
        <w:spacing w:before="100" w:beforeAutospacing="1" w:after="100" w:afterAutospacing="1" w:line="360" w:lineRule="auto"/>
        <w:ind w:firstLine="284"/>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4. </w:t>
      </w:r>
      <w:r w:rsidR="00C27B05">
        <w:rPr>
          <w:rFonts w:ascii="Times New Roman" w:eastAsia="Times New Roman" w:hAnsi="Times New Roman" w:cs="Times New Roman"/>
          <w:b/>
          <w:bCs/>
          <w:kern w:val="0"/>
          <w:sz w:val="27"/>
          <w:szCs w:val="27"/>
          <w14:ligatures w14:val="none"/>
        </w:rPr>
        <w:t>U</w:t>
      </w:r>
      <w:r>
        <w:rPr>
          <w:rFonts w:ascii="Times New Roman" w:eastAsia="Times New Roman" w:hAnsi="Times New Roman" w:cs="Times New Roman"/>
          <w:b/>
          <w:bCs/>
          <w:kern w:val="0"/>
          <w:sz w:val="27"/>
          <w:szCs w:val="27"/>
          <w14:ligatures w14:val="none"/>
        </w:rPr>
        <w:t>tilizarea Aplicatiei</w:t>
      </w:r>
    </w:p>
    <w:p w14:paraId="334048CC" w14:textId="265A7487" w:rsidR="00C27B05" w:rsidRDefault="00C27B05" w:rsidP="00C27B05">
      <w:pPr>
        <w:spacing w:before="100" w:beforeAutospacing="1" w:after="100" w:afterAutospacing="1" w:line="360" w:lineRule="auto"/>
        <w:ind w:firstLine="284"/>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Pornirea serverului:</w:t>
      </w:r>
    </w:p>
    <w:p w14:paraId="5E4EA9DF" w14:textId="77777777" w:rsidR="00C27B05" w:rsidRDefault="00C27B05" w:rsidP="00C27B05">
      <w:pPr>
        <w:spacing w:before="100" w:beforeAutospacing="1" w:after="100" w:afterAutospacing="1" w:line="360" w:lineRule="auto"/>
        <w:ind w:firstLine="284"/>
        <w:outlineLvl w:val="2"/>
      </w:pPr>
      <w:r>
        <w:t xml:space="preserve">docker build -t server-licitatie . </w:t>
      </w:r>
    </w:p>
    <w:p w14:paraId="49C444C9" w14:textId="62405F74" w:rsidR="00C27B05" w:rsidRDefault="00C27B05" w:rsidP="00C27B05">
      <w:pPr>
        <w:spacing w:before="100" w:beforeAutospacing="1" w:after="100" w:afterAutospacing="1" w:line="360" w:lineRule="auto"/>
        <w:ind w:firstLine="284"/>
        <w:outlineLvl w:val="2"/>
      </w:pPr>
      <w:r w:rsidRPr="00C27B05">
        <w:drawing>
          <wp:inline distT="0" distB="0" distL="0" distR="0" wp14:anchorId="5A9AC845" wp14:editId="6C47E9AA">
            <wp:extent cx="5943600" cy="1789430"/>
            <wp:effectExtent l="0" t="0" r="0" b="1270"/>
            <wp:docPr id="60386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0518" name=""/>
                    <pic:cNvPicPr/>
                  </pic:nvPicPr>
                  <pic:blipFill>
                    <a:blip r:embed="rId5"/>
                    <a:stretch>
                      <a:fillRect/>
                    </a:stretch>
                  </pic:blipFill>
                  <pic:spPr>
                    <a:xfrm>
                      <a:off x="0" y="0"/>
                      <a:ext cx="5943600" cy="1789430"/>
                    </a:xfrm>
                    <a:prstGeom prst="rect">
                      <a:avLst/>
                    </a:prstGeom>
                  </pic:spPr>
                </pic:pic>
              </a:graphicData>
            </a:graphic>
          </wp:inline>
        </w:drawing>
      </w:r>
    </w:p>
    <w:p w14:paraId="406B6DB2" w14:textId="3C631B4B" w:rsidR="00C27B05" w:rsidRDefault="00C27B05" w:rsidP="00C27B05">
      <w:pPr>
        <w:spacing w:before="100" w:beforeAutospacing="1" w:after="100" w:afterAutospacing="1" w:line="360" w:lineRule="auto"/>
        <w:ind w:firstLine="284"/>
        <w:outlineLvl w:val="2"/>
      </w:pPr>
      <w:r>
        <w:t xml:space="preserve">docker run -p </w:t>
      </w:r>
      <w:r>
        <w:t>port</w:t>
      </w:r>
      <w:r>
        <w:t>:</w:t>
      </w:r>
      <w:r>
        <w:t>port</w:t>
      </w:r>
      <w:r>
        <w:t xml:space="preserve"> server-licitatie</w:t>
      </w:r>
    </w:p>
    <w:p w14:paraId="4F021BBC" w14:textId="3CFB0F1D" w:rsidR="00C27B05" w:rsidRDefault="00C27B05" w:rsidP="00C27B05">
      <w:pPr>
        <w:spacing w:before="100" w:beforeAutospacing="1" w:after="100" w:afterAutospacing="1" w:line="360" w:lineRule="auto"/>
        <w:ind w:firstLine="284"/>
        <w:outlineLvl w:val="2"/>
      </w:pPr>
      <w:r w:rsidRPr="00C27B05">
        <w:drawing>
          <wp:inline distT="0" distB="0" distL="0" distR="0" wp14:anchorId="2035C9DB" wp14:editId="73F90CF8">
            <wp:extent cx="5943600" cy="334010"/>
            <wp:effectExtent l="0" t="0" r="0" b="0"/>
            <wp:docPr id="208295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5706" name=""/>
                    <pic:cNvPicPr/>
                  </pic:nvPicPr>
                  <pic:blipFill>
                    <a:blip r:embed="rId6"/>
                    <a:stretch>
                      <a:fillRect/>
                    </a:stretch>
                  </pic:blipFill>
                  <pic:spPr>
                    <a:xfrm>
                      <a:off x="0" y="0"/>
                      <a:ext cx="5943600" cy="334010"/>
                    </a:xfrm>
                    <a:prstGeom prst="rect">
                      <a:avLst/>
                    </a:prstGeom>
                  </pic:spPr>
                </pic:pic>
              </a:graphicData>
            </a:graphic>
          </wp:inline>
        </w:drawing>
      </w:r>
    </w:p>
    <w:p w14:paraId="4D2DA64B" w14:textId="234CF7D7" w:rsidR="00C27B05" w:rsidRDefault="00C27B05" w:rsidP="00C27B05">
      <w:pPr>
        <w:spacing w:before="100" w:beforeAutospacing="1" w:after="100" w:afterAutospacing="1" w:line="360" w:lineRule="auto"/>
        <w:ind w:firstLine="284"/>
        <w:outlineLvl w:val="2"/>
        <w:rPr>
          <w:b/>
          <w:bCs/>
        </w:rPr>
      </w:pPr>
      <w:r w:rsidRPr="00C27B05">
        <w:rPr>
          <w:b/>
          <w:bCs/>
        </w:rPr>
        <w:t>Conectarea clientilor:</w:t>
      </w:r>
    </w:p>
    <w:p w14:paraId="7D02A6AB" w14:textId="1D2441A6" w:rsidR="00C27B05" w:rsidRDefault="00C27B05" w:rsidP="00C27B05">
      <w:pPr>
        <w:spacing w:before="100" w:beforeAutospacing="1" w:after="100" w:afterAutospacing="1" w:line="360" w:lineRule="auto"/>
        <w:ind w:firstLine="284"/>
        <w:outlineLvl w:val="2"/>
      </w:pPr>
      <w:r>
        <w:t>python</w:t>
      </w:r>
      <w:r>
        <w:t>3</w:t>
      </w:r>
      <w:r>
        <w:t xml:space="preserve"> client.py</w:t>
      </w:r>
    </w:p>
    <w:p w14:paraId="6A00C528" w14:textId="135679FB" w:rsidR="00C27B05" w:rsidRDefault="00C27B05" w:rsidP="00C27B05">
      <w:pPr>
        <w:spacing w:before="100" w:beforeAutospacing="1" w:after="100" w:afterAutospacing="1" w:line="360" w:lineRule="auto"/>
        <w:ind w:firstLine="284"/>
        <w:outlineLvl w:val="2"/>
      </w:pPr>
      <w:r w:rsidRPr="00C27B05">
        <w:drawing>
          <wp:inline distT="0" distB="0" distL="0" distR="0" wp14:anchorId="77924A3A" wp14:editId="0076CFF6">
            <wp:extent cx="5943600" cy="1692275"/>
            <wp:effectExtent l="0" t="0" r="0" b="0"/>
            <wp:docPr id="110659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94883" name=""/>
                    <pic:cNvPicPr/>
                  </pic:nvPicPr>
                  <pic:blipFill>
                    <a:blip r:embed="rId7"/>
                    <a:stretch>
                      <a:fillRect/>
                    </a:stretch>
                  </pic:blipFill>
                  <pic:spPr>
                    <a:xfrm>
                      <a:off x="0" y="0"/>
                      <a:ext cx="5943600" cy="1692275"/>
                    </a:xfrm>
                    <a:prstGeom prst="rect">
                      <a:avLst/>
                    </a:prstGeom>
                  </pic:spPr>
                </pic:pic>
              </a:graphicData>
            </a:graphic>
          </wp:inline>
        </w:drawing>
      </w:r>
    </w:p>
    <w:p w14:paraId="344BB9E6" w14:textId="77777777" w:rsidR="00C27B05" w:rsidRDefault="00C27B05" w:rsidP="00C27B05">
      <w:pPr>
        <w:spacing w:before="100" w:beforeAutospacing="1" w:after="100" w:afterAutospacing="1" w:line="360" w:lineRule="auto"/>
        <w:ind w:firstLine="284"/>
        <w:outlineLvl w:val="2"/>
      </w:pPr>
    </w:p>
    <w:p w14:paraId="4C380565" w14:textId="345F3359" w:rsidR="00C27B05" w:rsidRDefault="00C27B05" w:rsidP="00C27B05">
      <w:pPr>
        <w:spacing w:before="100" w:beforeAutospacing="1" w:after="100" w:afterAutospacing="1" w:line="360" w:lineRule="auto"/>
        <w:ind w:firstLine="284"/>
        <w:outlineLvl w:val="2"/>
        <w:rPr>
          <w:b/>
          <w:bCs/>
        </w:rPr>
      </w:pPr>
      <w:r w:rsidRPr="00C27B05">
        <w:rPr>
          <w:b/>
          <w:bCs/>
        </w:rPr>
        <w:t>Comenzi disponibile pentru utilizatori:</w:t>
      </w:r>
    </w:p>
    <w:p w14:paraId="237D276A" w14:textId="320ACF40" w:rsidR="00C27B05" w:rsidRDefault="00C27B05" w:rsidP="00C27B05">
      <w:pPr>
        <w:spacing w:before="100" w:beforeAutospacing="1" w:after="100" w:afterAutospacing="1" w:line="360" w:lineRule="auto"/>
        <w:ind w:firstLine="284"/>
        <w:outlineLvl w:val="2"/>
        <w:rPr>
          <w:b/>
          <w:bCs/>
        </w:rPr>
      </w:pPr>
      <w:r>
        <w:rPr>
          <w:b/>
          <w:bCs/>
        </w:rPr>
        <w:t>publish &lt;nume&gt; &lt;pret&gt; (</w:t>
      </w:r>
      <w:r>
        <w:t>Produsul devine activ pentru 30 de secunde, iar toți ceilalți clienți sunt notificați</w:t>
      </w:r>
      <w:r>
        <w:t>)</w:t>
      </w:r>
    </w:p>
    <w:p w14:paraId="5D11827C" w14:textId="1ED11BB6" w:rsidR="00C27B05" w:rsidRPr="00C27B05" w:rsidRDefault="00C27B05" w:rsidP="00C27B05">
      <w:pPr>
        <w:spacing w:before="100" w:beforeAutospacing="1" w:after="100" w:afterAutospacing="1" w:line="360" w:lineRule="auto"/>
        <w:ind w:firstLine="284"/>
        <w:outlineLvl w:val="2"/>
        <w:rPr>
          <w:b/>
          <w:bCs/>
        </w:rPr>
      </w:pPr>
      <w:r w:rsidRPr="00C27B05">
        <w:rPr>
          <w:b/>
          <w:bCs/>
        </w:rPr>
        <w:drawing>
          <wp:inline distT="0" distB="0" distL="0" distR="0" wp14:anchorId="5720CAFD" wp14:editId="61F2C8DB">
            <wp:extent cx="4657458" cy="769277"/>
            <wp:effectExtent l="0" t="0" r="3810" b="5715"/>
            <wp:docPr id="10307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0937" name=""/>
                    <pic:cNvPicPr/>
                  </pic:nvPicPr>
                  <pic:blipFill>
                    <a:blip r:embed="rId8"/>
                    <a:stretch>
                      <a:fillRect/>
                    </a:stretch>
                  </pic:blipFill>
                  <pic:spPr>
                    <a:xfrm>
                      <a:off x="0" y="0"/>
                      <a:ext cx="4736757" cy="782375"/>
                    </a:xfrm>
                    <a:prstGeom prst="rect">
                      <a:avLst/>
                    </a:prstGeom>
                  </pic:spPr>
                </pic:pic>
              </a:graphicData>
            </a:graphic>
          </wp:inline>
        </w:drawing>
      </w:r>
    </w:p>
    <w:p w14:paraId="3F0556A8" w14:textId="12336C88" w:rsidR="00C27B05" w:rsidRDefault="00C27B05" w:rsidP="00C27B05">
      <w:pPr>
        <w:spacing w:before="100" w:beforeAutospacing="1" w:after="100" w:afterAutospacing="1" w:line="360" w:lineRule="auto"/>
        <w:ind w:firstLine="284"/>
        <w:outlineLvl w:val="2"/>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drawing>
          <wp:inline distT="0" distB="0" distL="0" distR="0" wp14:anchorId="59D75DC5" wp14:editId="2968C224">
            <wp:extent cx="5943600" cy="464820"/>
            <wp:effectExtent l="0" t="0" r="0" b="5080"/>
            <wp:docPr id="14717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55924" name=""/>
                    <pic:cNvPicPr/>
                  </pic:nvPicPr>
                  <pic:blipFill>
                    <a:blip r:embed="rId9"/>
                    <a:stretch>
                      <a:fillRect/>
                    </a:stretch>
                  </pic:blipFill>
                  <pic:spPr>
                    <a:xfrm>
                      <a:off x="0" y="0"/>
                      <a:ext cx="5943600" cy="464820"/>
                    </a:xfrm>
                    <a:prstGeom prst="rect">
                      <a:avLst/>
                    </a:prstGeom>
                  </pic:spPr>
                </pic:pic>
              </a:graphicData>
            </a:graphic>
          </wp:inline>
        </w:drawing>
      </w:r>
    </w:p>
    <w:p w14:paraId="3C17BCB8" w14:textId="17DB0FFB" w:rsidR="00C27B05" w:rsidRPr="00C27B05" w:rsidRDefault="00C27B05" w:rsidP="00C27B05">
      <w:pPr>
        <w:spacing w:before="100" w:beforeAutospacing="1" w:after="100" w:afterAutospacing="1" w:line="360" w:lineRule="auto"/>
        <w:ind w:firstLine="284"/>
        <w:outlineLvl w:val="2"/>
        <w:rPr>
          <w:rFonts w:ascii="Times New Roman" w:eastAsia="Times New Roman" w:hAnsi="Times New Roman" w:cs="Times New Roman"/>
          <w:b/>
          <w:bCs/>
          <w:kern w:val="0"/>
          <w14:ligatures w14:val="none"/>
        </w:rPr>
      </w:pPr>
      <w:r w:rsidRPr="00C27B05">
        <w:rPr>
          <w:rFonts w:ascii="Times New Roman" w:eastAsia="Times New Roman" w:hAnsi="Times New Roman" w:cs="Times New Roman"/>
          <w:b/>
          <w:bCs/>
          <w:kern w:val="0"/>
          <w14:ligatures w14:val="none"/>
        </w:rPr>
        <w:t>bid &lt;nume&gt; &lt;pret&gt;</w:t>
      </w:r>
      <w:r>
        <w:rPr>
          <w:rFonts w:ascii="Times New Roman" w:eastAsia="Times New Roman" w:hAnsi="Times New Roman" w:cs="Times New Roman"/>
          <w:b/>
          <w:bCs/>
          <w:kern w:val="0"/>
          <w14:ligatures w14:val="none"/>
        </w:rPr>
        <w:t xml:space="preserve"> (</w:t>
      </w:r>
      <w:r>
        <w:t>Serverul verifică dacă oferta este strict mai mare decât prețul curent. În caz afirmativ, prețul este actualizat, iar sistemul trimite un mesaj global despre noua ofertă</w:t>
      </w:r>
      <w:r>
        <w:t>)</w:t>
      </w:r>
    </w:p>
    <w:p w14:paraId="5D674E7A" w14:textId="76B9523B" w:rsidR="00C27B05" w:rsidRDefault="00C27B05" w:rsidP="00C27B05">
      <w:pPr>
        <w:spacing w:before="100" w:beforeAutospacing="1" w:after="100" w:afterAutospacing="1" w:line="360" w:lineRule="auto"/>
        <w:ind w:firstLine="284"/>
        <w:outlineLvl w:val="2"/>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drawing>
          <wp:inline distT="0" distB="0" distL="0" distR="0" wp14:anchorId="3E948FA7" wp14:editId="7B7CE3BB">
            <wp:extent cx="5477854" cy="506233"/>
            <wp:effectExtent l="0" t="0" r="0" b="1905"/>
            <wp:docPr id="61288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9635" name=""/>
                    <pic:cNvPicPr/>
                  </pic:nvPicPr>
                  <pic:blipFill>
                    <a:blip r:embed="rId10"/>
                    <a:stretch>
                      <a:fillRect/>
                    </a:stretch>
                  </pic:blipFill>
                  <pic:spPr>
                    <a:xfrm>
                      <a:off x="0" y="0"/>
                      <a:ext cx="5535296" cy="511541"/>
                    </a:xfrm>
                    <a:prstGeom prst="rect">
                      <a:avLst/>
                    </a:prstGeom>
                  </pic:spPr>
                </pic:pic>
              </a:graphicData>
            </a:graphic>
          </wp:inline>
        </w:drawing>
      </w:r>
    </w:p>
    <w:p w14:paraId="62E55F63" w14:textId="7F428551" w:rsidR="00C27B05" w:rsidRDefault="00C27B05" w:rsidP="00C27B05">
      <w:pPr>
        <w:spacing w:before="100" w:beforeAutospacing="1" w:after="100" w:afterAutospacing="1" w:line="360" w:lineRule="auto"/>
        <w:ind w:firstLine="284"/>
        <w:outlineLvl w:val="2"/>
      </w:pPr>
      <w:r>
        <w:t>Când expiră cele 30 de secunde, sistemul blochează automat primirea altor oferte pentru produsul respectiv și anunță numele participantului care a oferit cel mai mare preț.</w:t>
      </w:r>
    </w:p>
    <w:p w14:paraId="08591863" w14:textId="13A9218F" w:rsidR="00DA4AB6" w:rsidRPr="00D91C39" w:rsidRDefault="00C27B05" w:rsidP="00D91C39">
      <w:pPr>
        <w:spacing w:before="100" w:beforeAutospacing="1" w:after="100" w:afterAutospacing="1" w:line="360" w:lineRule="auto"/>
        <w:ind w:firstLine="284"/>
        <w:outlineLvl w:val="2"/>
        <w:rPr>
          <w:rFonts w:ascii="Times New Roman" w:eastAsia="Times New Roman" w:hAnsi="Times New Roman" w:cs="Times New Roman"/>
          <w:kern w:val="0"/>
          <w14:ligatures w14:val="none"/>
        </w:rPr>
      </w:pPr>
      <w:r w:rsidRPr="00C27B05">
        <w:rPr>
          <w:rFonts w:ascii="Times New Roman" w:eastAsia="Times New Roman" w:hAnsi="Times New Roman" w:cs="Times New Roman"/>
          <w:kern w:val="0"/>
          <w14:ligatures w14:val="none"/>
        </w:rPr>
        <w:drawing>
          <wp:inline distT="0" distB="0" distL="0" distR="0" wp14:anchorId="45D1137D" wp14:editId="7A38FDAB">
            <wp:extent cx="5943600" cy="295910"/>
            <wp:effectExtent l="0" t="0" r="0" b="0"/>
            <wp:docPr id="18398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90922" name=""/>
                    <pic:cNvPicPr/>
                  </pic:nvPicPr>
                  <pic:blipFill>
                    <a:blip r:embed="rId11"/>
                    <a:stretch>
                      <a:fillRect/>
                    </a:stretch>
                  </pic:blipFill>
                  <pic:spPr>
                    <a:xfrm>
                      <a:off x="0" y="0"/>
                      <a:ext cx="5943600" cy="295910"/>
                    </a:xfrm>
                    <a:prstGeom prst="rect">
                      <a:avLst/>
                    </a:prstGeom>
                  </pic:spPr>
                </pic:pic>
              </a:graphicData>
            </a:graphic>
          </wp:inline>
        </w:drawing>
      </w:r>
    </w:p>
    <w:sectPr w:rsidR="00DA4AB6" w:rsidRPr="00D91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4DAD"/>
    <w:multiLevelType w:val="multilevel"/>
    <w:tmpl w:val="329E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B0A80"/>
    <w:multiLevelType w:val="multilevel"/>
    <w:tmpl w:val="D86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644BB"/>
    <w:multiLevelType w:val="multilevel"/>
    <w:tmpl w:val="E52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D743D"/>
    <w:multiLevelType w:val="multilevel"/>
    <w:tmpl w:val="341A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6714">
    <w:abstractNumId w:val="1"/>
  </w:num>
  <w:num w:numId="2" w16cid:durableId="1185440082">
    <w:abstractNumId w:val="0"/>
  </w:num>
  <w:num w:numId="3" w16cid:durableId="2113553861">
    <w:abstractNumId w:val="2"/>
  </w:num>
  <w:num w:numId="4" w16cid:durableId="1747915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05"/>
    <w:rsid w:val="00161F53"/>
    <w:rsid w:val="00237979"/>
    <w:rsid w:val="00B77A79"/>
    <w:rsid w:val="00C27B05"/>
    <w:rsid w:val="00C56144"/>
    <w:rsid w:val="00D91C39"/>
    <w:rsid w:val="00DA4AB6"/>
    <w:rsid w:val="00DE5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0B757"/>
  <w15:chartTrackingRefBased/>
  <w15:docId w15:val="{06670F48-ECBE-1C46-BF9E-E1AAED79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7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7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7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05"/>
    <w:rPr>
      <w:rFonts w:eastAsiaTheme="majorEastAsia" w:cstheme="majorBidi"/>
      <w:color w:val="272727" w:themeColor="text1" w:themeTint="D8"/>
    </w:rPr>
  </w:style>
  <w:style w:type="paragraph" w:styleId="Title">
    <w:name w:val="Title"/>
    <w:basedOn w:val="Normal"/>
    <w:next w:val="Normal"/>
    <w:link w:val="TitleChar"/>
    <w:uiPriority w:val="10"/>
    <w:qFormat/>
    <w:rsid w:val="00C2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05"/>
    <w:pPr>
      <w:spacing w:before="160"/>
      <w:jc w:val="center"/>
    </w:pPr>
    <w:rPr>
      <w:i/>
      <w:iCs/>
      <w:color w:val="404040" w:themeColor="text1" w:themeTint="BF"/>
    </w:rPr>
  </w:style>
  <w:style w:type="character" w:customStyle="1" w:styleId="QuoteChar">
    <w:name w:val="Quote Char"/>
    <w:basedOn w:val="DefaultParagraphFont"/>
    <w:link w:val="Quote"/>
    <w:uiPriority w:val="29"/>
    <w:rsid w:val="00C27B05"/>
    <w:rPr>
      <w:i/>
      <w:iCs/>
      <w:color w:val="404040" w:themeColor="text1" w:themeTint="BF"/>
    </w:rPr>
  </w:style>
  <w:style w:type="paragraph" w:styleId="ListParagraph">
    <w:name w:val="List Paragraph"/>
    <w:basedOn w:val="Normal"/>
    <w:uiPriority w:val="34"/>
    <w:qFormat/>
    <w:rsid w:val="00C27B05"/>
    <w:pPr>
      <w:ind w:left="720"/>
      <w:contextualSpacing/>
    </w:pPr>
  </w:style>
  <w:style w:type="character" w:styleId="IntenseEmphasis">
    <w:name w:val="Intense Emphasis"/>
    <w:basedOn w:val="DefaultParagraphFont"/>
    <w:uiPriority w:val="21"/>
    <w:qFormat/>
    <w:rsid w:val="00C27B05"/>
    <w:rPr>
      <w:i/>
      <w:iCs/>
      <w:color w:val="0F4761" w:themeColor="accent1" w:themeShade="BF"/>
    </w:rPr>
  </w:style>
  <w:style w:type="paragraph" w:styleId="IntenseQuote">
    <w:name w:val="Intense Quote"/>
    <w:basedOn w:val="Normal"/>
    <w:next w:val="Normal"/>
    <w:link w:val="IntenseQuoteChar"/>
    <w:uiPriority w:val="30"/>
    <w:qFormat/>
    <w:rsid w:val="00C2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B05"/>
    <w:rPr>
      <w:i/>
      <w:iCs/>
      <w:color w:val="0F4761" w:themeColor="accent1" w:themeShade="BF"/>
    </w:rPr>
  </w:style>
  <w:style w:type="character" w:styleId="IntenseReference">
    <w:name w:val="Intense Reference"/>
    <w:basedOn w:val="DefaultParagraphFont"/>
    <w:uiPriority w:val="32"/>
    <w:qFormat/>
    <w:rsid w:val="00C27B05"/>
    <w:rPr>
      <w:b/>
      <w:bCs/>
      <w:smallCaps/>
      <w:color w:val="0F4761" w:themeColor="accent1" w:themeShade="BF"/>
      <w:spacing w:val="5"/>
    </w:rPr>
  </w:style>
  <w:style w:type="paragraph" w:styleId="NormalWeb">
    <w:name w:val="Normal (Web)"/>
    <w:basedOn w:val="Normal"/>
    <w:uiPriority w:val="99"/>
    <w:semiHidden/>
    <w:unhideWhenUsed/>
    <w:rsid w:val="00C27B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27B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Covrig</dc:creator>
  <cp:keywords/>
  <dc:description/>
  <cp:lastModifiedBy>Eduard Covrig</cp:lastModifiedBy>
  <cp:revision>1</cp:revision>
  <dcterms:created xsi:type="dcterms:W3CDTF">2026-05-12T14:17:00Z</dcterms:created>
  <dcterms:modified xsi:type="dcterms:W3CDTF">2026-05-12T14:30:00Z</dcterms:modified>
</cp:coreProperties>
</file>