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b w:val="1"/>
          <w:color w:val="000000"/>
          <w:sz w:val="30"/>
          <w:szCs w:val="30"/>
        </w:rPr>
      </w:pPr>
      <w:bookmarkStart w:colFirst="0" w:colLast="0" w:name="_heading=h.5vd2gvy85ni6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PROBLEMÁTICA</w:t>
      </w:r>
    </w:p>
    <w:p w:rsidR="00000000" w:rsidDel="00000000" w:rsidP="00000000" w:rsidRDefault="00000000" w:rsidRPr="00000000" w14:paraId="00000002">
      <w:pP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La empresa Vehicapital enfrenta desafíos operativos debido 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="259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Gestión manual de inventario: Dificultad para actualizar stock, precios y estados de los vehículos (nuevos/usados) en tiempo real.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Procesos ineficientes: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Registro de clientes y documentación (contratos, historial de mantenimiento) en formatos físicos.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Falta de seguimiento a leads y oportunidades de venta.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Experiencia del cliente: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hay visualización interactiva de vehículos (360°, especificaciones técnicas).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Demoras en cotizaciones y financiación por falta de integración con bancos o aseguradoras.</w:t>
      </w:r>
    </w:p>
    <w:p w:rsidR="00000000" w:rsidDel="00000000" w:rsidP="00000000" w:rsidRDefault="00000000" w:rsidRPr="00000000" w14:paraId="0000000A">
      <w:pPr>
        <w:spacing w:before="18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b w:val="1"/>
          <w:color w:val="000000"/>
          <w:sz w:val="30"/>
          <w:szCs w:val="30"/>
        </w:rPr>
      </w:pPr>
      <w:bookmarkStart w:colFirst="0" w:colLast="0" w:name="_heading=h.2vi2vtcqrtaa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SOLUCIÓN DE SOFTWARE</w:t>
      </w:r>
    </w:p>
    <w:p w:rsidR="00000000" w:rsidDel="00000000" w:rsidP="00000000" w:rsidRDefault="00000000" w:rsidRPr="00000000" w14:paraId="0000000C">
      <w:pP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Nombre: LRRT Motors</w:t>
      </w:r>
    </w:p>
    <w:p w:rsidR="00000000" w:rsidDel="00000000" w:rsidP="00000000" w:rsidRDefault="00000000" w:rsidRPr="00000000" w14:paraId="0000000D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Módulos clave: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Gestión de Inventario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Registro detallado de vehículos (marca, modelo, año, kilómetros, historial de accidentes, fotos 360°).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Alertas de stock bajo o vehículos en lotería.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Integración con sistemas de verificación (ej: Carfax, Autofact).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CRM y Ventas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Agendamiento de citas para pruebas de manejo.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Seguimiento de clientes (intereses, presupuesto, historial de compras).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Generación automática de contratos y documentos legales.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Cotizaciones y Financiación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Cálculo de precios con impuestos y descuentos.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Conexión con bancos para simular créditos o leasing.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Comparación de precios con el mercado (ej: Kavak, Mercado Libre).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Visualización 3D y Realidad Aumentada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Configurador de vehículos (color, accesorios).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Vista previa interactiva (exterior/interior).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Reportes y Analytics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Ventas por modelo, vendedor o período.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before="0" w:beforeAutospacing="0" w:line="259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Tasa de conversión de leads.</w:t>
      </w:r>
    </w:p>
    <w:p w:rsidR="00000000" w:rsidDel="00000000" w:rsidP="00000000" w:rsidRDefault="00000000" w:rsidRPr="00000000" w14:paraId="00000021">
      <w:pPr>
        <w:spacing w:before="18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ind w:left="0" w:firstLine="0"/>
        <w:rPr>
          <w:color w:val="000000"/>
          <w:sz w:val="22"/>
          <w:szCs w:val="22"/>
        </w:rPr>
      </w:pPr>
      <w:bookmarkStart w:colFirst="0" w:colLast="0" w:name="_heading=h.xdcibc71qjll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BENEFICIOS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Eficiencia: Automatización de inventario y documentos.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Experiencia cliente: Cotizaciones rápidas y visualización 3D.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Toma de decisiones: Datos en tiempo real para estrategias comerciales.</w:t>
      </w:r>
    </w:p>
    <w:p w:rsidR="00000000" w:rsidDel="00000000" w:rsidP="00000000" w:rsidRDefault="00000000" w:rsidRPr="00000000" w14:paraId="00000026">
      <w:pPr>
        <w:spacing w:before="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color w:val="000000"/>
          <w:sz w:val="22"/>
          <w:szCs w:val="22"/>
        </w:rPr>
      </w:pPr>
      <w:bookmarkStart w:colFirst="0" w:colLast="0" w:name="_heading=h.r8ewd5hgk1hy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TECNOLOGÍAS PROPUESTAS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Frontend: React.js + Three.js (para modelos 3D).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Backend: Node.js o Django.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Base de datos: PostgreSQL (gestión relacional de inventario/clientes).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0" w:beforeAutospacing="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IA: Chatbot para atención inicial de clientes (ej: responder preguntas frecuentes).</w:t>
      </w:r>
    </w:p>
    <w:p w:rsidR="00000000" w:rsidDel="00000000" w:rsidP="00000000" w:rsidRDefault="00000000" w:rsidRPr="00000000" w14:paraId="0000002D">
      <w:pPr>
        <w:spacing w:before="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color w:val="000000"/>
          <w:sz w:val="22"/>
          <w:szCs w:val="22"/>
        </w:rPr>
      </w:pPr>
      <w:bookmarkStart w:colFirst="0" w:colLast="0" w:name="_heading=h.fh69pgki653j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DIFERENCIADORES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59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Integración con sistemas externos: Verificación de historial de vehículos, APIs de bancos.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0" w:beforeAutospacing="0" w:line="259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Movilidad: App para vendedores (registrar ventas desde cualquier lugar).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QgUjfuLY++I12uE2acULRMH4IQ==">CgMxLjAyDmguNXZkMmd2eTg1bmk2Mg5oLjJ2aTJ2dGNxcnRhYTIOaC54ZGNpYmM3MXFqbGwyDmgucjhld2Q1aGdrMWh5Mg5oLmZoNjlwZ2tpNjUzajgAciExMmxSeEtSZjYxbnVMc0lOakw4bFVITFZ3R29aQmJ2Qjk=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