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7259C949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1D5D05A3" w:rsidR="006E38E1" w:rsidRPr="006E38E1" w:rsidRDefault="006E38E1" w:rsidP="006E38E1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6E38E1">
        <w:rPr>
          <w:rFonts w:ascii="Calibri" w:hAnsi="Calibri" w:cs="Calibri"/>
          <w:b/>
          <w:bCs/>
          <w:sz w:val="72"/>
          <w:szCs w:val="72"/>
        </w:rPr>
        <w:t>Protocolo de Ligação de Dados</w:t>
      </w:r>
    </w:p>
    <w:p w14:paraId="7015455C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9634B9A" w14:textId="729ED983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 w:rsidRPr="006E38E1">
        <w:rPr>
          <w:rFonts w:ascii="Calibri" w:hAnsi="Calibri" w:cs="Calibri"/>
          <w:sz w:val="36"/>
          <w:szCs w:val="36"/>
        </w:rPr>
        <w:t>1º Trabalho Laboratorial</w:t>
      </w:r>
    </w:p>
    <w:p w14:paraId="61D37631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Redes de Computadores</w:t>
      </w:r>
    </w:p>
    <w:p w14:paraId="2E827C3C" w14:textId="277E258A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Turma 15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 xml:space="preserve">- </w:t>
      </w:r>
      <w:r w:rsidRPr="006E38E1">
        <w:rPr>
          <w:rFonts w:ascii="Calibri" w:hAnsi="Calibri" w:cs="Calibri"/>
          <w:sz w:val="28"/>
          <w:szCs w:val="28"/>
        </w:rPr>
        <w:t>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6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1DC99015" w14:textId="7777777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219B4AD5" w14:textId="2CF7597F" w:rsidR="003B5E80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Sumário:</w:t>
      </w:r>
    </w:p>
    <w:p w14:paraId="7FE3AB59" w14:textId="60D80273" w:rsidR="003B5E80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B5E80">
        <w:rPr>
          <w:rFonts w:ascii="Calibri" w:hAnsi="Calibri" w:cs="Calibri"/>
        </w:rPr>
        <w:t xml:space="preserve">Este projeto foi realizado no âmbito da Unidade Curricular de Redes de Computadores e tem como objetivo a implementação de um protocolo de comunicação de dados para a transmissão de ficheiros utilizando a Porta Série </w:t>
      </w:r>
      <w:r w:rsidR="003B5E80" w:rsidRPr="003B5E80">
        <w:rPr>
          <w:rFonts w:ascii="Calibri" w:hAnsi="Calibri" w:cs="Calibri"/>
        </w:rPr>
        <w:t>RS-232</w:t>
      </w:r>
      <w:r>
        <w:rPr>
          <w:rFonts w:ascii="Calibri" w:hAnsi="Calibri" w:cs="Calibri"/>
        </w:rPr>
        <w:t>.</w:t>
      </w:r>
    </w:p>
    <w:p w14:paraId="6E8E356F" w14:textId="753F38E5" w:rsidR="00484EB3" w:rsidRPr="007005BC" w:rsidRDefault="00484EB3" w:rsidP="003B5E80">
      <w:pPr>
        <w:rPr>
          <w:rFonts w:ascii="Calibri" w:hAnsi="Calibri" w:cs="Calibri"/>
          <w:color w:val="FF0000"/>
        </w:rPr>
      </w:pPr>
      <w:r w:rsidRPr="007005BC">
        <w:rPr>
          <w:rFonts w:ascii="Calibri" w:hAnsi="Calibri" w:cs="Calibri"/>
          <w:color w:val="FF0000"/>
        </w:rPr>
        <w:t>[…]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59E2EE09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Introdução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C07CCC" w14:textId="5C163A79" w:rsidR="00484EB3" w:rsidRDefault="00484EB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Neste trabalho desenvolvemos e testamos um protocolo de ligação de dados, de acordo com as especificações que nos foram fornecidas pelo guião, p</w:t>
      </w:r>
      <w:r w:rsidR="007005BC">
        <w:rPr>
          <w:rFonts w:ascii="Calibri" w:hAnsi="Calibri" w:cs="Calibri"/>
        </w:rPr>
        <w:t xml:space="preserve">ara </w:t>
      </w:r>
      <w:r w:rsidR="007005BC" w:rsidRPr="007005BC">
        <w:rPr>
          <w:rFonts w:ascii="Calibri" w:hAnsi="Calibri" w:cs="Calibri"/>
          <w:color w:val="FF0000"/>
        </w:rPr>
        <w:t>transferir/passar</w:t>
      </w:r>
      <w:r w:rsidR="007005BC">
        <w:rPr>
          <w:rFonts w:ascii="Calibri" w:hAnsi="Calibri" w:cs="Calibri"/>
          <w:color w:val="FF0000"/>
        </w:rPr>
        <w:t xml:space="preserve"> </w:t>
      </w:r>
      <w:r w:rsidR="007005BC">
        <w:rPr>
          <w:rFonts w:ascii="Calibri" w:hAnsi="Calibri" w:cs="Calibri"/>
        </w:rPr>
        <w:t>um ficheiro através da porta série.</w:t>
      </w:r>
    </w:p>
    <w:p w14:paraId="32F1D584" w14:textId="7742A074" w:rsidR="007005BC" w:rsidRDefault="007005BC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relatório está divido nas seguintes secções:</w:t>
      </w:r>
    </w:p>
    <w:p w14:paraId="719344A9" w14:textId="29F4400C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Arquitetura:</w:t>
      </w:r>
      <w:r>
        <w:rPr>
          <w:rFonts w:ascii="Calibri" w:hAnsi="Calibri" w:cs="Calibri"/>
        </w:rPr>
        <w:t xml:space="preserve"> Blocos funcionais e interfaces.</w:t>
      </w:r>
    </w:p>
    <w:p w14:paraId="377E3593" w14:textId="0442F155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7005BC">
        <w:rPr>
          <w:rFonts w:ascii="Calibri" w:hAnsi="Calibri" w:cs="Calibri"/>
          <w:b/>
          <w:bCs/>
        </w:rPr>
        <w:t>Estrutura do código: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APIs</w:t>
      </w:r>
      <w:proofErr w:type="spellEnd"/>
      <w:r>
        <w:rPr>
          <w:rFonts w:ascii="Calibri" w:hAnsi="Calibri" w:cs="Calibri"/>
        </w:rPr>
        <w:t>, principais estruturas de dados, principais funções e a sua relação com a arquitetura.</w:t>
      </w:r>
    </w:p>
    <w:p w14:paraId="39D8AAA1" w14:textId="40711921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 xml:space="preserve">Principais casos de uso: </w:t>
      </w:r>
      <w:r w:rsidR="00E104D0">
        <w:rPr>
          <w:rFonts w:ascii="Calibri" w:hAnsi="Calibri" w:cs="Calibri"/>
        </w:rPr>
        <w:t>Identificação dos funcionamentos do projeto, bem como a sequência de chamadas das funções.</w:t>
      </w:r>
    </w:p>
    <w:p w14:paraId="0819B84E" w14:textId="541E0458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ligação lógica: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ligação lógica e estratégias de implementação.</w:t>
      </w:r>
    </w:p>
    <w:p w14:paraId="16919403" w14:textId="4B44773A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Protocolo de aplicação: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Funcionamento da camada de aplicação e estratégias de implementação.</w:t>
      </w:r>
    </w:p>
    <w:p w14:paraId="629D684F" w14:textId="1D6C9C6D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Validação: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Testes efetuados para avaliar a correção da implementação.</w:t>
      </w:r>
    </w:p>
    <w:p w14:paraId="06DDA4F6" w14:textId="387E29D0" w:rsidR="007005BC" w:rsidRP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Eficiência do protocolo de ligação de dados: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 xml:space="preserve">Quantização da eficiência do protocolo </w:t>
      </w:r>
      <w:proofErr w:type="spellStart"/>
      <w:r w:rsidR="00E104D0">
        <w:rPr>
          <w:rFonts w:ascii="Calibri" w:hAnsi="Calibri" w:cs="Calibri"/>
        </w:rPr>
        <w:t>Stop&amp;Wait</w:t>
      </w:r>
      <w:proofErr w:type="spellEnd"/>
      <w:r w:rsidR="00E104D0">
        <w:rPr>
          <w:rFonts w:ascii="Calibri" w:hAnsi="Calibri" w:cs="Calibri"/>
        </w:rPr>
        <w:t xml:space="preserve"> implementado na camada de ligação de dados.</w:t>
      </w:r>
    </w:p>
    <w:p w14:paraId="7AEEBE79" w14:textId="08829406" w:rsidR="007005BC" w:rsidRPr="00E104D0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005BC">
        <w:rPr>
          <w:rFonts w:ascii="Calibri" w:hAnsi="Calibri" w:cs="Calibri"/>
          <w:b/>
          <w:bCs/>
        </w:rPr>
        <w:t>Conclusões:</w:t>
      </w:r>
      <w:r w:rsidR="00E104D0">
        <w:rPr>
          <w:rFonts w:ascii="Calibri" w:hAnsi="Calibri" w:cs="Calibri"/>
          <w:b/>
          <w:bCs/>
        </w:rPr>
        <w:t xml:space="preserve"> </w:t>
      </w:r>
      <w:r w:rsidR="00E104D0">
        <w:rPr>
          <w:rFonts w:ascii="Calibri" w:hAnsi="Calibri" w:cs="Calibri"/>
        </w:rPr>
        <w:t>Síntese da informação apresentada nas secções anteriores e reflexão sobre os objetivos de aprendizagem alcançados.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7763A2ED" w:rsidR="00E104D0" w:rsidRDefault="00E104D0" w:rsidP="00E104D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Arquitetura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2F6786EF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>- Blocos Funcionais:</w:t>
      </w:r>
    </w:p>
    <w:p w14:paraId="50D116C5" w14:textId="654616C3" w:rsidR="00E104D0" w:rsidRP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projeto foi desenvolvido com base em duas camadas principais: </w:t>
      </w:r>
      <w:proofErr w:type="spellStart"/>
      <w:r w:rsidRPr="00E104D0">
        <w:rPr>
          <w:rFonts w:ascii="Calibri" w:hAnsi="Calibri" w:cs="Calibri"/>
          <w:i/>
          <w:iCs/>
        </w:rPr>
        <w:t>LinkLayer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 w:rsidRPr="00E104D0">
        <w:rPr>
          <w:rFonts w:ascii="Calibri" w:hAnsi="Calibri" w:cs="Calibri"/>
          <w:i/>
          <w:iCs/>
        </w:rPr>
        <w:t>ApplicationLayer</w:t>
      </w:r>
      <w:proofErr w:type="spellEnd"/>
    </w:p>
    <w:p w14:paraId="2137F12A" w14:textId="27F937C6" w:rsidR="00E104D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  <w:i/>
        </w:rPr>
        <w:t>LinkLayer</w:t>
      </w:r>
      <w:proofErr w:type="spellEnd"/>
      <w:r>
        <w:rPr>
          <w:rFonts w:ascii="Calibri" w:hAnsi="Calibri" w:cs="Calibri"/>
        </w:rPr>
        <w:t xml:space="preserve"> (camada de ligação de dados) consiste na implementação do protocolo referido anteriormente, presente nos ficheiros </w:t>
      </w:r>
      <w:proofErr w:type="spellStart"/>
      <w:r>
        <w:rPr>
          <w:rFonts w:ascii="Calibri" w:hAnsi="Calibri" w:cs="Calibri"/>
          <w:i/>
        </w:rPr>
        <w:t>link_layer.h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link_layer.c</w:t>
      </w:r>
      <w:proofErr w:type="spellEnd"/>
      <w:r>
        <w:rPr>
          <w:rFonts w:ascii="Calibri" w:hAnsi="Calibri" w:cs="Calibri"/>
        </w:rPr>
        <w:t xml:space="preserve">. Esta camada é responsável pelo estabelecimento e terminação da ligação, criação e envio de tramas de dados através da porta série e, por fim, a validação </w:t>
      </w:r>
      <w:r w:rsidR="000C76BD">
        <w:rPr>
          <w:rFonts w:ascii="Calibri" w:hAnsi="Calibri" w:cs="Calibri"/>
        </w:rPr>
        <w:t>das tramas recebidas e o envio de mensagens de erro (caso tenha ocorrido algum problema na transmissão).</w:t>
      </w:r>
    </w:p>
    <w:p w14:paraId="30463266" w14:textId="42099589" w:rsidR="000C76BD" w:rsidRDefault="000C76B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  <w:i/>
        </w:rPr>
        <w:t>ApplicationLayer</w:t>
      </w:r>
      <w:proofErr w:type="spellEnd"/>
      <w:r>
        <w:rPr>
          <w:rFonts w:ascii="Calibri" w:hAnsi="Calibri" w:cs="Calibri"/>
        </w:rPr>
        <w:t xml:space="preserve"> (camada de aplicação) implementada nos ficheiros </w:t>
      </w:r>
      <w:proofErr w:type="spellStart"/>
      <w:r>
        <w:rPr>
          <w:rFonts w:ascii="Calibri" w:hAnsi="Calibri" w:cs="Calibri"/>
          <w:i/>
        </w:rPr>
        <w:t>application_layer.h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  <w:i/>
        </w:rPr>
        <w:t>application_layer.c</w:t>
      </w:r>
      <w:proofErr w:type="spellEnd"/>
      <w:r>
        <w:rPr>
          <w:rFonts w:ascii="Calibri" w:hAnsi="Calibri" w:cs="Calibri"/>
        </w:rPr>
        <w:t xml:space="preserve"> </w:t>
      </w:r>
      <w:r w:rsidR="00801B73">
        <w:rPr>
          <w:rFonts w:ascii="Calibri" w:hAnsi="Calibri" w:cs="Calibri"/>
        </w:rPr>
        <w:t xml:space="preserve">e utiliza a API da </w:t>
      </w:r>
      <w:proofErr w:type="spellStart"/>
      <w:r w:rsidR="00801B73">
        <w:rPr>
          <w:rFonts w:ascii="Calibri" w:hAnsi="Calibri" w:cs="Calibri"/>
          <w:i/>
        </w:rPr>
        <w:t>LinkLayer</w:t>
      </w:r>
      <w:proofErr w:type="spellEnd"/>
      <w:r w:rsidR="00801B73">
        <w:rPr>
          <w:rFonts w:ascii="Calibri" w:hAnsi="Calibri" w:cs="Calibri"/>
        </w:rPr>
        <w:t xml:space="preserve"> para transferência e receção de pacotes de dados constituintes de um ficheiro. Posto isto, é a camada mais próxima do utilizador e nela é possível definir o tamanho das tramas de informação, assim como a velocidade da transferência e o número máximo de retransmissões.</w:t>
      </w:r>
    </w:p>
    <w:p w14:paraId="025C8A68" w14:textId="268DBCA1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lastRenderedPageBreak/>
        <w:t>- Interfaces:</w:t>
      </w:r>
    </w:p>
    <w:p w14:paraId="6B9CBE48" w14:textId="77777777" w:rsidR="00262E39" w:rsidRDefault="00262E39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O programa utiliza dois terminais para a sua execução, um em cada computador, em que um deles executa o binário em modo transmissor e o outro em modo recetor.</w:t>
      </w:r>
    </w:p>
    <w:p w14:paraId="43BF8BC6" w14:textId="2661F855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  <w:r w:rsidRPr="00262E39">
        <w:rPr>
          <w:rFonts w:ascii="Calibri" w:hAnsi="Calibri" w:cs="Calibri"/>
          <w:color w:val="C00000"/>
        </w:rPr>
        <w:t>[meter imagem maybe]</w:t>
      </w:r>
      <w:r w:rsidRPr="00262E39">
        <w:rPr>
          <w:rFonts w:ascii="Calibri" w:hAnsi="Calibri" w:cs="Calibri"/>
          <w:color w:val="C00000"/>
          <w:sz w:val="28"/>
          <w:szCs w:val="28"/>
        </w:rPr>
        <w:t xml:space="preserve"> </w:t>
      </w:r>
    </w:p>
    <w:p w14:paraId="3CA212B3" w14:textId="77777777" w:rsidR="00262E39" w:rsidRDefault="00262E39" w:rsidP="00E104D0">
      <w:pPr>
        <w:rPr>
          <w:rFonts w:ascii="Calibri" w:hAnsi="Calibri" w:cs="Calibri"/>
          <w:color w:val="C00000"/>
          <w:sz w:val="28"/>
          <w:szCs w:val="28"/>
        </w:rPr>
      </w:pPr>
    </w:p>
    <w:p w14:paraId="620A9EB2" w14:textId="3096A227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0D19CF48" w14:textId="77777777" w:rsidR="00262E39" w:rsidRPr="00262E39" w:rsidRDefault="00262E39" w:rsidP="00E104D0">
      <w:pPr>
        <w:rPr>
          <w:rFonts w:ascii="Calibri" w:hAnsi="Calibri" w:cs="Calibri"/>
          <w:sz w:val="28"/>
          <w:szCs w:val="28"/>
        </w:rPr>
      </w:pPr>
    </w:p>
    <w:sectPr w:rsidR="00262E39" w:rsidRPr="0026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21660"/>
    <w:rsid w:val="000C76BD"/>
    <w:rsid w:val="00262E39"/>
    <w:rsid w:val="003B5E80"/>
    <w:rsid w:val="00484EB3"/>
    <w:rsid w:val="006E38E1"/>
    <w:rsid w:val="007005BC"/>
    <w:rsid w:val="00801B73"/>
    <w:rsid w:val="00C16B28"/>
    <w:rsid w:val="00C2680D"/>
    <w:rsid w:val="00E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39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2004473@fc.up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1</cp:revision>
  <dcterms:created xsi:type="dcterms:W3CDTF">2024-10-28T18:09:00Z</dcterms:created>
  <dcterms:modified xsi:type="dcterms:W3CDTF">2024-10-28T19:45:00Z</dcterms:modified>
</cp:coreProperties>
</file>