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VENDEDOR (ES)/CONSTRUTORA E FIADORA/INCORPORADORA/AGENTE PROMOTOR EMPREENDEDOR E FIADOR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nome_empresa: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CNPJ: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Endereço: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Email: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Nire: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data_sessão: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nome_socio: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nacionalidade_socio: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datanasc_socio: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profissao_socio: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filiacao_socio: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email_socio: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n_carteira_funcional_socio: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data_expedicao_CREA_socio: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CPF_socio: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Estado_civil_socio: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endereco_socio: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COMPRADOR(ES)/DEVEDOR(ES)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nome_comprador: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nacionalidade_comprador: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datanasc_comprador: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profissao_comprador: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feliacao_comprador: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email_comprador: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documento_comprador: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orgaoexpedidor_comprador: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dataexpedicao_comprador: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cpf_comprador: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estadocivil_comprador: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endereco_comprador: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forma_pagamento: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renda_comprovada: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renda_nao_comprovada: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CREDORA/FIDUCIÁRIA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nome_credora: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devorante_credora: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endereco_credora: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cnpj_credora: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representante_credora: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nacionalidade_representante: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estadocivil_representante: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datanasc_representante: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profissao_representante: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documento_representante: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dataexpedicao_representante: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cpf_representante: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AQUISIÇÃO DO IMÓVEL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valor_aquisicao: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recursos_proprios: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recursos_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fgts: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financiamento_credora: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origem_recursos: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norma_regulamentadora: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valor_acessorias: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valor_divida: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valor_leilao: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sistema_amortizacao: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att_saldo_devedor: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PRAZOS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data_entrega: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amortização: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IDENTIFICAÇÃO DA UNIDADE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endereco_imovel: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características_imovel: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area_privativa: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area_comum: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area_construida: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