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Y="1861"/>
        <w:tblW w:w="4498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286"/>
        <w:gridCol w:w="212"/>
      </w:tblGrid>
      <w:tr w:rsidR="00553F39" w:rsidTr="00553F39">
        <w:trPr>
          <w:trHeight w:val="5306"/>
        </w:trPr>
        <w:tc>
          <w:tcPr>
            <w:tcW w:w="4286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  <w:r w:rsidRPr="00A813BA">
              <w:rPr>
                <w:noProof/>
              </w:rPr>
              <w:drawing>
                <wp:inline distT="0" distB="0" distL="0" distR="0" wp14:anchorId="0CE39851" wp14:editId="125703AA">
                  <wp:extent cx="2513978" cy="3257550"/>
                  <wp:effectExtent l="0" t="0" r="63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134" cy="3260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</w:p>
        </w:tc>
      </w:tr>
    </w:tbl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A77DA1" w:rsidRDefault="00A77DA1">
      <w:pPr>
        <w:spacing w:line="276" w:lineRule="auto"/>
        <w:rPr>
          <w:b/>
        </w:rPr>
      </w:pPr>
    </w:p>
    <w:tbl>
      <w:tblPr>
        <w:tblStyle w:val="Tabelacomgrade"/>
        <w:tblpPr w:leftFromText="141" w:rightFromText="141" w:vertAnchor="text" w:horzAnchor="margin" w:tblpY="1313"/>
        <w:tblW w:w="4925" w:type="dxa"/>
        <w:tblLook w:val="04A0" w:firstRow="1" w:lastRow="0" w:firstColumn="1" w:lastColumn="0" w:noHBand="0" w:noVBand="1"/>
      </w:tblPr>
      <w:tblGrid>
        <w:gridCol w:w="4747"/>
        <w:gridCol w:w="222"/>
      </w:tblGrid>
      <w:tr w:rsidR="00553F39" w:rsidTr="00553F39">
        <w:trPr>
          <w:trHeight w:val="4171"/>
        </w:trPr>
        <w:tc>
          <w:tcPr>
            <w:tcW w:w="4749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23190" simplePos="0" relativeHeight="251659264" behindDoc="0" locked="0" layoutInCell="1" allowOverlap="1" wp14:anchorId="0E31E13E" wp14:editId="2A9AB95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68580</wp:posOffset>
                  </wp:positionV>
                  <wp:extent cx="2877185" cy="2503170"/>
                  <wp:effectExtent l="0" t="0" r="0" b="0"/>
                  <wp:wrapTopAndBottom/>
                  <wp:docPr id="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7185" cy="2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</w:p>
        </w:tc>
      </w:tr>
    </w:tbl>
    <w:p w:rsidR="00A77DA1" w:rsidRPr="00553F39" w:rsidRDefault="00A449CA" w:rsidP="00553F39">
      <w:pPr>
        <w:spacing w:line="276" w:lineRule="auto"/>
        <w:jc w:val="both"/>
        <w:rPr>
          <w:rFonts w:cstheme="minorHAnsi"/>
        </w:rPr>
      </w:pPr>
      <w:r w:rsidRPr="00553F39">
        <w:rPr>
          <w:rFonts w:cstheme="minorHAnsi"/>
          <w:b/>
        </w:rPr>
        <w:t>RN-0001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 xml:space="preserve">Após o Cliente informar os dados para o atendente ele irá verificar os dados informados e irá realizar o cadastro no sistema, caso os dados informados não sejam válidos e/ou necessite de mais informações, o atendente </w:t>
      </w:r>
      <w:r w:rsidRPr="00553F39">
        <w:rPr>
          <w:rFonts w:cstheme="minorHAnsi"/>
          <w:color w:val="202124"/>
        </w:rPr>
        <w:t>retorna solicitando mais dados. Se os dados estiverem válidos, o atendente cadastra o cliente no sistema;</w:t>
      </w:r>
    </w:p>
    <w:p w:rsidR="00A77DA1" w:rsidRDefault="00A77DA1">
      <w:pPr>
        <w:spacing w:line="276" w:lineRule="auto"/>
        <w:rPr>
          <w:rFonts w:ascii="Arial" w:hAnsi="Arial"/>
          <w:color w:val="202124"/>
          <w:sz w:val="24"/>
          <w:szCs w:val="24"/>
        </w:rPr>
      </w:pPr>
    </w:p>
    <w:p w:rsidR="00A77DA1" w:rsidRDefault="00A77DA1">
      <w:pPr>
        <w:spacing w:line="276" w:lineRule="auto"/>
        <w:rPr>
          <w:rFonts w:ascii="Arial" w:hAnsi="Arial"/>
          <w:color w:val="202124"/>
          <w:sz w:val="24"/>
          <w:szCs w:val="24"/>
        </w:rPr>
      </w:pPr>
    </w:p>
    <w:p w:rsidR="00A77DA1" w:rsidRDefault="00A77DA1"/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A77DA1" w:rsidRPr="00553F39" w:rsidRDefault="00A449CA" w:rsidP="00553F39">
      <w:pPr>
        <w:spacing w:line="276" w:lineRule="auto"/>
        <w:jc w:val="both"/>
        <w:rPr>
          <w:rFonts w:cstheme="minorHAnsi"/>
        </w:rPr>
      </w:pPr>
      <w:r w:rsidRPr="00553F39">
        <w:rPr>
          <w:rFonts w:cstheme="minorHAnsi"/>
          <w:b/>
        </w:rPr>
        <w:t>RN-0002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 xml:space="preserve">Após o cliente solicitar um serviço para o seu produto o atendente irá verificar a disponibilidade de peças no estoque, caso a </w:t>
      </w:r>
      <w:r w:rsidRPr="00553F39">
        <w:rPr>
          <w:rFonts w:cstheme="minorHAnsi"/>
          <w:color w:val="202124"/>
        </w:rPr>
        <w:t>peça não estiver disponível no momento, o atendente retorna a mensagem de recusa para o cliente. Se a peça estiver disponível, o atendente realiza a abertura de uma nova ordem de serviço para ser realizada pelo mecânico e também retorna um comprovante de o</w:t>
      </w:r>
      <w:r w:rsidRPr="00553F39">
        <w:rPr>
          <w:rFonts w:cstheme="minorHAnsi"/>
          <w:color w:val="202124"/>
        </w:rPr>
        <w:t>rdem de serviço para o cliente.</w:t>
      </w:r>
    </w:p>
    <w:p w:rsidR="00553F39" w:rsidRPr="00553F39" w:rsidRDefault="00553F39" w:rsidP="00553F39">
      <w:r>
        <w:rPr>
          <w:noProof/>
        </w:rPr>
        <w:lastRenderedPageBreak/>
        <w:drawing>
          <wp:inline distT="0" distB="0" distL="0" distR="0" wp14:anchorId="0D5E1804" wp14:editId="6DCBFC62">
            <wp:extent cx="3219450" cy="3648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1" w:rsidRPr="00553F39" w:rsidRDefault="00A449CA" w:rsidP="00553F39">
      <w:pPr>
        <w:spacing w:line="276" w:lineRule="auto"/>
        <w:jc w:val="both"/>
        <w:rPr>
          <w:rFonts w:cstheme="minorHAnsi"/>
        </w:rPr>
      </w:pPr>
      <w:r w:rsidRPr="00553F39">
        <w:rPr>
          <w:rFonts w:cstheme="minorHAnsi"/>
          <w:b/>
        </w:rPr>
        <w:t>RN-0003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>O cliente irá entregar o comprovante para o atendente referente a ordem de serviços, o atendente irá verificar se o comprovante é valido, caso o comprovante seja válido, o atendente retorna para o cliente o va</w:t>
      </w:r>
      <w:r w:rsidRPr="00553F39">
        <w:rPr>
          <w:rFonts w:cstheme="minorHAnsi"/>
          <w:color w:val="202124"/>
        </w:rPr>
        <w:t>lor total a ser pago. Se o comprovante não for válido, o atendente informa para o cliente que o comprovante não é valido.</w:t>
      </w:r>
    </w:p>
    <w:tbl>
      <w:tblPr>
        <w:tblStyle w:val="Tabelacomgrade"/>
        <w:tblpPr w:leftFromText="141" w:rightFromText="141" w:vertAnchor="text" w:horzAnchor="margin" w:tblpY="68"/>
        <w:tblW w:w="5546" w:type="dxa"/>
        <w:tblLook w:val="04A0" w:firstRow="1" w:lastRow="0" w:firstColumn="1" w:lastColumn="0" w:noHBand="0" w:noVBand="1"/>
      </w:tblPr>
      <w:tblGrid>
        <w:gridCol w:w="5324"/>
        <w:gridCol w:w="222"/>
      </w:tblGrid>
      <w:tr w:rsidR="00553F39" w:rsidTr="00553F39">
        <w:trPr>
          <w:trHeight w:val="4432"/>
        </w:trPr>
        <w:tc>
          <w:tcPr>
            <w:tcW w:w="5324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9A1E79E" wp14:editId="433F5B3C">
                  <wp:extent cx="3243914" cy="2724150"/>
                  <wp:effectExtent l="0" t="0" r="0" b="0"/>
                  <wp:docPr id="7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6771" cy="273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</w:p>
          <w:p w:rsidR="00553F39" w:rsidRDefault="00553F39" w:rsidP="00553F39">
            <w:pPr>
              <w:spacing w:after="0" w:line="240" w:lineRule="auto"/>
            </w:pPr>
          </w:p>
        </w:tc>
      </w:tr>
    </w:tbl>
    <w:p w:rsidR="00A77DA1" w:rsidRDefault="00A77DA1">
      <w:pPr>
        <w:spacing w:line="276" w:lineRule="auto"/>
        <w:rPr>
          <w:rFonts w:ascii="Arial" w:hAnsi="Arial"/>
          <w:color w:val="202124"/>
          <w:sz w:val="24"/>
          <w:szCs w:val="24"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553F39" w:rsidRDefault="00553F39">
      <w:pPr>
        <w:spacing w:line="276" w:lineRule="auto"/>
        <w:rPr>
          <w:rFonts w:cstheme="minorHAnsi"/>
          <w:b/>
        </w:rPr>
      </w:pPr>
    </w:p>
    <w:p w:rsidR="00A77DA1" w:rsidRPr="00553F39" w:rsidRDefault="00A449CA">
      <w:pPr>
        <w:spacing w:line="276" w:lineRule="auto"/>
        <w:rPr>
          <w:rFonts w:cstheme="minorHAnsi"/>
        </w:rPr>
      </w:pPr>
      <w:r w:rsidRPr="00553F39">
        <w:rPr>
          <w:rFonts w:cstheme="minorHAnsi"/>
          <w:b/>
        </w:rPr>
        <w:t>RN-0004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 xml:space="preserve">Após o cliente obter o valor total a ser pago, </w:t>
      </w:r>
      <w:r w:rsidR="00553F39" w:rsidRPr="00553F39">
        <w:rPr>
          <w:rFonts w:cstheme="minorHAnsi"/>
          <w:color w:val="202124"/>
        </w:rPr>
        <w:t>irá</w:t>
      </w:r>
      <w:r w:rsidRPr="00553F39">
        <w:rPr>
          <w:rFonts w:cstheme="minorHAnsi"/>
          <w:color w:val="202124"/>
        </w:rPr>
        <w:t xml:space="preserve"> realizar o pagamento para o atendente, o atendente verifica se o comprovante/pagamento do cliente é valido, caso o comprovante seja válido, o atendente realiza a baixa na ordem de serviço, acrescenta o val</w:t>
      </w:r>
      <w:r w:rsidRPr="00553F39">
        <w:rPr>
          <w:rFonts w:cstheme="minorHAnsi"/>
          <w:color w:val="202124"/>
        </w:rPr>
        <w:t xml:space="preserve">or total ao financeiro e devolve o troco (caso necessário) e devolve também o comprovante do serviço finalizado, caso o comprovante não seja válido, o atendente irá retornar para o cliente que o comprovante não é valido. </w:t>
      </w:r>
    </w:p>
    <w:tbl>
      <w:tblPr>
        <w:tblStyle w:val="Tabelacomgrade"/>
        <w:tblpPr w:leftFromText="141" w:rightFromText="141" w:vertAnchor="text" w:horzAnchor="margin" w:tblpY="-576"/>
        <w:tblW w:w="5064" w:type="dxa"/>
        <w:tblLook w:val="04A0" w:firstRow="1" w:lastRow="0" w:firstColumn="1" w:lastColumn="0" w:noHBand="0" w:noVBand="1"/>
      </w:tblPr>
      <w:tblGrid>
        <w:gridCol w:w="4849"/>
        <w:gridCol w:w="222"/>
      </w:tblGrid>
      <w:tr w:rsidR="00553F39" w:rsidTr="00553F39">
        <w:trPr>
          <w:trHeight w:val="4228"/>
        </w:trPr>
        <w:tc>
          <w:tcPr>
            <w:tcW w:w="4910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056B945E" wp14:editId="0B277AAC">
                  <wp:extent cx="2942256" cy="2419350"/>
                  <wp:effectExtent l="0" t="0" r="0" b="0"/>
                  <wp:docPr id="8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856" cy="2427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dxa"/>
            <w:shd w:val="clear" w:color="auto" w:fill="auto"/>
          </w:tcPr>
          <w:p w:rsidR="00553F39" w:rsidRDefault="00553F39" w:rsidP="00553F39">
            <w:pPr>
              <w:spacing w:after="0" w:line="240" w:lineRule="auto"/>
            </w:pPr>
          </w:p>
        </w:tc>
      </w:tr>
    </w:tbl>
    <w:p w:rsidR="00A77DA1" w:rsidRDefault="00A77DA1"/>
    <w:p w:rsidR="00A77DA1" w:rsidRDefault="00A77DA1"/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553F39" w:rsidRDefault="00553F39">
      <w:pPr>
        <w:spacing w:line="276" w:lineRule="auto"/>
        <w:rPr>
          <w:b/>
        </w:rPr>
      </w:pPr>
    </w:p>
    <w:p w:rsidR="00A77DA1" w:rsidRPr="00553F39" w:rsidRDefault="00A449CA" w:rsidP="00553F39">
      <w:pPr>
        <w:spacing w:line="276" w:lineRule="auto"/>
        <w:jc w:val="both"/>
        <w:rPr>
          <w:rFonts w:cstheme="minorHAnsi"/>
        </w:rPr>
      </w:pPr>
      <w:r w:rsidRPr="00553F39">
        <w:rPr>
          <w:rFonts w:cstheme="minorHAnsi"/>
          <w:b/>
        </w:rPr>
        <w:t>RN-0005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>O cliente irá solic</w:t>
      </w:r>
      <w:r w:rsidRPr="00553F39">
        <w:rPr>
          <w:rFonts w:cstheme="minorHAnsi"/>
          <w:color w:val="202124"/>
        </w:rPr>
        <w:t>itar peças de compra para o atendente, o atendente verifica a disponibilidade da peça solicitada no estoque, caso a peça esteja disponível no estoque, o atendente retorna o valor total da peça, caso não esteja disponível, o atendente retorna para o cliente</w:t>
      </w:r>
      <w:r w:rsidRPr="00553F39">
        <w:rPr>
          <w:rFonts w:cstheme="minorHAnsi"/>
          <w:color w:val="202124"/>
        </w:rPr>
        <w:t xml:space="preserve"> que a peça não está disponível.</w:t>
      </w:r>
    </w:p>
    <w:p w:rsidR="00A77DA1" w:rsidRDefault="00A77DA1">
      <w:pPr>
        <w:spacing w:line="276" w:lineRule="auto"/>
        <w:rPr>
          <w:rFonts w:ascii="Arial" w:hAnsi="Arial"/>
          <w:color w:val="202124"/>
          <w:sz w:val="24"/>
          <w:szCs w:val="24"/>
        </w:rPr>
      </w:pPr>
    </w:p>
    <w:tbl>
      <w:tblPr>
        <w:tblStyle w:val="Tabelacomgrade"/>
        <w:tblW w:w="5833" w:type="dxa"/>
        <w:tblInd w:w="-5" w:type="dxa"/>
        <w:tblLook w:val="04A0" w:firstRow="1" w:lastRow="0" w:firstColumn="1" w:lastColumn="0" w:noHBand="0" w:noVBand="1"/>
      </w:tblPr>
      <w:tblGrid>
        <w:gridCol w:w="5573"/>
        <w:gridCol w:w="260"/>
      </w:tblGrid>
      <w:tr w:rsidR="00A77DA1" w:rsidTr="00553F39">
        <w:trPr>
          <w:trHeight w:val="4513"/>
        </w:trPr>
        <w:tc>
          <w:tcPr>
            <w:tcW w:w="5573" w:type="dxa"/>
            <w:shd w:val="clear" w:color="auto" w:fill="auto"/>
          </w:tcPr>
          <w:p w:rsidR="00A77DA1" w:rsidRDefault="00A449CA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3392806" cy="2623820"/>
                  <wp:effectExtent l="0" t="0" r="0" b="5080"/>
                  <wp:docPr id="9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34" cy="263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  <w:shd w:val="clear" w:color="auto" w:fill="auto"/>
          </w:tcPr>
          <w:p w:rsidR="00A77DA1" w:rsidRDefault="00A77DA1">
            <w:pPr>
              <w:pStyle w:val="PargrafodaLista"/>
              <w:spacing w:after="0" w:line="240" w:lineRule="auto"/>
              <w:ind w:left="1800"/>
            </w:pPr>
          </w:p>
        </w:tc>
      </w:tr>
    </w:tbl>
    <w:p w:rsidR="00A77DA1" w:rsidRDefault="00A77DA1"/>
    <w:p w:rsidR="00A77DA1" w:rsidRPr="00553F39" w:rsidRDefault="00A449CA" w:rsidP="00553F39">
      <w:pPr>
        <w:spacing w:line="276" w:lineRule="auto"/>
        <w:jc w:val="both"/>
        <w:rPr>
          <w:rFonts w:cstheme="minorHAnsi"/>
        </w:rPr>
      </w:pPr>
      <w:r w:rsidRPr="00553F39">
        <w:rPr>
          <w:rFonts w:cstheme="minorHAnsi"/>
          <w:b/>
        </w:rPr>
        <w:t>RN-0006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 xml:space="preserve">Após o cliente entregar o valor total do pagamento das peças, o atendente verifica se o valor total informado é valido, caso o valor total não seja válido, o atendente retorna a recusa do pagamento, caso o </w:t>
      </w:r>
      <w:r w:rsidRPr="00553F39">
        <w:rPr>
          <w:rFonts w:cstheme="minorHAnsi"/>
          <w:color w:val="202124"/>
        </w:rPr>
        <w:t xml:space="preserve">valor total informado seja válido, o atendente recebe o pagamento do cliente, dá baixa da peça no estoque, altera o valor total no financeiro e entrega para o cliente a peça comprada para o mesmo e devolve o troco (caso necessário) e mais o comprovante de </w:t>
      </w:r>
      <w:r w:rsidRPr="00553F39">
        <w:rPr>
          <w:rFonts w:cstheme="minorHAnsi"/>
          <w:color w:val="202124"/>
        </w:rPr>
        <w:t>venda.</w:t>
      </w:r>
    </w:p>
    <w:p w:rsidR="00A77DA1" w:rsidRDefault="00A77DA1"/>
    <w:tbl>
      <w:tblPr>
        <w:tblStyle w:val="Tabelacomgrade"/>
        <w:tblW w:w="4469" w:type="dxa"/>
        <w:tblLook w:val="04A0" w:firstRow="1" w:lastRow="0" w:firstColumn="1" w:lastColumn="0" w:noHBand="0" w:noVBand="1"/>
      </w:tblPr>
      <w:tblGrid>
        <w:gridCol w:w="4341"/>
        <w:gridCol w:w="222"/>
      </w:tblGrid>
      <w:tr w:rsidR="00A77DA1" w:rsidTr="00553F39">
        <w:trPr>
          <w:trHeight w:val="3959"/>
        </w:trPr>
        <w:tc>
          <w:tcPr>
            <w:tcW w:w="4332" w:type="dxa"/>
            <w:shd w:val="clear" w:color="auto" w:fill="auto"/>
          </w:tcPr>
          <w:p w:rsidR="00A77DA1" w:rsidRDefault="00A449CA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619376" cy="2340718"/>
                  <wp:effectExtent l="0" t="0" r="0" b="2540"/>
                  <wp:docPr id="10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315" cy="235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" w:type="dxa"/>
            <w:shd w:val="clear" w:color="auto" w:fill="auto"/>
          </w:tcPr>
          <w:p w:rsidR="00A77DA1" w:rsidRDefault="00A77DA1">
            <w:pPr>
              <w:spacing w:after="0" w:line="240" w:lineRule="auto"/>
            </w:pPr>
          </w:p>
        </w:tc>
      </w:tr>
    </w:tbl>
    <w:p w:rsidR="00A77DA1" w:rsidRDefault="00A77DA1"/>
    <w:p w:rsidR="00A77DA1" w:rsidRPr="00553F39" w:rsidRDefault="00A449CA" w:rsidP="00553F39">
      <w:pPr>
        <w:spacing w:line="276" w:lineRule="auto"/>
        <w:rPr>
          <w:rFonts w:cstheme="minorHAnsi"/>
        </w:rPr>
      </w:pPr>
      <w:r w:rsidRPr="00553F39">
        <w:rPr>
          <w:rFonts w:cstheme="minorHAnsi"/>
          <w:b/>
        </w:rPr>
        <w:t>RN-0007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>Após o sistema receber os dados necessários do fornecedor no sistema, o gerente irá dar um ok para que o fornecedor seja cadastrado na lista de principais fornecedores.</w:t>
      </w:r>
    </w:p>
    <w:tbl>
      <w:tblPr>
        <w:tblStyle w:val="Tabelacomgrade"/>
        <w:tblW w:w="6509" w:type="dxa"/>
        <w:tblLook w:val="04A0" w:firstRow="1" w:lastRow="0" w:firstColumn="1" w:lastColumn="0" w:noHBand="0" w:noVBand="1"/>
      </w:tblPr>
      <w:tblGrid>
        <w:gridCol w:w="6287"/>
        <w:gridCol w:w="222"/>
      </w:tblGrid>
      <w:tr w:rsidR="00A77DA1" w:rsidTr="00553F39">
        <w:trPr>
          <w:trHeight w:val="4648"/>
        </w:trPr>
        <w:tc>
          <w:tcPr>
            <w:tcW w:w="6309" w:type="dxa"/>
            <w:shd w:val="clear" w:color="auto" w:fill="auto"/>
          </w:tcPr>
          <w:p w:rsidR="00A77DA1" w:rsidRDefault="00A449CA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3768212" cy="2933700"/>
                  <wp:effectExtent l="0" t="0" r="3810" b="0"/>
                  <wp:docPr id="11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999" cy="293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dxa"/>
            <w:shd w:val="clear" w:color="auto" w:fill="auto"/>
          </w:tcPr>
          <w:p w:rsidR="00A77DA1" w:rsidRDefault="00A77DA1">
            <w:pPr>
              <w:spacing w:after="0" w:line="240" w:lineRule="auto"/>
            </w:pPr>
          </w:p>
        </w:tc>
      </w:tr>
    </w:tbl>
    <w:p w:rsidR="00A77DA1" w:rsidRDefault="00A77DA1">
      <w:pPr>
        <w:spacing w:line="276" w:lineRule="auto"/>
        <w:rPr>
          <w:b/>
        </w:rPr>
      </w:pPr>
    </w:p>
    <w:p w:rsidR="00A77DA1" w:rsidRPr="00553F39" w:rsidRDefault="00A449CA" w:rsidP="00553F39">
      <w:pPr>
        <w:spacing w:line="276" w:lineRule="auto"/>
        <w:jc w:val="both"/>
        <w:rPr>
          <w:rFonts w:cstheme="minorHAnsi"/>
        </w:rPr>
      </w:pPr>
      <w:r w:rsidRPr="00553F39">
        <w:rPr>
          <w:rFonts w:cstheme="minorHAnsi"/>
          <w:b/>
        </w:rPr>
        <w:t>RN-0008</w:t>
      </w:r>
      <w:r w:rsidRPr="00553F39">
        <w:rPr>
          <w:rFonts w:cstheme="minorHAnsi"/>
        </w:rPr>
        <w:t xml:space="preserve">: </w:t>
      </w:r>
      <w:r w:rsidRPr="00553F39">
        <w:rPr>
          <w:rFonts w:cstheme="minorHAnsi"/>
          <w:color w:val="202124"/>
        </w:rPr>
        <w:t xml:space="preserve">Após o fornecedor receber a </w:t>
      </w:r>
      <w:r w:rsidRPr="00553F39">
        <w:rPr>
          <w:rFonts w:cstheme="minorHAnsi"/>
          <w:color w:val="202124"/>
        </w:rPr>
        <w:t>confirmação de pagamento do pedido, o fornecedor envia as peças compradas para a loja. Na loja o atendente recebe as peças e cadastra as peças no estoque e da baixa no pedido solicitado.</w:t>
      </w:r>
    </w:p>
    <w:p w:rsidR="00A77DA1" w:rsidRDefault="00A77DA1">
      <w:pPr>
        <w:spacing w:line="276" w:lineRule="auto"/>
        <w:rPr>
          <w:rFonts w:ascii="Arial" w:hAnsi="Arial"/>
          <w:color w:val="202124"/>
          <w:sz w:val="24"/>
          <w:szCs w:val="24"/>
        </w:rPr>
      </w:pPr>
    </w:p>
    <w:p w:rsidR="00A77DA1" w:rsidRDefault="00A449CA">
      <w:pPr>
        <w:spacing w:line="276" w:lineRule="auto"/>
      </w:pPr>
      <w:r>
        <w:rPr>
          <w:rFonts w:ascii="Arial" w:hAnsi="Arial"/>
          <w:noProof/>
          <w:color w:val="202124"/>
          <w:sz w:val="24"/>
          <w:szCs w:val="24"/>
        </w:rPr>
        <w:lastRenderedPageBreak/>
        <w:drawing>
          <wp:inline distT="0" distB="9525" distL="0" distR="0">
            <wp:extent cx="2023746" cy="2289076"/>
            <wp:effectExtent l="0" t="0" r="0" b="0"/>
            <wp:docPr id="1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638" cy="22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A1" w:rsidRDefault="00A449CA" w:rsidP="00553F39">
      <w:pPr>
        <w:spacing w:line="276" w:lineRule="auto"/>
        <w:jc w:val="both"/>
        <w:rPr>
          <w:rFonts w:cstheme="minorHAnsi"/>
          <w:color w:val="202124"/>
        </w:rPr>
      </w:pPr>
      <w:r w:rsidRPr="00553F39">
        <w:rPr>
          <w:rFonts w:cstheme="minorHAnsi"/>
          <w:b/>
          <w:bCs/>
          <w:color w:val="202124"/>
        </w:rPr>
        <w:t>RN-0009:</w:t>
      </w:r>
      <w:r w:rsidRPr="00553F39">
        <w:rPr>
          <w:rFonts w:cstheme="minorHAnsi"/>
          <w:color w:val="202124"/>
        </w:rPr>
        <w:t xml:space="preserve"> Após o funcionário fornecer os dados necessários para ser cadastrado no sistema, o gerente verifica os dados e realiza o cadastro do novo funcionário.</w:t>
      </w: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tbl>
      <w:tblPr>
        <w:tblStyle w:val="Tabelacomgrade"/>
        <w:tblW w:w="4979" w:type="dxa"/>
        <w:tblLook w:val="04A0" w:firstRow="1" w:lastRow="0" w:firstColumn="1" w:lastColumn="0" w:noHBand="0" w:noVBand="1"/>
      </w:tblPr>
      <w:tblGrid>
        <w:gridCol w:w="4776"/>
        <w:gridCol w:w="222"/>
      </w:tblGrid>
      <w:tr w:rsidR="00553F39" w:rsidTr="00553F39">
        <w:trPr>
          <w:trHeight w:val="4140"/>
        </w:trPr>
        <w:tc>
          <w:tcPr>
            <w:tcW w:w="4825" w:type="dxa"/>
            <w:shd w:val="clear" w:color="auto" w:fill="auto"/>
          </w:tcPr>
          <w:p w:rsidR="00553F39" w:rsidRDefault="00553F39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592A193" wp14:editId="054D46F1">
                  <wp:extent cx="2895600" cy="2597728"/>
                  <wp:effectExtent l="0" t="0" r="0" b="0"/>
                  <wp:docPr id="1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399" cy="260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" w:type="dxa"/>
            <w:shd w:val="clear" w:color="auto" w:fill="auto"/>
          </w:tcPr>
          <w:p w:rsidR="00553F39" w:rsidRDefault="00553F39" w:rsidP="005E6DDE">
            <w:pPr>
              <w:spacing w:after="0" w:line="240" w:lineRule="auto"/>
            </w:pPr>
          </w:p>
        </w:tc>
      </w:tr>
    </w:tbl>
    <w:p w:rsidR="00553F39" w:rsidRDefault="00553F39" w:rsidP="00553F39"/>
    <w:p w:rsidR="00553F39" w:rsidRPr="00553F39" w:rsidRDefault="00553F39" w:rsidP="00553F39">
      <w:pPr>
        <w:jc w:val="both"/>
        <w:rPr>
          <w:rFonts w:cstheme="minorHAnsi"/>
        </w:rPr>
      </w:pPr>
      <w:r w:rsidRPr="00553F39">
        <w:rPr>
          <w:rFonts w:cstheme="minorHAnsi"/>
          <w:b/>
          <w:bCs/>
          <w:color w:val="202124"/>
        </w:rPr>
        <w:t>RN-00</w:t>
      </w:r>
      <w:r w:rsidRPr="00553F39">
        <w:rPr>
          <w:rFonts w:cstheme="minorHAnsi"/>
          <w:b/>
          <w:bCs/>
          <w:color w:val="202124"/>
        </w:rPr>
        <w:t>10</w:t>
      </w:r>
      <w:r w:rsidRPr="00553F39">
        <w:rPr>
          <w:rFonts w:cstheme="minorHAnsi"/>
          <w:b/>
          <w:bCs/>
          <w:color w:val="202124"/>
        </w:rPr>
        <w:t xml:space="preserve">: </w:t>
      </w:r>
      <w:r w:rsidRPr="00553F39">
        <w:rPr>
          <w:rFonts w:cstheme="minorHAnsi"/>
          <w:color w:val="202124"/>
        </w:rPr>
        <w:t xml:space="preserve">Após o gerente solicitar o relatório de peças a serem compradas, </w:t>
      </w:r>
      <w:r w:rsidRPr="00553F39">
        <w:rPr>
          <w:rFonts w:cstheme="minorHAnsi"/>
          <w:color w:val="202124"/>
        </w:rPr>
        <w:t>será</w:t>
      </w:r>
      <w:r w:rsidRPr="00553F39">
        <w:rPr>
          <w:rFonts w:cstheme="minorHAnsi"/>
          <w:color w:val="202124"/>
        </w:rPr>
        <w:t xml:space="preserve"> realizado uma consulta no estoque de peças que estão perto do estoque mínimo definido. O relatório solicitado é retornado para o gerente.</w:t>
      </w:r>
    </w:p>
    <w:p w:rsidR="00553F39" w:rsidRDefault="00553F39" w:rsidP="00553F39">
      <w:pPr>
        <w:rPr>
          <w:rFonts w:ascii="Arial" w:hAnsi="Arial"/>
          <w:color w:val="202124"/>
          <w:sz w:val="24"/>
          <w:szCs w:val="24"/>
        </w:rPr>
      </w:pPr>
    </w:p>
    <w:p w:rsidR="00553F39" w:rsidRDefault="00553F39" w:rsidP="00553F39">
      <w:pPr>
        <w:rPr>
          <w:rFonts w:ascii="Arial" w:hAnsi="Arial"/>
          <w:color w:val="202124"/>
          <w:sz w:val="24"/>
          <w:szCs w:val="24"/>
        </w:rPr>
      </w:pPr>
    </w:p>
    <w:p w:rsidR="00553F39" w:rsidRDefault="00553F39" w:rsidP="00553F39">
      <w:pPr>
        <w:rPr>
          <w:rFonts w:ascii="Arial" w:hAnsi="Arial"/>
          <w:color w:val="202124"/>
          <w:sz w:val="24"/>
          <w:szCs w:val="24"/>
        </w:rPr>
      </w:pPr>
    </w:p>
    <w:p w:rsidR="00553F39" w:rsidRDefault="00553F39" w:rsidP="00553F39">
      <w:pPr>
        <w:rPr>
          <w:rFonts w:ascii="Arial" w:hAnsi="Arial"/>
          <w:color w:val="202124"/>
          <w:sz w:val="24"/>
          <w:szCs w:val="24"/>
        </w:rPr>
      </w:pPr>
    </w:p>
    <w:tbl>
      <w:tblPr>
        <w:tblStyle w:val="Tabelacomgrade"/>
        <w:tblW w:w="5505" w:type="dxa"/>
        <w:tblLook w:val="04A0" w:firstRow="1" w:lastRow="0" w:firstColumn="1" w:lastColumn="0" w:noHBand="0" w:noVBand="1"/>
      </w:tblPr>
      <w:tblGrid>
        <w:gridCol w:w="5796"/>
        <w:gridCol w:w="222"/>
      </w:tblGrid>
      <w:tr w:rsidR="00553F39" w:rsidTr="00553F39">
        <w:trPr>
          <w:trHeight w:val="3644"/>
        </w:trPr>
        <w:tc>
          <w:tcPr>
            <w:tcW w:w="5334" w:type="dxa"/>
            <w:shd w:val="clear" w:color="auto" w:fill="auto"/>
          </w:tcPr>
          <w:p w:rsidR="00553F39" w:rsidRDefault="00553F39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anchor distT="0" distB="9525" distL="114300" distR="114300" simplePos="0" relativeHeight="251661312" behindDoc="0" locked="0" layoutInCell="1" allowOverlap="1" wp14:anchorId="00A74A6B" wp14:editId="2CDEAD8F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17780</wp:posOffset>
                  </wp:positionV>
                  <wp:extent cx="3543300" cy="2390775"/>
                  <wp:effectExtent l="0" t="0" r="0" b="9525"/>
                  <wp:wrapTopAndBottom/>
                  <wp:docPr id="13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" w:type="dxa"/>
            <w:shd w:val="clear" w:color="auto" w:fill="auto"/>
          </w:tcPr>
          <w:p w:rsidR="00553F39" w:rsidRDefault="00553F39" w:rsidP="005E6DDE">
            <w:pPr>
              <w:spacing w:after="0" w:line="240" w:lineRule="auto"/>
            </w:pPr>
          </w:p>
        </w:tc>
      </w:tr>
    </w:tbl>
    <w:p w:rsidR="00553F39" w:rsidRDefault="00553F39" w:rsidP="00553F39"/>
    <w:p w:rsidR="00553F39" w:rsidRDefault="00553F39" w:rsidP="00553F39">
      <w:pPr>
        <w:rPr>
          <w:rFonts w:cstheme="minorHAnsi"/>
          <w:color w:val="202124"/>
        </w:rPr>
      </w:pPr>
      <w:r w:rsidRPr="00553F39">
        <w:rPr>
          <w:rFonts w:cstheme="minorHAnsi"/>
          <w:b/>
          <w:bCs/>
          <w:color w:val="202124"/>
        </w:rPr>
        <w:t>RN-00</w:t>
      </w:r>
      <w:r w:rsidRPr="00553F39">
        <w:rPr>
          <w:rFonts w:cstheme="minorHAnsi"/>
          <w:b/>
          <w:bCs/>
          <w:color w:val="202124"/>
        </w:rPr>
        <w:t>11</w:t>
      </w:r>
      <w:r w:rsidRPr="00553F39">
        <w:rPr>
          <w:rFonts w:cstheme="minorHAnsi"/>
          <w:b/>
          <w:bCs/>
          <w:color w:val="202124"/>
        </w:rPr>
        <w:t xml:space="preserve">: </w:t>
      </w:r>
      <w:r w:rsidRPr="00553F39">
        <w:rPr>
          <w:rFonts w:cstheme="minorHAnsi"/>
          <w:color w:val="202124"/>
        </w:rPr>
        <w:t>Após o gerente extrair o relatório, encaminha o mesmo para o fornecedor, o Fornecedor analisa as cotações informadas e retorna o preço das peças que foram solicitadas para o gerente.</w:t>
      </w:r>
    </w:p>
    <w:p w:rsidR="00553F39" w:rsidRPr="00553F39" w:rsidRDefault="00553F39" w:rsidP="00553F39">
      <w:pPr>
        <w:rPr>
          <w:rFonts w:cstheme="minorHAnsi"/>
        </w:rPr>
      </w:pPr>
    </w:p>
    <w:tbl>
      <w:tblPr>
        <w:tblStyle w:val="Tabelacomgrade"/>
        <w:tblW w:w="5565" w:type="dxa"/>
        <w:tblLook w:val="04A0" w:firstRow="1" w:lastRow="0" w:firstColumn="1" w:lastColumn="0" w:noHBand="0" w:noVBand="1"/>
      </w:tblPr>
      <w:tblGrid>
        <w:gridCol w:w="5343"/>
        <w:gridCol w:w="222"/>
      </w:tblGrid>
      <w:tr w:rsidR="00553F39" w:rsidTr="00553F39">
        <w:trPr>
          <w:trHeight w:val="4378"/>
        </w:trPr>
        <w:tc>
          <w:tcPr>
            <w:tcW w:w="5395" w:type="dxa"/>
            <w:shd w:val="clear" w:color="auto" w:fill="auto"/>
          </w:tcPr>
          <w:p w:rsidR="00553F39" w:rsidRDefault="00553F39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75B513C0" wp14:editId="3EC3990F">
                  <wp:extent cx="3243162" cy="2524126"/>
                  <wp:effectExtent l="0" t="0" r="0" b="0"/>
                  <wp:docPr id="3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8537" cy="253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shd w:val="clear" w:color="auto" w:fill="auto"/>
          </w:tcPr>
          <w:p w:rsidR="00553F39" w:rsidRDefault="00553F39" w:rsidP="005E6DDE">
            <w:pPr>
              <w:spacing w:after="0" w:line="240" w:lineRule="auto"/>
            </w:pPr>
          </w:p>
        </w:tc>
      </w:tr>
    </w:tbl>
    <w:p w:rsidR="00553F39" w:rsidRDefault="00553F39" w:rsidP="00553F39"/>
    <w:p w:rsidR="00553F39" w:rsidRPr="00A449CA" w:rsidRDefault="00553F39" w:rsidP="00553F39">
      <w:pPr>
        <w:rPr>
          <w:rFonts w:cstheme="minorHAnsi"/>
        </w:rPr>
      </w:pPr>
      <w:r w:rsidRPr="00A449CA">
        <w:rPr>
          <w:rFonts w:cstheme="minorHAnsi"/>
          <w:b/>
          <w:bCs/>
          <w:color w:val="202124"/>
        </w:rPr>
        <w:t>RN-00</w:t>
      </w:r>
      <w:r w:rsidRPr="00A449CA">
        <w:rPr>
          <w:rFonts w:cstheme="minorHAnsi"/>
          <w:b/>
          <w:bCs/>
          <w:color w:val="202124"/>
        </w:rPr>
        <w:t>12</w:t>
      </w:r>
      <w:r w:rsidRPr="00A449CA">
        <w:rPr>
          <w:rFonts w:cstheme="minorHAnsi"/>
          <w:b/>
          <w:bCs/>
          <w:color w:val="202124"/>
        </w:rPr>
        <w:t xml:space="preserve">: </w:t>
      </w:r>
      <w:r w:rsidRPr="00A449CA">
        <w:rPr>
          <w:rFonts w:cstheme="minorHAnsi"/>
          <w:bCs/>
          <w:color w:val="202124"/>
        </w:rPr>
        <w:t xml:space="preserve">Após serem recebidas as cotações do fornecedor, o gerente solicita uma ordem de compra, </w:t>
      </w:r>
      <w:r w:rsidR="00A449CA" w:rsidRPr="00A449CA">
        <w:rPr>
          <w:rFonts w:cstheme="minorHAnsi"/>
          <w:bCs/>
          <w:color w:val="202124"/>
        </w:rPr>
        <w:t>será</w:t>
      </w:r>
      <w:r w:rsidRPr="00A449CA">
        <w:rPr>
          <w:rFonts w:cstheme="minorHAnsi"/>
          <w:bCs/>
          <w:color w:val="202124"/>
        </w:rPr>
        <w:t xml:space="preserve"> criada um novo pedido no deposito de dados e encaminhado para o fornecedor a ordem de compra, o fornecedor retornara para o gerente o boleto a ser pago para envio das peças.</w:t>
      </w:r>
    </w:p>
    <w:p w:rsidR="00553F39" w:rsidRDefault="00553F39" w:rsidP="00553F39"/>
    <w:p w:rsidR="00553F39" w:rsidRDefault="00553F39" w:rsidP="00553F39"/>
    <w:tbl>
      <w:tblPr>
        <w:tblStyle w:val="Tabelacomgrade"/>
        <w:tblW w:w="3934" w:type="dxa"/>
        <w:tblLook w:val="04A0" w:firstRow="1" w:lastRow="0" w:firstColumn="1" w:lastColumn="0" w:noHBand="0" w:noVBand="1"/>
      </w:tblPr>
      <w:tblGrid>
        <w:gridCol w:w="3934"/>
      </w:tblGrid>
      <w:tr w:rsidR="00A449CA" w:rsidTr="00A449CA">
        <w:trPr>
          <w:trHeight w:val="3383"/>
        </w:trPr>
        <w:tc>
          <w:tcPr>
            <w:tcW w:w="3934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rFonts w:ascii="Arial" w:hAnsi="Arial"/>
                <w:b/>
                <w:bCs/>
                <w:color w:val="202124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FF8E6C" wp14:editId="7D078093">
                  <wp:extent cx="2225676" cy="2287728"/>
                  <wp:effectExtent l="0" t="0" r="3175" b="0"/>
                  <wp:docPr id="14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285" cy="229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9CA" w:rsidRDefault="00A449CA" w:rsidP="005E6DDE">
            <w:pPr>
              <w:spacing w:after="0" w:line="240" w:lineRule="auto"/>
              <w:rPr>
                <w:rFonts w:ascii="Arial" w:hAnsi="Arial"/>
                <w:b/>
                <w:bCs/>
                <w:color w:val="202124"/>
                <w:sz w:val="24"/>
                <w:szCs w:val="24"/>
              </w:rPr>
            </w:pPr>
          </w:p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553F39">
      <w:pPr>
        <w:rPr>
          <w:rFonts w:ascii="Arial" w:hAnsi="Arial"/>
          <w:b/>
          <w:bCs/>
          <w:color w:val="202124"/>
          <w:sz w:val="24"/>
          <w:szCs w:val="24"/>
        </w:rPr>
      </w:pPr>
    </w:p>
    <w:p w:rsidR="00553F39" w:rsidRPr="00A449CA" w:rsidRDefault="00A449CA" w:rsidP="00553F39">
      <w:pPr>
        <w:rPr>
          <w:rFonts w:cstheme="minorHAnsi"/>
          <w:b/>
          <w:bCs/>
        </w:rPr>
      </w:pPr>
      <w:r w:rsidRPr="00A449CA">
        <w:rPr>
          <w:rFonts w:cstheme="minorHAnsi"/>
          <w:b/>
          <w:bCs/>
          <w:color w:val="202124"/>
        </w:rPr>
        <w:t>RN-00</w:t>
      </w:r>
      <w:r>
        <w:rPr>
          <w:rFonts w:cstheme="minorHAnsi"/>
          <w:b/>
          <w:bCs/>
          <w:color w:val="202124"/>
        </w:rPr>
        <w:t>13</w:t>
      </w:r>
      <w:r w:rsidRPr="00A449CA">
        <w:rPr>
          <w:rFonts w:cstheme="minorHAnsi"/>
          <w:b/>
          <w:bCs/>
          <w:color w:val="202124"/>
        </w:rPr>
        <w:t xml:space="preserve">: </w:t>
      </w:r>
      <w:r w:rsidRPr="00A449CA">
        <w:rPr>
          <w:rFonts w:cstheme="minorHAnsi"/>
          <w:color w:val="202124"/>
        </w:rPr>
        <w:t>O gerente irá definir o estoque mínimo para receber um alerta sobre as peças do estoque.</w:t>
      </w:r>
    </w:p>
    <w:p w:rsidR="00A449CA" w:rsidRDefault="00A449CA" w:rsidP="00553F39">
      <w:pPr>
        <w:rPr>
          <w:rFonts w:ascii="Arial" w:hAnsi="Arial"/>
          <w:b/>
          <w:bCs/>
          <w:color w:val="202124"/>
          <w:sz w:val="24"/>
          <w:szCs w:val="24"/>
        </w:rPr>
      </w:pPr>
      <w:r>
        <w:rPr>
          <w:noProof/>
        </w:rPr>
        <w:drawing>
          <wp:inline distT="0" distB="0" distL="0" distR="0" wp14:anchorId="2DB1856C" wp14:editId="0E585E0C">
            <wp:extent cx="2165300" cy="2607310"/>
            <wp:effectExtent l="0" t="0" r="6985" b="2540"/>
            <wp:docPr id="1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01" cy="26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CA" w:rsidRDefault="00A449CA" w:rsidP="00553F39">
      <w:pPr>
        <w:rPr>
          <w:rFonts w:ascii="Arial" w:hAnsi="Arial"/>
          <w:b/>
          <w:bCs/>
          <w:color w:val="202124"/>
          <w:sz w:val="24"/>
          <w:szCs w:val="24"/>
        </w:rPr>
      </w:pPr>
    </w:p>
    <w:p w:rsidR="00553F39" w:rsidRPr="00A449CA" w:rsidRDefault="00553F39" w:rsidP="00A449CA">
      <w:pPr>
        <w:jc w:val="both"/>
        <w:rPr>
          <w:rFonts w:cstheme="minorHAnsi"/>
          <w:sz w:val="20"/>
          <w:szCs w:val="20"/>
        </w:rPr>
      </w:pPr>
      <w:r w:rsidRPr="00A449CA">
        <w:rPr>
          <w:rFonts w:cstheme="minorHAnsi"/>
          <w:b/>
          <w:bCs/>
          <w:color w:val="202124"/>
        </w:rPr>
        <w:t>RN-00</w:t>
      </w:r>
      <w:r w:rsidR="00A449CA">
        <w:rPr>
          <w:rFonts w:cstheme="minorHAnsi"/>
          <w:b/>
          <w:bCs/>
          <w:color w:val="202124"/>
        </w:rPr>
        <w:t>14</w:t>
      </w:r>
      <w:r w:rsidRPr="00A449CA">
        <w:rPr>
          <w:rFonts w:cstheme="minorHAnsi"/>
          <w:b/>
          <w:bCs/>
          <w:color w:val="202124"/>
        </w:rPr>
        <w:t xml:space="preserve">: </w:t>
      </w:r>
      <w:r w:rsidRPr="00A449CA">
        <w:rPr>
          <w:rFonts w:cstheme="minorHAnsi"/>
          <w:color w:val="202124"/>
        </w:rPr>
        <w:t>O gerente irá atualizar o preço das peças da loja, definindo um novo preço de vendas.</w:t>
      </w: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tbl>
      <w:tblPr>
        <w:tblStyle w:val="Tabelacomgrade"/>
        <w:tblW w:w="5879" w:type="dxa"/>
        <w:tblLook w:val="04A0" w:firstRow="1" w:lastRow="0" w:firstColumn="1" w:lastColumn="0" w:noHBand="0" w:noVBand="1"/>
      </w:tblPr>
      <w:tblGrid>
        <w:gridCol w:w="5657"/>
        <w:gridCol w:w="222"/>
      </w:tblGrid>
      <w:tr w:rsidR="00A449CA" w:rsidTr="00A449CA">
        <w:trPr>
          <w:trHeight w:val="4410"/>
        </w:trPr>
        <w:tc>
          <w:tcPr>
            <w:tcW w:w="5698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9525" distL="0" distR="0" wp14:anchorId="20E2EC4A" wp14:editId="3C8F97E4">
                  <wp:extent cx="3397886" cy="2652818"/>
                  <wp:effectExtent l="0" t="0" r="0" b="0"/>
                  <wp:docPr id="16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6032" cy="265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>
      <w:pPr>
        <w:rPr>
          <w:rFonts w:ascii="Roboto;arial;sans-serif" w:hAnsi="Roboto;arial;sans-serif"/>
          <w:color w:val="202124"/>
          <w:sz w:val="20"/>
        </w:rPr>
      </w:pPr>
    </w:p>
    <w:p w:rsidR="00A449CA" w:rsidRPr="00A449CA" w:rsidRDefault="00A449CA" w:rsidP="00A449CA">
      <w:pPr>
        <w:rPr>
          <w:rFonts w:cstheme="minorHAnsi"/>
          <w:color w:val="202124"/>
        </w:rPr>
      </w:pPr>
      <w:r w:rsidRPr="00A449CA">
        <w:rPr>
          <w:rFonts w:cstheme="minorHAnsi"/>
          <w:b/>
          <w:bCs/>
          <w:color w:val="202124"/>
        </w:rPr>
        <w:t>RN-00</w:t>
      </w:r>
      <w:r w:rsidRPr="00A449CA">
        <w:rPr>
          <w:rFonts w:cstheme="minorHAnsi"/>
          <w:b/>
          <w:bCs/>
          <w:color w:val="202124"/>
        </w:rPr>
        <w:t>15</w:t>
      </w:r>
      <w:r w:rsidRPr="00A449CA">
        <w:rPr>
          <w:rFonts w:cstheme="minorHAnsi"/>
          <w:b/>
          <w:bCs/>
          <w:color w:val="202124"/>
        </w:rPr>
        <w:t>:</w:t>
      </w:r>
      <w:r w:rsidRPr="00A449CA">
        <w:rPr>
          <w:rFonts w:cstheme="minorHAnsi"/>
          <w:color w:val="202124"/>
        </w:rPr>
        <w:t xml:space="preserve"> Após o gerente receber o boleto do fornecedor, encaminha o mesmo boleto para ser pago no setor de financeiro, assim que a confirmação de pagamento for identificada o gerente encaminha o comprovante de pagamento para o fornecedor poder entregar as peças solicitadas.</w:t>
      </w:r>
    </w:p>
    <w:tbl>
      <w:tblPr>
        <w:tblStyle w:val="Tabelacomgrade"/>
        <w:tblW w:w="4815" w:type="dxa"/>
        <w:tblInd w:w="-13" w:type="dxa"/>
        <w:tblLook w:val="04A0" w:firstRow="1" w:lastRow="0" w:firstColumn="1" w:lastColumn="0" w:noHBand="0" w:noVBand="1"/>
      </w:tblPr>
      <w:tblGrid>
        <w:gridCol w:w="4634"/>
        <w:gridCol w:w="222"/>
      </w:tblGrid>
      <w:tr w:rsidR="00A449CA" w:rsidTr="00A449CA">
        <w:trPr>
          <w:trHeight w:val="4199"/>
        </w:trPr>
        <w:tc>
          <w:tcPr>
            <w:tcW w:w="4668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9525" distL="0" distR="0" wp14:anchorId="681E98E6" wp14:editId="78DC9F6B">
                  <wp:extent cx="2805430" cy="2596798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013" cy="260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b/>
              </w:rPr>
            </w:pPr>
          </w:p>
        </w:tc>
      </w:tr>
    </w:tbl>
    <w:p w:rsidR="00A449CA" w:rsidRDefault="00A449CA" w:rsidP="00A449CA"/>
    <w:p w:rsidR="00A449CA" w:rsidRDefault="00A449CA" w:rsidP="00A449CA">
      <w:r>
        <w:rPr>
          <w:b/>
        </w:rPr>
        <w:t>RN-00</w:t>
      </w:r>
      <w:r>
        <w:rPr>
          <w:b/>
        </w:rPr>
        <w:t>16</w:t>
      </w:r>
      <w:r>
        <w:t>: Quando o Gerente realizar o pagamento dos funcionários e o pagamento for confirmado, será dado baixa do valor no financeiro. Após essa ação o holerite com o pagamento do funcionário será enviado.</w:t>
      </w:r>
    </w:p>
    <w:tbl>
      <w:tblPr>
        <w:tblStyle w:val="Tabelacomgrade"/>
        <w:tblW w:w="4424" w:type="dxa"/>
        <w:tblLook w:val="04A0" w:firstRow="1" w:lastRow="0" w:firstColumn="1" w:lastColumn="0" w:noHBand="0" w:noVBand="1"/>
      </w:tblPr>
      <w:tblGrid>
        <w:gridCol w:w="4303"/>
        <w:gridCol w:w="222"/>
      </w:tblGrid>
      <w:tr w:rsidR="00A449CA" w:rsidTr="00A449CA">
        <w:trPr>
          <w:trHeight w:val="4289"/>
        </w:trPr>
        <w:tc>
          <w:tcPr>
            <w:tcW w:w="4275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2DCD357" wp14:editId="2CA49A08">
                  <wp:extent cx="2595246" cy="263487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284" cy="264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b/>
              </w:rPr>
            </w:pPr>
          </w:p>
        </w:tc>
      </w:tr>
    </w:tbl>
    <w:p w:rsidR="00A449CA" w:rsidRDefault="00A449CA" w:rsidP="00A449CA"/>
    <w:p w:rsidR="00A449CA" w:rsidRDefault="00A449CA" w:rsidP="00A449CA">
      <w:r>
        <w:rPr>
          <w:b/>
        </w:rPr>
        <w:t>RN-00</w:t>
      </w:r>
      <w:r>
        <w:rPr>
          <w:b/>
        </w:rPr>
        <w:t>17</w:t>
      </w:r>
      <w:r>
        <w:t xml:space="preserve">: Quando o Gerente realizar o pagamento das contas da empresa, será dado baixa do valor da conta no financeiro, após isso </w:t>
      </w:r>
      <w:proofErr w:type="spellStart"/>
      <w:r>
        <w:t>sera</w:t>
      </w:r>
      <w:proofErr w:type="spellEnd"/>
      <w:r>
        <w:t xml:space="preserve"> enviado um comprovante de pagamento da finalização do processo.</w:t>
      </w: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tbl>
      <w:tblPr>
        <w:tblStyle w:val="Tabelacomgrade"/>
        <w:tblW w:w="4964" w:type="dxa"/>
        <w:tblLook w:val="04A0" w:firstRow="1" w:lastRow="0" w:firstColumn="1" w:lastColumn="0" w:noHBand="0" w:noVBand="1"/>
      </w:tblPr>
      <w:tblGrid>
        <w:gridCol w:w="4847"/>
        <w:gridCol w:w="222"/>
      </w:tblGrid>
      <w:tr w:rsidR="00A449CA" w:rsidTr="00A449CA">
        <w:trPr>
          <w:trHeight w:val="4604"/>
        </w:trPr>
        <w:tc>
          <w:tcPr>
            <w:tcW w:w="4786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7A94F28" wp14:editId="754E70D8">
                  <wp:extent cx="2940686" cy="2863128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922" cy="287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b/>
              </w:rPr>
            </w:pPr>
          </w:p>
        </w:tc>
      </w:tr>
    </w:tbl>
    <w:p w:rsidR="00A449CA" w:rsidRDefault="00A449CA" w:rsidP="00A449CA"/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>
        <w:rPr>
          <w:rFonts w:cstheme="minorHAnsi"/>
          <w:b/>
        </w:rPr>
        <w:t>18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 xml:space="preserve">Quando o Gerente atualizar o </w:t>
      </w:r>
      <w:proofErr w:type="gramStart"/>
      <w:r w:rsidRPr="00A449CA">
        <w:rPr>
          <w:rFonts w:cstheme="minorHAnsi"/>
          <w:color w:val="202124"/>
        </w:rPr>
        <w:t>sistema  referente</w:t>
      </w:r>
      <w:proofErr w:type="gramEnd"/>
      <w:r w:rsidRPr="00A449CA">
        <w:rPr>
          <w:rFonts w:cstheme="minorHAnsi"/>
          <w:color w:val="202124"/>
        </w:rPr>
        <w:t xml:space="preserve"> a eventos, peças e novidades, </w:t>
      </w:r>
      <w:r w:rsidRPr="00A449CA">
        <w:rPr>
          <w:rFonts w:cstheme="minorHAnsi"/>
          <w:color w:val="202124"/>
        </w:rPr>
        <w:t>será</w:t>
      </w:r>
      <w:r w:rsidRPr="00A449CA">
        <w:rPr>
          <w:rFonts w:cstheme="minorHAnsi"/>
          <w:color w:val="202124"/>
        </w:rPr>
        <w:t xml:space="preserve"> encaminhado uma notificação das atualização para os clientes.</w:t>
      </w:r>
    </w:p>
    <w:p w:rsidR="00A449CA" w:rsidRDefault="00A449CA" w:rsidP="00A449CA"/>
    <w:tbl>
      <w:tblPr>
        <w:tblStyle w:val="Tabelacomgrade"/>
        <w:tblW w:w="5354" w:type="dxa"/>
        <w:tblLook w:val="04A0" w:firstRow="1" w:lastRow="0" w:firstColumn="1" w:lastColumn="0" w:noHBand="0" w:noVBand="1"/>
      </w:tblPr>
      <w:tblGrid>
        <w:gridCol w:w="5237"/>
        <w:gridCol w:w="222"/>
      </w:tblGrid>
      <w:tr w:rsidR="00A449CA" w:rsidTr="00A449CA">
        <w:trPr>
          <w:trHeight w:val="4709"/>
        </w:trPr>
        <w:tc>
          <w:tcPr>
            <w:tcW w:w="5180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D4BFAF7" wp14:editId="46E7B02B">
                  <wp:extent cx="3188644" cy="289560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014" cy="290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b/>
              </w:rPr>
            </w:pPr>
          </w:p>
        </w:tc>
      </w:tr>
    </w:tbl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19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Quando o Gerente atualizar o sistema com promoções dos valores de peças e bikes, será encaminhado uma notificação para os clientes.</w:t>
      </w:r>
    </w:p>
    <w:p w:rsidR="00A449CA" w:rsidRDefault="00A449CA" w:rsidP="00A449CA"/>
    <w:tbl>
      <w:tblPr>
        <w:tblStyle w:val="Tabelacomgrade"/>
        <w:tblW w:w="5294" w:type="dxa"/>
        <w:tblLook w:val="04A0" w:firstRow="1" w:lastRow="0" w:firstColumn="1" w:lastColumn="0" w:noHBand="0" w:noVBand="1"/>
      </w:tblPr>
      <w:tblGrid>
        <w:gridCol w:w="5203"/>
        <w:gridCol w:w="222"/>
      </w:tblGrid>
      <w:tr w:rsidR="00A449CA" w:rsidTr="00A449CA">
        <w:trPr>
          <w:trHeight w:val="4409"/>
        </w:trPr>
        <w:tc>
          <w:tcPr>
            <w:tcW w:w="5131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15E44AD" wp14:editId="587D7FA1">
                  <wp:extent cx="3166746" cy="2727764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50" cy="273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b/>
              </w:rPr>
            </w:pPr>
          </w:p>
        </w:tc>
      </w:tr>
    </w:tbl>
    <w:p w:rsidR="00A449CA" w:rsidRDefault="00A449CA" w:rsidP="00A449CA"/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20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Quando serviços de bicicletas forem finalizados o Gerente irá marcar a OS como concluída no sistema e será enviada uma notificação para os clientes informando que o serviço já foi finalizado.</w:t>
      </w:r>
    </w:p>
    <w:p w:rsidR="00A449CA" w:rsidRDefault="00A449CA" w:rsidP="00A449CA">
      <w:pPr>
        <w:rPr>
          <w:rFonts w:ascii="Arial" w:hAnsi="Arial"/>
          <w:color w:val="202124"/>
          <w:sz w:val="24"/>
          <w:szCs w:val="24"/>
        </w:rPr>
      </w:pPr>
    </w:p>
    <w:tbl>
      <w:tblPr>
        <w:tblStyle w:val="Tabelacomgrade"/>
        <w:tblW w:w="4634" w:type="dxa"/>
        <w:tblLook w:val="04A0" w:firstRow="1" w:lastRow="0" w:firstColumn="1" w:lastColumn="0" w:noHBand="0" w:noVBand="1"/>
      </w:tblPr>
      <w:tblGrid>
        <w:gridCol w:w="4596"/>
        <w:gridCol w:w="222"/>
      </w:tblGrid>
      <w:tr w:rsidR="00A449CA" w:rsidTr="00A449CA">
        <w:trPr>
          <w:trHeight w:val="4154"/>
        </w:trPr>
        <w:tc>
          <w:tcPr>
            <w:tcW w:w="4486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61963B12" wp14:editId="5B651DD8">
                  <wp:extent cx="2771780" cy="2505076"/>
                  <wp:effectExtent l="0" t="0" r="9525" b="0"/>
                  <wp:docPr id="22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890" cy="251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b/>
              </w:rPr>
            </w:pPr>
          </w:p>
        </w:tc>
      </w:tr>
    </w:tbl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21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Quando o estoque mínimo definido for atingido o Gerente irá receber um alerta e precisara encaminhar uma notificação para os Fornecedores com uma solicitação da tabela de preços dos produtos.</w:t>
      </w:r>
    </w:p>
    <w:p w:rsidR="00A449CA" w:rsidRDefault="00A449CA" w:rsidP="00A449CA"/>
    <w:tbl>
      <w:tblPr>
        <w:tblStyle w:val="Tabelacomgrade"/>
        <w:tblW w:w="4845" w:type="dxa"/>
        <w:tblLook w:val="04A0" w:firstRow="1" w:lastRow="0" w:firstColumn="1" w:lastColumn="0" w:noHBand="0" w:noVBand="1"/>
      </w:tblPr>
      <w:tblGrid>
        <w:gridCol w:w="4623"/>
        <w:gridCol w:w="222"/>
      </w:tblGrid>
      <w:tr w:rsidR="00A449CA" w:rsidTr="00A449CA">
        <w:trPr>
          <w:trHeight w:val="4093"/>
        </w:trPr>
        <w:tc>
          <w:tcPr>
            <w:tcW w:w="4683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5136CE6B" wp14:editId="3E99CEBD">
                  <wp:extent cx="2531110" cy="2409052"/>
                  <wp:effectExtent l="0" t="0" r="254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577" cy="241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b/>
              </w:rPr>
            </w:pPr>
          </w:p>
        </w:tc>
      </w:tr>
    </w:tbl>
    <w:p w:rsidR="00553F39" w:rsidRDefault="00A449CA" w:rsidP="00553F39">
      <w:pPr>
        <w:spacing w:line="276" w:lineRule="auto"/>
        <w:jc w:val="both"/>
        <w:rPr>
          <w:rFonts w:cstheme="minorHAnsi"/>
          <w:color w:val="202124"/>
        </w:rPr>
      </w:pPr>
      <w:r>
        <w:rPr>
          <w:b/>
        </w:rPr>
        <w:t>RN-00</w:t>
      </w:r>
      <w:r>
        <w:rPr>
          <w:b/>
        </w:rPr>
        <w:t>22</w:t>
      </w:r>
      <w:r>
        <w:t xml:space="preserve">: </w:t>
      </w:r>
      <w:r>
        <w:rPr>
          <w:rFonts w:ascii="Arial" w:hAnsi="Arial"/>
          <w:color w:val="202124"/>
          <w:sz w:val="24"/>
          <w:szCs w:val="24"/>
        </w:rPr>
        <w:t>Quando o relatório de produtividade ficar pronto, o gerente irá notificar os funcionários sobre o destaque do</w:t>
      </w: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tbl>
      <w:tblPr>
        <w:tblStyle w:val="Tabelacomgrade"/>
        <w:tblW w:w="4754" w:type="dxa"/>
        <w:tblLook w:val="04A0" w:firstRow="1" w:lastRow="0" w:firstColumn="1" w:lastColumn="0" w:noHBand="0" w:noVBand="1"/>
      </w:tblPr>
      <w:tblGrid>
        <w:gridCol w:w="4667"/>
        <w:gridCol w:w="222"/>
      </w:tblGrid>
      <w:tr w:rsidR="00A449CA" w:rsidTr="00A449CA">
        <w:trPr>
          <w:trHeight w:val="3808"/>
        </w:trPr>
        <w:tc>
          <w:tcPr>
            <w:tcW w:w="4608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8A703DB" wp14:editId="1A4BD98E">
                  <wp:extent cx="2826386" cy="2274624"/>
                  <wp:effectExtent l="0" t="0" r="0" b="0"/>
                  <wp:docPr id="2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548" cy="227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/>
    <w:p w:rsidR="00A449CA" w:rsidRPr="00A449CA" w:rsidRDefault="00A449CA" w:rsidP="00A449CA">
      <w:pPr>
        <w:rPr>
          <w:rFonts w:cstheme="minorHAnsi"/>
          <w:color w:val="202124"/>
        </w:rPr>
      </w:pPr>
      <w:r w:rsidRPr="00A449CA">
        <w:rPr>
          <w:rFonts w:cstheme="minorHAnsi"/>
          <w:b/>
          <w:bCs/>
          <w:color w:val="202124"/>
        </w:rPr>
        <w:t>RN-00</w:t>
      </w:r>
      <w:r w:rsidRPr="00A449CA">
        <w:rPr>
          <w:rFonts w:cstheme="minorHAnsi"/>
          <w:b/>
          <w:bCs/>
          <w:color w:val="202124"/>
        </w:rPr>
        <w:t>23</w:t>
      </w:r>
      <w:r w:rsidRPr="00A449CA">
        <w:rPr>
          <w:rFonts w:cstheme="minorHAnsi"/>
          <w:b/>
          <w:bCs/>
          <w:color w:val="202124"/>
        </w:rPr>
        <w:t xml:space="preserve">: </w:t>
      </w:r>
      <w:r w:rsidRPr="00A449CA">
        <w:rPr>
          <w:rFonts w:cstheme="minorHAnsi"/>
          <w:color w:val="202124"/>
        </w:rPr>
        <w:t xml:space="preserve">O mecânico irá solicitar a base de dados das ordens de serviços, </w:t>
      </w:r>
      <w:proofErr w:type="spellStart"/>
      <w:r w:rsidRPr="00A449CA">
        <w:rPr>
          <w:rFonts w:cstheme="minorHAnsi"/>
          <w:color w:val="202124"/>
        </w:rPr>
        <w:t>sera</w:t>
      </w:r>
      <w:proofErr w:type="spellEnd"/>
      <w:r w:rsidRPr="00A449CA">
        <w:rPr>
          <w:rFonts w:cstheme="minorHAnsi"/>
          <w:color w:val="202124"/>
        </w:rPr>
        <w:t xml:space="preserve"> feito uma consulta de todas as O.S destinadas ao mecânico e retornara </w:t>
      </w:r>
      <w:proofErr w:type="gramStart"/>
      <w:r w:rsidRPr="00A449CA">
        <w:rPr>
          <w:rFonts w:cstheme="minorHAnsi"/>
          <w:color w:val="202124"/>
        </w:rPr>
        <w:t>a</w:t>
      </w:r>
      <w:proofErr w:type="gramEnd"/>
      <w:r w:rsidRPr="00A449CA">
        <w:rPr>
          <w:rFonts w:cstheme="minorHAnsi"/>
          <w:color w:val="202124"/>
        </w:rPr>
        <w:t xml:space="preserve"> consulta solicitada.</w:t>
      </w:r>
    </w:p>
    <w:p w:rsidR="00A449CA" w:rsidRDefault="00A449CA" w:rsidP="00A449CA"/>
    <w:tbl>
      <w:tblPr>
        <w:tblStyle w:val="Tabelacomgrade"/>
        <w:tblW w:w="6414" w:type="dxa"/>
        <w:tblInd w:w="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50"/>
        <w:gridCol w:w="146"/>
      </w:tblGrid>
      <w:tr w:rsidR="00A449CA" w:rsidTr="00A449CA">
        <w:trPr>
          <w:trHeight w:val="4213"/>
        </w:trPr>
        <w:tc>
          <w:tcPr>
            <w:tcW w:w="6284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AE5CCC3" wp14:editId="0CED4D2E">
                  <wp:extent cx="3940176" cy="2642000"/>
                  <wp:effectExtent l="0" t="0" r="3175" b="6350"/>
                  <wp:docPr id="2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055" cy="264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>
      <w:pPr>
        <w:rPr>
          <w:rFonts w:ascii="Arial" w:hAnsi="Arial"/>
          <w:b/>
          <w:bCs/>
          <w:color w:val="202124"/>
          <w:sz w:val="24"/>
          <w:szCs w:val="24"/>
        </w:rPr>
      </w:pPr>
    </w:p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  <w:bCs/>
          <w:color w:val="202124"/>
        </w:rPr>
        <w:t>RN-00</w:t>
      </w:r>
      <w:r>
        <w:rPr>
          <w:rFonts w:cstheme="minorHAnsi"/>
          <w:b/>
          <w:bCs/>
          <w:color w:val="202124"/>
        </w:rPr>
        <w:t>24</w:t>
      </w:r>
      <w:r w:rsidRPr="00A449CA">
        <w:rPr>
          <w:rFonts w:cstheme="minorHAnsi"/>
          <w:b/>
          <w:bCs/>
          <w:color w:val="202124"/>
        </w:rPr>
        <w:t xml:space="preserve">: </w:t>
      </w:r>
      <w:r w:rsidRPr="00A449CA">
        <w:rPr>
          <w:rFonts w:cstheme="minorHAnsi"/>
          <w:bCs/>
          <w:color w:val="202124"/>
        </w:rPr>
        <w:t>Após o mecânico realizar a manutenção no produto do cliente, ele irá dar baixa nas peças que foram utilizadas do estoque para diminuir a quantidade no estoque e após finalizar a manutenção, irá notificar o cliente sobre a finalização da manutenção.</w:t>
      </w: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tbl>
      <w:tblPr>
        <w:tblStyle w:val="Tabelacomgrade"/>
        <w:tblW w:w="5895" w:type="dxa"/>
        <w:tblLook w:val="04A0" w:firstRow="1" w:lastRow="0" w:firstColumn="1" w:lastColumn="0" w:noHBand="0" w:noVBand="1"/>
      </w:tblPr>
      <w:tblGrid>
        <w:gridCol w:w="5804"/>
        <w:gridCol w:w="222"/>
      </w:tblGrid>
      <w:tr w:rsidR="00A449CA" w:rsidTr="005E6DDE">
        <w:tc>
          <w:tcPr>
            <w:tcW w:w="5790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A6A4E42" wp14:editId="7B48EC53">
                  <wp:extent cx="3548380" cy="3095625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838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/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25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Após o sistema gerar o relatório de faturamento mensal da empresa e o Gerente quiser consultar, ele solicitara o relatório para o sistema e recebera a notificação com todos os dados.</w:t>
      </w:r>
    </w:p>
    <w:p w:rsidR="00A449CA" w:rsidRDefault="00A449CA" w:rsidP="00A449CA">
      <w:pPr>
        <w:rPr>
          <w:rFonts w:ascii="Roboto;arial;sans-serif" w:hAnsi="Roboto;arial;sans-serif"/>
          <w:color w:val="202124"/>
          <w:sz w:val="20"/>
        </w:rPr>
      </w:pPr>
    </w:p>
    <w:tbl>
      <w:tblPr>
        <w:tblStyle w:val="Tabelacomgrade"/>
        <w:tblW w:w="4769" w:type="dxa"/>
        <w:tblLook w:val="04A0" w:firstRow="1" w:lastRow="0" w:firstColumn="1" w:lastColumn="0" w:noHBand="0" w:noVBand="1"/>
      </w:tblPr>
      <w:tblGrid>
        <w:gridCol w:w="4693"/>
        <w:gridCol w:w="222"/>
      </w:tblGrid>
      <w:tr w:rsidR="00A449CA" w:rsidTr="00A449CA">
        <w:trPr>
          <w:trHeight w:val="4709"/>
        </w:trPr>
        <w:tc>
          <w:tcPr>
            <w:tcW w:w="4588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79F2EC1" wp14:editId="70D16CAA">
                  <wp:extent cx="2842896" cy="2937776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267" cy="294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" w:type="dxa"/>
            <w:shd w:val="clear" w:color="auto" w:fill="auto"/>
          </w:tcPr>
          <w:p w:rsidR="00A449CA" w:rsidRDefault="00A449CA" w:rsidP="005E6DDE">
            <w:pPr>
              <w:spacing w:after="0"/>
            </w:pPr>
          </w:p>
        </w:tc>
      </w:tr>
    </w:tbl>
    <w:p w:rsidR="00A449CA" w:rsidRDefault="00A449CA" w:rsidP="00A449CA"/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>
        <w:rPr>
          <w:rFonts w:cstheme="minorHAnsi"/>
          <w:b/>
        </w:rPr>
        <w:t>26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Após o sistema gerar o relatório de rotatividade dos produtos da empresa e o Gerente quiser consultar, ele solicitara o relatório para o sistema e recebera a notificação com todos os dados.</w:t>
      </w:r>
    </w:p>
    <w:p w:rsidR="00A449CA" w:rsidRDefault="00A449CA" w:rsidP="00A449CA"/>
    <w:tbl>
      <w:tblPr>
        <w:tblStyle w:val="Tabelacomgrade"/>
        <w:tblW w:w="4619" w:type="dxa"/>
        <w:tblLook w:val="04A0" w:firstRow="1" w:lastRow="0" w:firstColumn="1" w:lastColumn="0" w:noHBand="0" w:noVBand="1"/>
      </w:tblPr>
      <w:tblGrid>
        <w:gridCol w:w="4416"/>
        <w:gridCol w:w="222"/>
      </w:tblGrid>
      <w:tr w:rsidR="00A449CA" w:rsidTr="00A449CA">
        <w:trPr>
          <w:trHeight w:val="4049"/>
        </w:trPr>
        <w:tc>
          <w:tcPr>
            <w:tcW w:w="4450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D42ABB2" wp14:editId="71C1A1E7">
                  <wp:extent cx="2666380" cy="2457450"/>
                  <wp:effectExtent l="0" t="0" r="63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774" cy="2463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>
      <w:pPr>
        <w:rPr>
          <w:b/>
        </w:rPr>
      </w:pPr>
    </w:p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27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 xml:space="preserve">O Gerente irá solicitar a cotação de preços para os principais Fornecedores, após os fornecedores enviar o relatório com as tabelas, </w:t>
      </w:r>
      <w:r w:rsidRPr="00A449CA">
        <w:rPr>
          <w:rFonts w:cstheme="minorHAnsi"/>
          <w:color w:val="202124"/>
        </w:rPr>
        <w:t>será</w:t>
      </w:r>
      <w:r w:rsidRPr="00A449CA">
        <w:rPr>
          <w:rFonts w:cstheme="minorHAnsi"/>
          <w:color w:val="202124"/>
        </w:rPr>
        <w:t xml:space="preserve"> encaminhada as informações para o Gerente.</w:t>
      </w:r>
    </w:p>
    <w:p w:rsidR="00A449CA" w:rsidRDefault="00A449CA" w:rsidP="00A449CA"/>
    <w:tbl>
      <w:tblPr>
        <w:tblStyle w:val="Tabelacomgrade"/>
        <w:tblW w:w="4138" w:type="dxa"/>
        <w:tblLook w:val="04A0" w:firstRow="1" w:lastRow="0" w:firstColumn="1" w:lastColumn="0" w:noHBand="0" w:noVBand="1"/>
      </w:tblPr>
      <w:tblGrid>
        <w:gridCol w:w="4056"/>
        <w:gridCol w:w="222"/>
      </w:tblGrid>
      <w:tr w:rsidR="00A449CA" w:rsidTr="00A449CA">
        <w:trPr>
          <w:trHeight w:val="4033"/>
        </w:trPr>
        <w:tc>
          <w:tcPr>
            <w:tcW w:w="3989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  <w:rPr>
                <w:rFonts w:ascii="Arial" w:hAnsi="Arial"/>
                <w:color w:val="202124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D1DBF" wp14:editId="711AE18E">
                  <wp:extent cx="2435860" cy="2427872"/>
                  <wp:effectExtent l="0" t="0" r="254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982" cy="243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>
      <w:pPr>
        <w:rPr>
          <w:rFonts w:cstheme="minorHAnsi"/>
          <w:b/>
        </w:rPr>
      </w:pPr>
    </w:p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28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Após o sistema gerar o relatório de vendas do mês da empresa e o Gerente quiser consultar, ele solicitara o relatório para o sistema e recebera a notificação com todos os dados.</w:t>
      </w:r>
    </w:p>
    <w:p w:rsidR="00A449CA" w:rsidRDefault="00A449CA" w:rsidP="00A449CA"/>
    <w:tbl>
      <w:tblPr>
        <w:tblStyle w:val="Tabelacomgrade"/>
        <w:tblW w:w="4244" w:type="dxa"/>
        <w:tblLook w:val="04A0" w:firstRow="1" w:lastRow="0" w:firstColumn="1" w:lastColumn="0" w:noHBand="0" w:noVBand="1"/>
      </w:tblPr>
      <w:tblGrid>
        <w:gridCol w:w="4176"/>
        <w:gridCol w:w="222"/>
      </w:tblGrid>
      <w:tr w:rsidR="00A449CA" w:rsidTr="00A449CA">
        <w:trPr>
          <w:trHeight w:val="3838"/>
        </w:trPr>
        <w:tc>
          <w:tcPr>
            <w:tcW w:w="4088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F4BF521" wp14:editId="1007C63D">
                  <wp:extent cx="2508462" cy="2362346"/>
                  <wp:effectExtent l="0" t="0" r="635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276" cy="236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/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29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Após o sistema gerar o relatório de desempenho dos funcionários do mês da empresa e o Gerente quiser consultar, ele solicitara o relatório para o sistema e recebera a notificação com todos os dados.</w:t>
      </w:r>
    </w:p>
    <w:p w:rsidR="00A449CA" w:rsidRDefault="00A449CA" w:rsidP="00A449CA"/>
    <w:tbl>
      <w:tblPr>
        <w:tblStyle w:val="Tabelacomgrade"/>
        <w:tblW w:w="5205" w:type="dxa"/>
        <w:tblLook w:val="04A0" w:firstRow="1" w:lastRow="0" w:firstColumn="1" w:lastColumn="0" w:noHBand="0" w:noVBand="1"/>
      </w:tblPr>
      <w:tblGrid>
        <w:gridCol w:w="4983"/>
        <w:gridCol w:w="222"/>
      </w:tblGrid>
      <w:tr w:rsidR="00A449CA" w:rsidTr="00A449CA">
        <w:trPr>
          <w:trHeight w:val="5069"/>
        </w:trPr>
        <w:tc>
          <w:tcPr>
            <w:tcW w:w="5011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154CBE12" wp14:editId="3C247CF3">
                  <wp:extent cx="3014346" cy="3057994"/>
                  <wp:effectExtent l="0" t="0" r="0" b="9525"/>
                  <wp:docPr id="6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673" cy="306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/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30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Após o sistema gerar o relatório de ordens de serviços realizadas no mês e o Gerente quiser consultar, ele solicitara o relatório para o sistema e recebera a notificação com todos os dados.</w:t>
      </w:r>
    </w:p>
    <w:tbl>
      <w:tblPr>
        <w:tblStyle w:val="Tabelacomgrade"/>
        <w:tblW w:w="4454" w:type="dxa"/>
        <w:tblLook w:val="04A0" w:firstRow="1" w:lastRow="0" w:firstColumn="1" w:lastColumn="0" w:noHBand="0" w:noVBand="1"/>
      </w:tblPr>
      <w:tblGrid>
        <w:gridCol w:w="4416"/>
        <w:gridCol w:w="222"/>
      </w:tblGrid>
      <w:tr w:rsidR="00A449CA" w:rsidTr="00A449CA">
        <w:trPr>
          <w:trHeight w:val="4604"/>
        </w:trPr>
        <w:tc>
          <w:tcPr>
            <w:tcW w:w="4290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EDA49E5" wp14:editId="7751CB4D">
                  <wp:extent cx="2664460" cy="2817546"/>
                  <wp:effectExtent l="0" t="0" r="2540" b="1905"/>
                  <wp:docPr id="31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3911" cy="28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" w:type="dxa"/>
            <w:shd w:val="clear" w:color="auto" w:fill="auto"/>
          </w:tcPr>
          <w:p w:rsidR="00A449CA" w:rsidRDefault="00A449CA" w:rsidP="005E6DDE">
            <w:pPr>
              <w:spacing w:after="0" w:line="240" w:lineRule="auto"/>
            </w:pPr>
          </w:p>
        </w:tc>
      </w:tr>
    </w:tbl>
    <w:p w:rsidR="00A449CA" w:rsidRDefault="00A449CA" w:rsidP="00A449CA">
      <w:pPr>
        <w:rPr>
          <w:b/>
        </w:rPr>
      </w:pPr>
    </w:p>
    <w:p w:rsidR="00A449CA" w:rsidRPr="00A449CA" w:rsidRDefault="00A449CA" w:rsidP="00A449CA">
      <w:pPr>
        <w:rPr>
          <w:rFonts w:cstheme="minorHAnsi"/>
        </w:rPr>
      </w:pPr>
      <w:r w:rsidRPr="00A449CA">
        <w:rPr>
          <w:rFonts w:cstheme="minorHAnsi"/>
          <w:b/>
        </w:rPr>
        <w:t>RN-00</w:t>
      </w:r>
      <w:r w:rsidRPr="00A449CA">
        <w:rPr>
          <w:rFonts w:cstheme="minorHAnsi"/>
          <w:b/>
        </w:rPr>
        <w:t>31</w:t>
      </w:r>
      <w:r w:rsidRPr="00A449CA">
        <w:rPr>
          <w:rFonts w:cstheme="minorHAnsi"/>
        </w:rPr>
        <w:t xml:space="preserve">: </w:t>
      </w:r>
      <w:r w:rsidRPr="00A449CA">
        <w:rPr>
          <w:rFonts w:cstheme="minorHAnsi"/>
          <w:color w:val="202124"/>
        </w:rPr>
        <w:t>Após o sistema gerar o relatório de lucros e despesas do mês e o Gerente quiser consultar, ele solicitara o relatório para o sistema e recebera a notificação com todos os dados.</w:t>
      </w:r>
    </w:p>
    <w:p w:rsid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p w:rsidR="00553F39" w:rsidRPr="00553F39" w:rsidRDefault="00553F39" w:rsidP="00553F39">
      <w:pPr>
        <w:spacing w:line="276" w:lineRule="auto"/>
        <w:jc w:val="both"/>
        <w:rPr>
          <w:rFonts w:cstheme="minorHAnsi"/>
          <w:color w:val="202124"/>
        </w:rPr>
      </w:pPr>
    </w:p>
    <w:sectPr w:rsidR="00553F39" w:rsidRPr="00553F3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;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65786"/>
    <w:multiLevelType w:val="multilevel"/>
    <w:tmpl w:val="CE400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A1"/>
    <w:rsid w:val="00553F39"/>
    <w:rsid w:val="00A449CA"/>
    <w:rsid w:val="00A7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70AC"/>
  <w15:docId w15:val="{52975296-715D-40ED-A80B-B6056F3C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09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130109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130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1144</Words>
  <Characters>6183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Victor</cp:lastModifiedBy>
  <cp:revision>2</cp:revision>
  <dcterms:created xsi:type="dcterms:W3CDTF">2020-04-24T01:43:00Z</dcterms:created>
  <dcterms:modified xsi:type="dcterms:W3CDTF">2020-04-24T01:43:00Z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