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sz w:val="48"/>
          <w:szCs w:val="48"/>
        </w:rPr>
      </w:pPr>
      <w:r w:rsidDel="00000000" w:rsidR="00000000" w:rsidRPr="00000000">
        <w:rPr>
          <w:b w:val="1"/>
          <w:bCs w:val="1"/>
          <w:sz w:val="48"/>
          <w:szCs w:val="48"/>
          <w:rtl w:val="0"/>
        </w:rPr>
        <w:t xml:space="preserve">Plan de Pruebas </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Portafolio de Título</w:t>
      </w:r>
    </w:p>
    <w:p w:rsidR="00000000" w:rsidDel="00000000" w:rsidP="00000000" w:rsidRDefault="00000000" w:rsidRPr="00000000" w14:paraId="0000000D">
      <w:pPr>
        <w:spacing w:after="0" w:line="240" w:lineRule="auto"/>
        <w:jc w:val="right"/>
        <w:rPr>
          <w:b w:val="1"/>
          <w:bCs w:val="1"/>
          <w:sz w:val="48"/>
          <w:szCs w:val="48"/>
        </w:rPr>
      </w:pPr>
      <w:r w:rsidDel="00000000" w:rsidR="00000000" w:rsidRPr="00000000">
        <w:rPr>
          <w:b w:val="1"/>
          <w:bCs w:val="1"/>
          <w:sz w:val="48"/>
          <w:szCs w:val="48"/>
          <w:rtl w:val="0"/>
        </w:rPr>
        <w:t xml:space="preserve">“Título del Proyecto”</w:t>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Fecha:[30/05/2026]</w:t>
      </w:r>
      <w:r w:rsidDel="00000000" w:rsidR="00000000" w:rsidRPr="00000000">
        <w:rPr>
          <w:rtl w:val="0"/>
        </w:rPr>
      </w:r>
    </w:p>
    <w:p w:rsidR="00000000" w:rsidDel="00000000" w:rsidP="00000000" w:rsidRDefault="00000000" w:rsidRPr="00000000" w14:paraId="00000010">
      <w:pPr>
        <w:spacing w:after="0" w:line="240" w:lineRule="auto"/>
        <w:rPr>
          <w:b w:val="1"/>
          <w:bCs w:val="1"/>
        </w:rPr>
      </w:pPr>
      <w:r w:rsidDel="00000000" w:rsidR="00000000" w:rsidRPr="00000000">
        <w:rPr>
          <w:rtl w:val="0"/>
        </w:rPr>
      </w:r>
    </w:p>
    <w:p w:rsidR="00000000" w:rsidDel="00000000" w:rsidP="00000000" w:rsidRDefault="00000000" w:rsidRPr="00000000" w14:paraId="00000011">
      <w:pPr>
        <w:spacing w:after="0" w:line="240" w:lineRule="auto"/>
        <w:rPr>
          <w:b w:val="1"/>
          <w:bCs w:val="1"/>
        </w:rPr>
      </w:pPr>
      <w:r w:rsidDel="00000000" w:rsidR="00000000" w:rsidRPr="00000000">
        <w:rPr>
          <w:rtl w:val="0"/>
        </w:rPr>
      </w:r>
    </w:p>
    <w:p w:rsidR="00000000" w:rsidDel="00000000" w:rsidP="00000000" w:rsidRDefault="00000000" w:rsidRPr="00000000" w14:paraId="00000012">
      <w:pPr>
        <w:spacing w:after="0" w:line="240" w:lineRule="auto"/>
        <w:rPr>
          <w:b w:val="1"/>
          <w:bCs w:val="1"/>
        </w:rPr>
      </w:pPr>
      <w:r w:rsidDel="00000000" w:rsidR="00000000" w:rsidRPr="00000000">
        <w:rPr>
          <w:rtl w:val="0"/>
        </w:rPr>
      </w:r>
    </w:p>
    <w:p w:rsidR="00000000" w:rsidDel="00000000" w:rsidP="00000000" w:rsidRDefault="00000000" w:rsidRPr="00000000" w14:paraId="00000013">
      <w:pPr>
        <w:spacing w:after="0" w:line="240" w:lineRule="auto"/>
        <w:rPr>
          <w:b w:val="1"/>
          <w:bCs w:val="1"/>
        </w:rPr>
      </w:pPr>
      <w:r w:rsidDel="00000000" w:rsidR="00000000" w:rsidRPr="00000000">
        <w:rPr>
          <w:rtl w:val="0"/>
        </w:rPr>
      </w:r>
    </w:p>
    <w:p w:rsidR="00000000" w:rsidDel="00000000" w:rsidP="00000000" w:rsidRDefault="00000000" w:rsidRPr="00000000" w14:paraId="00000014">
      <w:pPr>
        <w:spacing w:after="0" w:line="240" w:lineRule="auto"/>
        <w:rPr>
          <w:b w:val="1"/>
          <w:bCs w:val="1"/>
        </w:rPr>
      </w:pPr>
      <w:r w:rsidDel="00000000" w:rsidR="00000000" w:rsidRPr="00000000">
        <w:rPr>
          <w:rtl w:val="0"/>
        </w:rPr>
      </w:r>
    </w:p>
    <w:p w:rsidR="00000000" w:rsidDel="00000000" w:rsidP="00000000" w:rsidRDefault="00000000" w:rsidRPr="00000000" w14:paraId="00000015">
      <w:pPr>
        <w:spacing w:after="0" w:line="240" w:lineRule="auto"/>
        <w:rPr>
          <w:b w:val="1"/>
          <w:bCs w:val="1"/>
        </w:rPr>
      </w:pPr>
      <w:r w:rsidDel="00000000" w:rsidR="00000000" w:rsidRPr="00000000">
        <w:rPr>
          <w:rtl w:val="0"/>
        </w:rPr>
      </w:r>
    </w:p>
    <w:p w:rsidR="00000000" w:rsidDel="00000000" w:rsidP="00000000" w:rsidRDefault="00000000" w:rsidRPr="00000000" w14:paraId="00000016">
      <w:pPr>
        <w:spacing w:after="0" w:line="240" w:lineRule="auto"/>
        <w:rPr>
          <w:b w:val="1"/>
          <w:bCs w:val="1"/>
        </w:rPr>
      </w:pPr>
      <w:r w:rsidDel="00000000" w:rsidR="00000000" w:rsidRPr="00000000">
        <w:rPr>
          <w:rtl w:val="0"/>
        </w:rPr>
      </w:r>
    </w:p>
    <w:p w:rsidR="00000000" w:rsidDel="00000000" w:rsidP="00000000" w:rsidRDefault="00000000" w:rsidRPr="00000000" w14:paraId="00000017">
      <w:pPr>
        <w:spacing w:after="0" w:line="240" w:lineRule="auto"/>
        <w:rPr>
          <w:b w:val="1"/>
          <w:bCs w:val="1"/>
        </w:rPr>
      </w:pPr>
      <w:r w:rsidDel="00000000" w:rsidR="00000000" w:rsidRPr="00000000">
        <w:rPr>
          <w:rtl w:val="0"/>
        </w:rPr>
      </w:r>
    </w:p>
    <w:p w:rsidR="00000000" w:rsidDel="00000000" w:rsidP="00000000" w:rsidRDefault="00000000" w:rsidRPr="00000000" w14:paraId="00000018">
      <w:pPr>
        <w:spacing w:after="0" w:line="240" w:lineRule="auto"/>
        <w:rPr>
          <w:b w:val="1"/>
          <w:bCs w:val="1"/>
        </w:rPr>
      </w:pP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p w:rsidR="00000000" w:rsidDel="00000000" w:rsidP="00000000" w:rsidRDefault="00000000" w:rsidRPr="00000000" w14:paraId="0000001B">
      <w:pPr>
        <w:spacing w:after="0" w:line="240" w:lineRule="auto"/>
        <w:rPr>
          <w:b w:val="1"/>
          <w:bCs w:val="1"/>
        </w:rPr>
      </w:pPr>
      <w:r w:rsidDel="00000000" w:rsidR="00000000" w:rsidRPr="00000000">
        <w:rPr>
          <w:rtl w:val="0"/>
        </w:rPr>
      </w:r>
    </w:p>
    <w:p w:rsidR="00000000" w:rsidDel="00000000" w:rsidP="00000000" w:rsidRDefault="00000000" w:rsidRPr="00000000" w14:paraId="0000001C">
      <w:pPr>
        <w:spacing w:after="0" w:line="240" w:lineRule="auto"/>
        <w:rPr>
          <w:b w:val="1"/>
          <w:bCs w:val="1"/>
        </w:rPr>
      </w:pPr>
      <w:r w:rsidDel="00000000" w:rsidR="00000000" w:rsidRPr="00000000">
        <w:rPr>
          <w:rtl w:val="0"/>
        </w:rPr>
      </w:r>
    </w:p>
    <w:p w:rsidR="00000000" w:rsidDel="00000000" w:rsidP="00000000" w:rsidRDefault="00000000" w:rsidRPr="00000000" w14:paraId="0000001D">
      <w:pPr>
        <w:spacing w:after="0" w:line="240" w:lineRule="auto"/>
        <w:rPr>
          <w:b w:val="1"/>
          <w:bCs w:val="1"/>
        </w:rPr>
      </w:pPr>
      <w:r w:rsidDel="00000000" w:rsidR="00000000" w:rsidRPr="00000000">
        <w:rPr>
          <w:rtl w:val="0"/>
        </w:rPr>
      </w:r>
    </w:p>
    <w:p w:rsidR="00000000" w:rsidDel="00000000" w:rsidP="00000000" w:rsidRDefault="00000000" w:rsidRPr="00000000" w14:paraId="0000001E">
      <w:pPr>
        <w:spacing w:after="0" w:line="240" w:lineRule="auto"/>
        <w:rPr>
          <w:b w:val="1"/>
          <w:bCs w:val="1"/>
        </w:rPr>
      </w:pPr>
      <w:r w:rsidDel="00000000" w:rsidR="00000000" w:rsidRPr="00000000">
        <w:rPr>
          <w:rtl w:val="0"/>
        </w:rPr>
      </w:r>
    </w:p>
    <w:p w:rsidR="00000000" w:rsidDel="00000000" w:rsidP="00000000" w:rsidRDefault="00000000" w:rsidRPr="00000000" w14:paraId="0000001F">
      <w:pPr>
        <w:spacing w:after="0" w:line="240" w:lineRule="auto"/>
        <w:rPr>
          <w:b w:val="1"/>
          <w:bCs w:val="1"/>
        </w:rPr>
      </w:pPr>
      <w:r w:rsidDel="00000000" w:rsidR="00000000" w:rsidRPr="00000000">
        <w:rPr>
          <w:rtl w:val="0"/>
        </w:rPr>
      </w:r>
    </w:p>
    <w:p w:rsidR="00000000" w:rsidDel="00000000" w:rsidP="00000000" w:rsidRDefault="00000000" w:rsidRPr="00000000" w14:paraId="00000020">
      <w:pPr>
        <w:spacing w:after="0" w:line="240" w:lineRule="auto"/>
        <w:rPr>
          <w:b w:val="1"/>
          <w:bCs w:val="1"/>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rtl w:val="0"/>
        </w:rPr>
      </w:r>
    </w:p>
    <w:p w:rsidR="00000000" w:rsidDel="00000000" w:rsidP="00000000" w:rsidRDefault="00000000" w:rsidRPr="00000000" w14:paraId="00000023">
      <w:pPr>
        <w:spacing w:after="0" w:line="240" w:lineRule="auto"/>
        <w:rPr>
          <w:b w:val="1"/>
          <w:bCs w:val="1"/>
        </w:rPr>
      </w:pP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rtl w:val="0"/>
        </w:rPr>
      </w:r>
    </w:p>
    <w:p w:rsidR="00000000" w:rsidDel="00000000" w:rsidP="00000000" w:rsidRDefault="00000000" w:rsidRPr="00000000" w14:paraId="00000025">
      <w:pPr>
        <w:spacing w:after="0" w:line="240" w:lineRule="auto"/>
        <w:rPr>
          <w:b w:val="1"/>
          <w:bCs w:val="1"/>
        </w:rPr>
      </w:pPr>
      <w:r w:rsidDel="00000000" w:rsidR="00000000" w:rsidRPr="00000000">
        <w:rPr>
          <w:rtl w:val="0"/>
        </w:rPr>
      </w:r>
    </w:p>
    <w:p w:rsidR="00000000" w:rsidDel="00000000" w:rsidP="00000000" w:rsidRDefault="00000000" w:rsidRPr="00000000" w14:paraId="00000026">
      <w:pPr>
        <w:spacing w:after="0" w:line="240" w:lineRule="auto"/>
        <w:rPr>
          <w:sz w:val="24"/>
          <w:szCs w:val="24"/>
        </w:rPr>
      </w:pPr>
      <w:bookmarkStart w:colFirst="0" w:colLast="0" w:name="_heading=h.757muhemsjuv" w:id="0"/>
      <w:bookmarkEnd w:id="0"/>
      <w:r w:rsidDel="00000000" w:rsidR="00000000" w:rsidRPr="00000000">
        <w:rPr>
          <w:b w:val="1"/>
          <w:bCs w:val="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A">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2B">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2C">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2D">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2E">
            <w:pPr>
              <w:tabs>
                <w:tab w:val="left" w:leader="none" w:pos="1276"/>
              </w:tabs>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F">
            <w:pPr>
              <w:tabs>
                <w:tab w:val="left" w:leader="none" w:pos="1276"/>
              </w:tabs>
              <w:rPr>
                <w:sz w:val="24"/>
                <w:szCs w:val="24"/>
              </w:rPr>
            </w:pPr>
            <w:r w:rsidDel="00000000" w:rsidR="00000000" w:rsidRPr="00000000">
              <w:rPr>
                <w:sz w:val="24"/>
                <w:szCs w:val="24"/>
                <w:rtl w:val="0"/>
              </w:rPr>
              <w:t xml:space="preserve">08-04-2026</w:t>
            </w:r>
          </w:p>
        </w:tc>
        <w:tc>
          <w:tcPr/>
          <w:p w:rsidR="00000000" w:rsidDel="00000000" w:rsidP="00000000" w:rsidRDefault="00000000" w:rsidRPr="00000000" w14:paraId="00000030">
            <w:pPr>
              <w:tabs>
                <w:tab w:val="left" w:leader="none" w:pos="1276"/>
              </w:tabs>
              <w:rPr>
                <w:sz w:val="24"/>
                <w:szCs w:val="24"/>
              </w:rPr>
            </w:pPr>
            <w:r w:rsidDel="00000000" w:rsidR="00000000" w:rsidRPr="00000000">
              <w:rPr>
                <w:sz w:val="24"/>
                <w:szCs w:val="24"/>
                <w:rtl w:val="0"/>
              </w:rPr>
              <w:t xml:space="preserve">Línea base inicial del proyecto y estructura documental </w:t>
            </w:r>
          </w:p>
        </w:tc>
        <w:tc>
          <w:tcPr/>
          <w:p w:rsidR="00000000" w:rsidDel="00000000" w:rsidP="00000000" w:rsidRDefault="00000000" w:rsidRPr="00000000" w14:paraId="00000031">
            <w:pPr>
              <w:tabs>
                <w:tab w:val="left" w:leader="none" w:pos="1276"/>
              </w:tabs>
              <w:rPr>
                <w:sz w:val="24"/>
                <w:szCs w:val="24"/>
              </w:rPr>
            </w:pPr>
            <w:r w:rsidDel="00000000" w:rsidR="00000000" w:rsidRPr="00000000">
              <w:rPr>
                <w:sz w:val="24"/>
                <w:szCs w:val="24"/>
                <w:rtl w:val="0"/>
              </w:rPr>
              <w:t xml:space="preserve">F.C/E.L</w:t>
            </w:r>
          </w:p>
        </w:tc>
      </w:tr>
      <w:tr>
        <w:trPr>
          <w:cantSplit w:val="0"/>
          <w:tblHeader w:val="0"/>
        </w:trPr>
        <w:tc>
          <w:tcPr/>
          <w:p w:rsidR="00000000" w:rsidDel="00000000" w:rsidP="00000000" w:rsidRDefault="00000000" w:rsidRPr="00000000" w14:paraId="00000032">
            <w:pPr>
              <w:tabs>
                <w:tab w:val="left" w:leader="none" w:pos="1276"/>
              </w:tabs>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33">
            <w:pPr>
              <w:tabs>
                <w:tab w:val="left" w:leader="none" w:pos="1276"/>
              </w:tabs>
              <w:rPr>
                <w:sz w:val="24"/>
                <w:szCs w:val="24"/>
              </w:rPr>
            </w:pPr>
            <w:r w:rsidDel="00000000" w:rsidR="00000000" w:rsidRPr="00000000">
              <w:rPr>
                <w:sz w:val="24"/>
                <w:szCs w:val="24"/>
                <w:rtl w:val="0"/>
              </w:rPr>
              <w:t xml:space="preserve">24-04-2026</w:t>
            </w:r>
          </w:p>
        </w:tc>
        <w:tc>
          <w:tcPr/>
          <w:p w:rsidR="00000000" w:rsidDel="00000000" w:rsidP="00000000" w:rsidRDefault="00000000" w:rsidRPr="00000000" w14:paraId="00000034">
            <w:pPr>
              <w:tabs>
                <w:tab w:val="left" w:leader="none" w:pos="1276"/>
              </w:tabs>
              <w:rPr>
                <w:sz w:val="24"/>
                <w:szCs w:val="24"/>
              </w:rPr>
            </w:pPr>
            <w:r w:rsidDel="00000000" w:rsidR="00000000" w:rsidRPr="00000000">
              <w:rPr>
                <w:sz w:val="24"/>
                <w:szCs w:val="24"/>
                <w:rtl w:val="0"/>
              </w:rPr>
              <w:t xml:space="preserve">Incorporación del alcance del plan de pruebas, módulos a probar y matriz de criticidad de defectos.</w:t>
            </w:r>
          </w:p>
        </w:tc>
        <w:tc>
          <w:tcPr/>
          <w:p w:rsidR="00000000" w:rsidDel="00000000" w:rsidP="00000000" w:rsidRDefault="00000000" w:rsidRPr="00000000" w14:paraId="00000035">
            <w:pPr>
              <w:tabs>
                <w:tab w:val="left" w:leader="none" w:pos="1276"/>
              </w:tabs>
              <w:rPr>
                <w:sz w:val="24"/>
                <w:szCs w:val="24"/>
              </w:rPr>
            </w:pPr>
            <w:r w:rsidDel="00000000" w:rsidR="00000000" w:rsidRPr="00000000">
              <w:rPr>
                <w:sz w:val="24"/>
                <w:szCs w:val="24"/>
                <w:rtl w:val="0"/>
              </w:rPr>
              <w:t xml:space="preserve">E.L</w:t>
            </w:r>
          </w:p>
        </w:tc>
      </w:tr>
      <w:tr>
        <w:trPr>
          <w:cantSplit w:val="0"/>
          <w:tblHeader w:val="0"/>
        </w:trPr>
        <w:tc>
          <w:tcPr/>
          <w:p w:rsidR="00000000" w:rsidDel="00000000" w:rsidP="00000000" w:rsidRDefault="00000000" w:rsidRPr="00000000" w14:paraId="00000036">
            <w:pPr>
              <w:tabs>
                <w:tab w:val="left" w:leader="none" w:pos="1276"/>
              </w:tabs>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37">
            <w:pPr>
              <w:tabs>
                <w:tab w:val="left" w:leader="none" w:pos="1276"/>
              </w:tabs>
              <w:rPr>
                <w:sz w:val="24"/>
                <w:szCs w:val="24"/>
              </w:rPr>
            </w:pPr>
            <w:r w:rsidDel="00000000" w:rsidR="00000000" w:rsidRPr="00000000">
              <w:rPr>
                <w:sz w:val="24"/>
                <w:szCs w:val="24"/>
                <w:rtl w:val="0"/>
              </w:rPr>
              <w:t xml:space="preserve">30-05-2026</w:t>
            </w:r>
          </w:p>
        </w:tc>
        <w:tc>
          <w:tcPr/>
          <w:p w:rsidR="00000000" w:rsidDel="00000000" w:rsidP="00000000" w:rsidRDefault="00000000" w:rsidRPr="00000000" w14:paraId="00000038">
            <w:pPr>
              <w:tabs>
                <w:tab w:val="left" w:leader="none" w:pos="1276"/>
              </w:tabs>
              <w:rPr>
                <w:sz w:val="24"/>
                <w:szCs w:val="24"/>
              </w:rPr>
            </w:pPr>
            <w:r w:rsidDel="00000000" w:rsidR="00000000" w:rsidRPr="00000000">
              <w:rPr>
                <w:sz w:val="24"/>
                <w:szCs w:val="24"/>
                <w:rtl w:val="0"/>
              </w:rPr>
              <w:t xml:space="preserve">Versión final del Plan de Pruebas con casos de prueba funcionales integrados para la Segunda Entrega.</w:t>
            </w:r>
          </w:p>
        </w:tc>
        <w:tc>
          <w:tcPr/>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F.C/E.L</w:t>
            </w:r>
          </w:p>
        </w:tc>
      </w:tr>
    </w:tbl>
    <w:p w:rsidR="00000000" w:rsidDel="00000000" w:rsidP="00000000" w:rsidRDefault="00000000" w:rsidRPr="00000000" w14:paraId="0000003A">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03B">
      <w:pPr>
        <w:spacing w:after="0" w:line="240" w:lineRule="auto"/>
        <w:rPr>
          <w:sz w:val="24"/>
          <w:szCs w:val="24"/>
        </w:rPr>
      </w:pPr>
      <w:bookmarkStart w:colFirst="0" w:colLast="0" w:name="_heading=h.2f25ubt5d4gb" w:id="1"/>
      <w:bookmarkEnd w:id="1"/>
      <w:r w:rsidDel="00000000" w:rsidR="00000000" w:rsidRPr="00000000">
        <w:rPr>
          <w:sz w:val="24"/>
          <w:szCs w:val="24"/>
          <w:rtl w:val="0"/>
        </w:rPr>
        <w:t xml:space="preserve">Información del Proyecto</w:t>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C">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3D">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E">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3F">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0">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1">
            <w:pPr>
              <w:spacing w:after="0" w:line="240" w:lineRule="auto"/>
              <w:rPr/>
            </w:pPr>
            <w:r w:rsidDel="00000000" w:rsidR="00000000" w:rsidRPr="00000000">
              <w:rPr>
                <w:rtl w:val="0"/>
              </w:rPr>
              <w:t xml:space="preserve">TechMed</w:t>
            </w:r>
          </w:p>
        </w:tc>
      </w:tr>
      <w:tr>
        <w:trPr>
          <w:cantSplit w:val="0"/>
          <w:tblHeader w:val="0"/>
        </w:trPr>
        <w:tc>
          <w:tcPr>
            <w:shd w:fill="auto" w:val="clear"/>
          </w:tcPr>
          <w:p w:rsidR="00000000" w:rsidDel="00000000" w:rsidP="00000000" w:rsidRDefault="00000000" w:rsidRPr="00000000" w14:paraId="00000042">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11-03-2026</w:t>
            </w:r>
          </w:p>
        </w:tc>
      </w:tr>
      <w:tr>
        <w:trPr>
          <w:cantSplit w:val="0"/>
          <w:tblHeader w:val="0"/>
        </w:trPr>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En preceso</w:t>
            </w:r>
          </w:p>
        </w:tc>
      </w:tr>
      <w:tr>
        <w:trPr>
          <w:cantSplit w:val="0"/>
          <w:tblHeader w:val="0"/>
        </w:trPr>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Caso N°</w:t>
            </w:r>
          </w:p>
        </w:tc>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1</w:t>
            </w:r>
          </w:p>
        </w:tc>
      </w:tr>
      <w:tr>
        <w:trPr>
          <w:cantSplit w:val="0"/>
          <w:tblHeader w:val="0"/>
        </w:trPr>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Clinicas Santiago C</w:t>
            </w:r>
          </w:p>
        </w:tc>
      </w:tr>
      <w:tr>
        <w:trPr>
          <w:cantSplit w:val="0"/>
          <w:tblHeader w:val="0"/>
        </w:trPr>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Fabian Saldano</w:t>
            </w:r>
          </w:p>
        </w:tc>
      </w:tr>
    </w:tbl>
    <w:p w:rsidR="00000000" w:rsidDel="00000000" w:rsidP="00000000" w:rsidRDefault="00000000" w:rsidRPr="00000000" w14:paraId="0000004C">
      <w:pPr>
        <w:spacing w:after="0" w:line="240" w:lineRule="auto"/>
        <w:rPr>
          <w:sz w:val="24"/>
          <w:szCs w:val="24"/>
        </w:rPr>
      </w:pPr>
      <w:bookmarkStart w:colFirst="0" w:colLast="0" w:name="_heading=h.khugy7vxi9oj" w:id="2"/>
      <w:bookmarkEnd w:id="2"/>
      <w:r w:rsidDel="00000000" w:rsidR="00000000" w:rsidRPr="00000000">
        <w:rPr>
          <w:rtl w:val="0"/>
        </w:rPr>
      </w:r>
    </w:p>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Integrantes</w:t>
      </w:r>
    </w:p>
    <w:tbl>
      <w:tblPr>
        <w:tblStyle w:val="Table3"/>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4E">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4F">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0">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1">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2">
            <w:pPr>
              <w:spacing w:after="0" w:line="240" w:lineRule="auto"/>
              <w:jc w:val="center"/>
              <w:rPr>
                <w:b w:val="1"/>
                <w:bCs w:val="1"/>
              </w:rPr>
            </w:pPr>
            <w:r w:rsidDel="00000000" w:rsidR="00000000" w:rsidRPr="00000000">
              <w:rPr>
                <w:b w:val="1"/>
                <w:bCs w:val="1"/>
                <w:rtl w:val="0"/>
              </w:rPr>
              <w:t xml:space="preserve">Eduardo Lara</w:t>
            </w:r>
          </w:p>
        </w:tc>
        <w:tc>
          <w:tcPr>
            <w:shd w:fill="auto" w:val="clear"/>
          </w:tcPr>
          <w:p w:rsidR="00000000" w:rsidDel="00000000" w:rsidP="00000000" w:rsidRDefault="00000000" w:rsidRPr="00000000" w14:paraId="00000053">
            <w:pPr>
              <w:spacing w:after="0" w:line="240" w:lineRule="auto"/>
              <w:jc w:val="center"/>
              <w:rPr>
                <w:b w:val="1"/>
                <w:bCs w:val="1"/>
              </w:rPr>
            </w:pPr>
            <w:r w:rsidDel="00000000" w:rsidR="00000000" w:rsidRPr="00000000">
              <w:rPr>
                <w:b w:val="1"/>
                <w:bCs w:val="1"/>
                <w:rtl w:val="0"/>
              </w:rPr>
              <w:t xml:space="preserve">f.cifuentesp@duocuc.cl</w:t>
            </w:r>
          </w:p>
        </w:tc>
      </w:tr>
      <w:tr>
        <w:trPr>
          <w:cantSplit w:val="0"/>
          <w:tblHeader w:val="0"/>
        </w:trPr>
        <w:tc>
          <w:tcPr>
            <w:shd w:fill="auto" w:val="clear"/>
          </w:tcPr>
          <w:p w:rsidR="00000000" w:rsidDel="00000000" w:rsidP="00000000" w:rsidRDefault="00000000" w:rsidRPr="00000000" w14:paraId="00000054">
            <w:pPr>
              <w:spacing w:after="0" w:line="240" w:lineRule="auto"/>
              <w:jc w:val="center"/>
              <w:rPr>
                <w:b w:val="1"/>
                <w:bCs w:val="1"/>
              </w:rPr>
            </w:pPr>
            <w:r w:rsidDel="00000000" w:rsidR="00000000" w:rsidRPr="00000000">
              <w:rPr>
                <w:b w:val="1"/>
                <w:bCs w:val="1"/>
                <w:rtl w:val="0"/>
              </w:rPr>
              <w:t xml:space="preserve">19960158-K</w:t>
            </w:r>
          </w:p>
        </w:tc>
        <w:tc>
          <w:tcPr>
            <w:shd w:fill="auto" w:val="clear"/>
          </w:tcPr>
          <w:p w:rsidR="00000000" w:rsidDel="00000000" w:rsidP="00000000" w:rsidRDefault="00000000" w:rsidRPr="00000000" w14:paraId="00000055">
            <w:pPr>
              <w:spacing w:after="0" w:line="240" w:lineRule="auto"/>
              <w:jc w:val="center"/>
              <w:rPr>
                <w:b w:val="1"/>
                <w:bCs w:val="1"/>
              </w:rPr>
            </w:pPr>
            <w:r w:rsidDel="00000000" w:rsidR="00000000" w:rsidRPr="00000000">
              <w:rPr>
                <w:b w:val="1"/>
                <w:bCs w:val="1"/>
                <w:rtl w:val="0"/>
              </w:rPr>
              <w:t xml:space="preserve">Fernando Cifuentes</w:t>
            </w:r>
          </w:p>
        </w:tc>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b w:val="1"/>
                <w:bCs w:val="1"/>
                <w:rtl w:val="0"/>
              </w:rPr>
              <w:t xml:space="preserve">ed.laraf@duocuc.cl</w:t>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60">
      <w:pPr>
        <w:pStyle w:val="Heading1"/>
        <w:rPr>
          <w:color w:val="000000"/>
        </w:rPr>
      </w:pPr>
      <w:r w:rsidDel="00000000" w:rsidR="00000000" w:rsidRPr="00000000">
        <w:rPr>
          <w:rtl w:val="0"/>
        </w:rPr>
      </w:r>
    </w:p>
    <w:p w:rsidR="00000000" w:rsidDel="00000000" w:rsidP="00000000" w:rsidRDefault="00000000" w:rsidRPr="00000000" w14:paraId="00000061">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tabs>
          <w:tab w:val="left" w:leader="none" w:pos="1276"/>
        </w:tabs>
        <w:rPr>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3">
            <w:pPr>
              <w:tabs>
                <w:tab w:val="left" w:leader="none" w:pos="1276"/>
              </w:tabs>
              <w:rPr>
                <w:sz w:val="24"/>
                <w:szCs w:val="24"/>
              </w:rPr>
            </w:pPr>
            <w:bookmarkStart w:colFirst="0" w:colLast="0" w:name="_heading=h.v540mbmmxsao" w:id="3"/>
            <w:bookmarkEnd w:id="3"/>
            <w:r w:rsidDel="00000000" w:rsidR="00000000" w:rsidRPr="00000000">
              <w:rPr>
                <w:sz w:val="24"/>
                <w:szCs w:val="24"/>
                <w:rtl w:val="0"/>
              </w:rPr>
              <w:t xml:space="preserve">Propósito del plan de pruebas</w:t>
            </w:r>
          </w:p>
          <w:p w:rsidR="00000000" w:rsidDel="00000000" w:rsidP="00000000" w:rsidRDefault="00000000" w:rsidRPr="00000000" w14:paraId="00000064">
            <w:pPr>
              <w:tabs>
                <w:tab w:val="left" w:leader="none" w:pos="1276"/>
              </w:tabs>
              <w:rPr>
                <w:i w:val="1"/>
                <w:iCs w:val="1"/>
                <w:sz w:val="24"/>
                <w:szCs w:val="24"/>
              </w:rPr>
            </w:pPr>
            <w:r w:rsidDel="00000000" w:rsidR="00000000" w:rsidRPr="00000000">
              <w:rPr>
                <w:i w:val="1"/>
                <w:iCs w:val="1"/>
                <w:sz w:val="20"/>
                <w:szCs w:val="20"/>
                <w:rtl w:val="0"/>
              </w:rPr>
              <w:t xml:space="preserve">Propósito, objetivo, visión que se espera de este plan de pruebas.</w:t>
            </w:r>
            <w:r w:rsidDel="00000000" w:rsidR="00000000" w:rsidRPr="00000000">
              <w:rPr>
                <w:rtl w:val="0"/>
              </w:rPr>
            </w:r>
          </w:p>
        </w:tc>
      </w:tr>
      <w:tr>
        <w:trPr>
          <w:cantSplit w:val="0"/>
          <w:tblHeader w:val="0"/>
        </w:trPr>
        <w:tc>
          <w:tcPr/>
          <w:p w:rsidR="00000000" w:rsidDel="00000000" w:rsidP="00000000" w:rsidRDefault="00000000" w:rsidRPr="00000000" w14:paraId="00000065">
            <w:pPr>
              <w:tabs>
                <w:tab w:val="left" w:leader="none" w:pos="1276"/>
              </w:tabs>
              <w:rPr>
                <w:sz w:val="24"/>
                <w:szCs w:val="24"/>
              </w:rPr>
            </w:pPr>
            <w:r w:rsidDel="00000000" w:rsidR="00000000" w:rsidRPr="00000000">
              <w:rPr>
                <w:sz w:val="24"/>
                <w:szCs w:val="24"/>
                <w:rtl w:val="0"/>
              </w:rPr>
              <w:t xml:space="preserve">El propósito de este plan es establecer un marco estructurado para la verificación y validación del Portal de Presupuestos Médicos. Se busca garantizar que todas las funcionalidades operen según los requisitos definidos, asegurando la precisión en los cálculos de presupuestos, la integridad en la gestión de datos sensibles de pacientes y la seguridad de la información. El objetivo final es mitigar riesgos técnicos y asegurar que el software sea una solución confiable y de alta calidad para su implementación.</w:t>
            </w:r>
          </w:p>
          <w:p w:rsidR="00000000" w:rsidDel="00000000" w:rsidP="00000000" w:rsidRDefault="00000000" w:rsidRPr="00000000" w14:paraId="00000066">
            <w:pPr>
              <w:tabs>
                <w:tab w:val="left" w:leader="none" w:pos="1276"/>
              </w:tabs>
              <w:rPr>
                <w:sz w:val="24"/>
                <w:szCs w:val="24"/>
              </w:rPr>
            </w:pPr>
            <w:r w:rsidDel="00000000" w:rsidR="00000000" w:rsidRPr="00000000">
              <w:rPr>
                <w:rtl w:val="0"/>
              </w:rPr>
            </w:r>
          </w:p>
          <w:p w:rsidR="00000000" w:rsidDel="00000000" w:rsidP="00000000" w:rsidRDefault="00000000" w:rsidRPr="00000000" w14:paraId="00000067">
            <w:pPr>
              <w:tabs>
                <w:tab w:val="left" w:leader="none" w:pos="1276"/>
              </w:tabs>
              <w:rPr>
                <w:sz w:val="24"/>
                <w:szCs w:val="24"/>
              </w:rPr>
            </w:pPr>
            <w:r w:rsidDel="00000000" w:rsidR="00000000" w:rsidRPr="00000000">
              <w:rPr>
                <w:rtl w:val="0"/>
              </w:rPr>
            </w:r>
          </w:p>
          <w:p w:rsidR="00000000" w:rsidDel="00000000" w:rsidP="00000000" w:rsidRDefault="00000000" w:rsidRPr="00000000" w14:paraId="00000068">
            <w:pPr>
              <w:tabs>
                <w:tab w:val="left" w:leader="none" w:pos="1276"/>
              </w:tabs>
              <w:rPr>
                <w:sz w:val="24"/>
                <w:szCs w:val="24"/>
              </w:rPr>
            </w:pPr>
            <w:r w:rsidDel="00000000" w:rsidR="00000000" w:rsidRPr="00000000">
              <w:rPr>
                <w:rtl w:val="0"/>
              </w:rPr>
            </w:r>
          </w:p>
          <w:p w:rsidR="00000000" w:rsidDel="00000000" w:rsidP="00000000" w:rsidRDefault="00000000" w:rsidRPr="00000000" w14:paraId="00000069">
            <w:pPr>
              <w:tabs>
                <w:tab w:val="left" w:leader="none" w:pos="1276"/>
              </w:tabs>
              <w:rPr>
                <w:sz w:val="24"/>
                <w:szCs w:val="24"/>
              </w:rPr>
            </w:pPr>
            <w:r w:rsidDel="00000000" w:rsidR="00000000" w:rsidRPr="00000000">
              <w:rPr>
                <w:rtl w:val="0"/>
              </w:rPr>
            </w:r>
          </w:p>
          <w:p w:rsidR="00000000" w:rsidDel="00000000" w:rsidP="00000000" w:rsidRDefault="00000000" w:rsidRPr="00000000" w14:paraId="0000006A">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06B">
      <w:pPr>
        <w:tabs>
          <w:tab w:val="left" w:leader="none" w:pos="1276"/>
        </w:tabs>
        <w:rPr>
          <w:sz w:val="24"/>
          <w:szCs w:val="24"/>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C">
            <w:pPr>
              <w:tabs>
                <w:tab w:val="left" w:leader="none" w:pos="1276"/>
              </w:tabs>
              <w:rPr>
                <w:i w:val="1"/>
                <w:iCs w:val="1"/>
                <w:sz w:val="20"/>
                <w:szCs w:val="20"/>
              </w:rPr>
            </w:pPr>
            <w:r w:rsidDel="00000000" w:rsidR="00000000" w:rsidRPr="00000000">
              <w:rPr>
                <w:sz w:val="24"/>
                <w:szCs w:val="24"/>
                <w:rtl w:val="0"/>
              </w:rPr>
              <w:t xml:space="preserve">Alcance de las pruebas</w:t>
            </w:r>
            <w:r w:rsidDel="00000000" w:rsidR="00000000" w:rsidRPr="00000000">
              <w:rPr>
                <w:rtl w:val="0"/>
              </w:rPr>
            </w:r>
          </w:p>
          <w:p w:rsidR="00000000" w:rsidDel="00000000" w:rsidP="00000000" w:rsidRDefault="00000000" w:rsidRPr="00000000" w14:paraId="0000006D">
            <w:pPr>
              <w:tabs>
                <w:tab w:val="left" w:leader="none" w:pos="1276"/>
              </w:tabs>
              <w:rPr>
                <w:sz w:val="24"/>
                <w:szCs w:val="24"/>
              </w:rPr>
            </w:pPr>
            <w:bookmarkStart w:colFirst="0" w:colLast="0" w:name="_heading=h.xeebns2d6x7y" w:id="4"/>
            <w:bookmarkEnd w:id="4"/>
            <w:r w:rsidDel="00000000" w:rsidR="00000000" w:rsidRPr="00000000">
              <w:rPr>
                <w:i w:val="1"/>
                <w:iCs w:val="1"/>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1276"/>
              </w:tabs>
              <w:rPr>
                <w:b w:val="1"/>
                <w:bCs w:val="1"/>
                <w:sz w:val="24"/>
                <w:szCs w:val="24"/>
              </w:rPr>
            </w:pPr>
            <w:r w:rsidDel="00000000" w:rsidR="00000000" w:rsidRPr="00000000">
              <w:rPr>
                <w:b w:val="1"/>
                <w:bCs w:val="1"/>
                <w:sz w:val="24"/>
                <w:szCs w:val="24"/>
                <w:rtl w:val="0"/>
              </w:rPr>
              <w:t xml:space="preserve">Módulos de Software y Requisitos a Probar</w:t>
            </w:r>
          </w:p>
          <w:p w:rsidR="00000000" w:rsidDel="00000000" w:rsidP="00000000" w:rsidRDefault="00000000" w:rsidRPr="00000000" w14:paraId="0000006F">
            <w:pPr>
              <w:tabs>
                <w:tab w:val="left" w:leader="none" w:pos="1276"/>
              </w:tabs>
              <w:rPr>
                <w:sz w:val="24"/>
                <w:szCs w:val="24"/>
              </w:rPr>
            </w:pPr>
            <w:r w:rsidDel="00000000" w:rsidR="00000000" w:rsidRPr="00000000">
              <w:rPr>
                <w:sz w:val="24"/>
                <w:szCs w:val="24"/>
                <w:rtl w:val="0"/>
              </w:rPr>
              <w:t xml:space="preserve">Módulo de autenticación y seguridad: Validación de inicio de sesión por roles, recuperación de contraseñas y control de accesos.</w:t>
            </w:r>
          </w:p>
          <w:p w:rsidR="00000000" w:rsidDel="00000000" w:rsidP="00000000" w:rsidRDefault="00000000" w:rsidRPr="00000000" w14:paraId="00000070">
            <w:pPr>
              <w:tabs>
                <w:tab w:val="left" w:leader="none" w:pos="1276"/>
              </w:tabs>
              <w:rPr>
                <w:sz w:val="24"/>
                <w:szCs w:val="24"/>
              </w:rPr>
            </w:pPr>
            <w:r w:rsidDel="00000000" w:rsidR="00000000" w:rsidRPr="00000000">
              <w:rPr>
                <w:rtl w:val="0"/>
              </w:rPr>
            </w:r>
          </w:p>
          <w:p w:rsidR="00000000" w:rsidDel="00000000" w:rsidP="00000000" w:rsidRDefault="00000000" w:rsidRPr="00000000" w14:paraId="00000071">
            <w:pPr>
              <w:tabs>
                <w:tab w:val="left" w:leader="none" w:pos="1276"/>
              </w:tabs>
              <w:rPr>
                <w:sz w:val="24"/>
                <w:szCs w:val="24"/>
              </w:rPr>
            </w:pPr>
            <w:r w:rsidDel="00000000" w:rsidR="00000000" w:rsidRPr="00000000">
              <w:rPr>
                <w:sz w:val="24"/>
                <w:szCs w:val="24"/>
                <w:rtl w:val="0"/>
              </w:rPr>
              <w:t xml:space="preserve">Módulo de gestión de pacientes: Registro, modificación, búsqueda y almacenamiento de de manera segura de los datos personales y previsión de salud.</w:t>
            </w:r>
          </w:p>
          <w:p w:rsidR="00000000" w:rsidDel="00000000" w:rsidP="00000000" w:rsidRDefault="00000000" w:rsidRPr="00000000" w14:paraId="00000072">
            <w:pPr>
              <w:tabs>
                <w:tab w:val="left" w:leader="none" w:pos="1276"/>
              </w:tabs>
              <w:rPr>
                <w:sz w:val="24"/>
                <w:szCs w:val="24"/>
              </w:rPr>
            </w:pPr>
            <w:r w:rsidDel="00000000" w:rsidR="00000000" w:rsidRPr="00000000">
              <w:rPr>
                <w:rtl w:val="0"/>
              </w:rPr>
            </w:r>
          </w:p>
          <w:p w:rsidR="00000000" w:rsidDel="00000000" w:rsidP="00000000" w:rsidRDefault="00000000" w:rsidRPr="00000000" w14:paraId="00000073">
            <w:pPr>
              <w:tabs>
                <w:tab w:val="left" w:leader="none" w:pos="1276"/>
              </w:tabs>
              <w:rPr>
                <w:sz w:val="24"/>
                <w:szCs w:val="24"/>
              </w:rPr>
            </w:pPr>
            <w:r w:rsidDel="00000000" w:rsidR="00000000" w:rsidRPr="00000000">
              <w:rPr>
                <w:sz w:val="24"/>
                <w:szCs w:val="24"/>
                <w:rtl w:val="0"/>
              </w:rPr>
              <w:t xml:space="preserve">Módulo de cálculo de presupuestos: Verificación de motor de cálculos, aplicación de aranceles médicos, descuentos automáticos e IVA según las prestaciones seleccionadas.</w:t>
            </w:r>
          </w:p>
          <w:p w:rsidR="00000000" w:rsidDel="00000000" w:rsidP="00000000" w:rsidRDefault="00000000" w:rsidRPr="00000000" w14:paraId="00000074">
            <w:pPr>
              <w:tabs>
                <w:tab w:val="left" w:leader="none" w:pos="1276"/>
              </w:tabs>
              <w:rPr>
                <w:sz w:val="24"/>
                <w:szCs w:val="24"/>
              </w:rPr>
            </w:pPr>
            <w:r w:rsidDel="00000000" w:rsidR="00000000" w:rsidRPr="00000000">
              <w:rPr>
                <w:rtl w:val="0"/>
              </w:rPr>
            </w:r>
          </w:p>
          <w:p w:rsidR="00000000" w:rsidDel="00000000" w:rsidP="00000000" w:rsidRDefault="00000000" w:rsidRPr="00000000" w14:paraId="00000075">
            <w:pPr>
              <w:tabs>
                <w:tab w:val="left" w:leader="none" w:pos="1276"/>
              </w:tabs>
              <w:rPr>
                <w:sz w:val="24"/>
                <w:szCs w:val="24"/>
              </w:rPr>
            </w:pPr>
            <w:r w:rsidDel="00000000" w:rsidR="00000000" w:rsidRPr="00000000">
              <w:rPr>
                <w:sz w:val="24"/>
                <w:szCs w:val="24"/>
                <w:rtl w:val="0"/>
              </w:rPr>
              <w:t xml:space="preserve">Módulo de generación de reportes: Validación de la creación de presupuesto en formatos PDF y envío del comprobante mediante correo electrónico.</w:t>
            </w:r>
          </w:p>
          <w:p w:rsidR="00000000" w:rsidDel="00000000" w:rsidP="00000000" w:rsidRDefault="00000000" w:rsidRPr="00000000" w14:paraId="00000076">
            <w:pPr>
              <w:tabs>
                <w:tab w:val="left" w:leader="none" w:pos="1276"/>
              </w:tabs>
              <w:rPr>
                <w:sz w:val="24"/>
                <w:szCs w:val="24"/>
              </w:rPr>
            </w:pPr>
            <w:r w:rsidDel="00000000" w:rsidR="00000000" w:rsidRPr="00000000">
              <w:rPr>
                <w:rtl w:val="0"/>
              </w:rPr>
            </w:r>
          </w:p>
          <w:p w:rsidR="00000000" w:rsidDel="00000000" w:rsidP="00000000" w:rsidRDefault="00000000" w:rsidRPr="00000000" w14:paraId="00000077">
            <w:pPr>
              <w:tabs>
                <w:tab w:val="left" w:leader="none" w:pos="1276"/>
              </w:tabs>
              <w:spacing w:after="240" w:before="240" w:lineRule="auto"/>
              <w:rPr>
                <w:b w:val="1"/>
                <w:bCs w:val="1"/>
                <w:sz w:val="24"/>
                <w:szCs w:val="24"/>
              </w:rPr>
            </w:pPr>
            <w:r w:rsidDel="00000000" w:rsidR="00000000" w:rsidRPr="00000000">
              <w:rPr>
                <w:b w:val="1"/>
                <w:bCs w:val="1"/>
                <w:sz w:val="24"/>
                <w:szCs w:val="24"/>
                <w:rtl w:val="0"/>
              </w:rPr>
              <w:t xml:space="preserve">Requisitos de ambiente de pruebas</w:t>
            </w:r>
          </w:p>
          <w:p w:rsidR="00000000" w:rsidDel="00000000" w:rsidP="00000000" w:rsidRDefault="00000000" w:rsidRPr="00000000" w14:paraId="00000078">
            <w:pPr>
              <w:tabs>
                <w:tab w:val="left" w:leader="none" w:pos="1276"/>
              </w:tabs>
              <w:spacing w:after="240" w:before="240" w:lineRule="auto"/>
              <w:rPr>
                <w:sz w:val="24"/>
                <w:szCs w:val="24"/>
              </w:rPr>
            </w:pPr>
            <w:r w:rsidDel="00000000" w:rsidR="00000000" w:rsidRPr="00000000">
              <w:rPr>
                <w:sz w:val="24"/>
                <w:szCs w:val="24"/>
                <w:rtl w:val="0"/>
              </w:rPr>
              <w:t xml:space="preserve">Para garantizar que el portal funcione correctamente en el entorno del usuario, las pruebas se ejecutarán bajo la siguiente configuración:</w:t>
            </w:r>
          </w:p>
          <w:p w:rsidR="00000000" w:rsidDel="00000000" w:rsidP="00000000" w:rsidRDefault="00000000" w:rsidRPr="00000000" w14:paraId="00000079">
            <w:pPr>
              <w:numPr>
                <w:ilvl w:val="0"/>
                <w:numId w:val="1"/>
              </w:numPr>
              <w:tabs>
                <w:tab w:val="left" w:leader="none" w:pos="1276"/>
              </w:tabs>
              <w:spacing w:after="0" w:before="240" w:lineRule="auto"/>
              <w:ind w:left="720" w:hanging="360"/>
              <w:rPr>
                <w:sz w:val="24"/>
                <w:szCs w:val="24"/>
              </w:rPr>
            </w:pPr>
            <w:r w:rsidDel="00000000" w:rsidR="00000000" w:rsidRPr="00000000">
              <w:rPr>
                <w:sz w:val="24"/>
                <w:szCs w:val="24"/>
                <w:rtl w:val="0"/>
              </w:rPr>
              <w:t xml:space="preserve">Navegadores: Google Chrome y Firefox</w:t>
            </w:r>
          </w:p>
          <w:p w:rsidR="00000000" w:rsidDel="00000000" w:rsidP="00000000" w:rsidRDefault="00000000" w:rsidRPr="00000000" w14:paraId="0000007A">
            <w:pPr>
              <w:numPr>
                <w:ilvl w:val="0"/>
                <w:numId w:val="1"/>
              </w:numPr>
              <w:tabs>
                <w:tab w:val="left" w:leader="none" w:pos="1276"/>
              </w:tabs>
              <w:spacing w:after="0" w:before="0" w:lineRule="auto"/>
              <w:ind w:left="720" w:hanging="360"/>
              <w:rPr>
                <w:sz w:val="24"/>
                <w:szCs w:val="24"/>
              </w:rPr>
            </w:pPr>
            <w:r w:rsidDel="00000000" w:rsidR="00000000" w:rsidRPr="00000000">
              <w:rPr>
                <w:sz w:val="24"/>
                <w:szCs w:val="24"/>
                <w:rtl w:val="0"/>
              </w:rPr>
              <w:t xml:space="preserve">Base de Datos: Entorno local o de desarrollo aislado (PostgreSQL / MySQL) poblado con datos ficticios de prueba que respeten los formatos reales </w:t>
            </w:r>
          </w:p>
          <w:p w:rsidR="00000000" w:rsidDel="00000000" w:rsidP="00000000" w:rsidRDefault="00000000" w:rsidRPr="00000000" w14:paraId="0000007B">
            <w:pPr>
              <w:numPr>
                <w:ilvl w:val="0"/>
                <w:numId w:val="1"/>
              </w:numPr>
              <w:tabs>
                <w:tab w:val="left" w:leader="none" w:pos="1276"/>
              </w:tabs>
              <w:spacing w:after="240" w:before="0" w:lineRule="auto"/>
              <w:ind w:left="720" w:hanging="360"/>
              <w:rPr>
                <w:sz w:val="24"/>
                <w:szCs w:val="24"/>
              </w:rPr>
            </w:pPr>
            <w:r w:rsidDel="00000000" w:rsidR="00000000" w:rsidRPr="00000000">
              <w:rPr>
                <w:sz w:val="24"/>
                <w:szCs w:val="24"/>
                <w:rtl w:val="0"/>
              </w:rPr>
              <w:t xml:space="preserve">Herramientas de Apoyo: Postman y herramientas de desarrollo del navegador</w:t>
            </w:r>
            <w:r w:rsidDel="00000000" w:rsidR="00000000" w:rsidRPr="00000000">
              <w:rPr>
                <w:rtl w:val="0"/>
              </w:rPr>
            </w:r>
          </w:p>
          <w:p w:rsidR="00000000" w:rsidDel="00000000" w:rsidP="00000000" w:rsidRDefault="00000000" w:rsidRPr="00000000" w14:paraId="0000007C">
            <w:pPr>
              <w:tabs>
                <w:tab w:val="left" w:leader="none" w:pos="1276"/>
              </w:tabs>
              <w:rPr>
                <w:sz w:val="24"/>
                <w:szCs w:val="24"/>
              </w:rPr>
            </w:pPr>
            <w:r w:rsidDel="00000000" w:rsidR="00000000" w:rsidRPr="00000000">
              <w:rPr>
                <w:rtl w:val="0"/>
              </w:rPr>
            </w:r>
          </w:p>
          <w:p w:rsidR="00000000" w:rsidDel="00000000" w:rsidP="00000000" w:rsidRDefault="00000000" w:rsidRPr="00000000" w14:paraId="0000007D">
            <w:pPr>
              <w:tabs>
                <w:tab w:val="left" w:leader="none" w:pos="1276"/>
              </w:tabs>
              <w:rPr>
                <w:b w:val="1"/>
                <w:bCs w:val="1"/>
                <w:sz w:val="24"/>
                <w:szCs w:val="24"/>
              </w:rPr>
            </w:pPr>
            <w:r w:rsidDel="00000000" w:rsidR="00000000" w:rsidRPr="00000000">
              <w:rPr>
                <w:b w:val="1"/>
                <w:bCs w:val="1"/>
                <w:sz w:val="24"/>
                <w:szCs w:val="24"/>
                <w:rtl w:val="0"/>
              </w:rPr>
              <w:t xml:space="preserve">Documentación referenciada </w:t>
            </w:r>
          </w:p>
          <w:p w:rsidR="00000000" w:rsidDel="00000000" w:rsidP="00000000" w:rsidRDefault="00000000" w:rsidRPr="00000000" w14:paraId="0000007E">
            <w:pPr>
              <w:tabs>
                <w:tab w:val="left" w:leader="none" w:pos="1276"/>
              </w:tabs>
              <w:rPr>
                <w:b w:val="1"/>
                <w:bCs w:val="1"/>
                <w:sz w:val="24"/>
                <w:szCs w:val="24"/>
              </w:rPr>
            </w:pPr>
            <w:r w:rsidDel="00000000" w:rsidR="00000000" w:rsidRPr="00000000">
              <w:rPr>
                <w:rtl w:val="0"/>
              </w:rPr>
            </w:r>
          </w:p>
          <w:p w:rsidR="00000000" w:rsidDel="00000000" w:rsidP="00000000" w:rsidRDefault="00000000" w:rsidRPr="00000000" w14:paraId="0000007F">
            <w:pPr>
              <w:numPr>
                <w:ilvl w:val="0"/>
                <w:numId w:val="2"/>
              </w:numPr>
              <w:tabs>
                <w:tab w:val="left" w:leader="none" w:pos="1276"/>
              </w:tabs>
              <w:ind w:left="720" w:hanging="360"/>
              <w:rPr>
                <w:sz w:val="24"/>
                <w:szCs w:val="24"/>
              </w:rPr>
            </w:pPr>
            <w:r w:rsidDel="00000000" w:rsidR="00000000" w:rsidRPr="00000000">
              <w:rPr>
                <w:sz w:val="24"/>
                <w:szCs w:val="24"/>
                <w:rtl w:val="0"/>
              </w:rPr>
              <w:t xml:space="preserve">Casos de uso del proyecto.</w:t>
            </w:r>
            <w:r w:rsidDel="00000000" w:rsidR="00000000" w:rsidRPr="00000000">
              <w:rPr>
                <w:rtl w:val="0"/>
              </w:rPr>
            </w:r>
          </w:p>
          <w:p w:rsidR="00000000" w:rsidDel="00000000" w:rsidP="00000000" w:rsidRDefault="00000000" w:rsidRPr="00000000" w14:paraId="00000080">
            <w:pPr>
              <w:numPr>
                <w:ilvl w:val="0"/>
                <w:numId w:val="2"/>
              </w:numPr>
              <w:tabs>
                <w:tab w:val="left" w:leader="none" w:pos="1276"/>
              </w:tabs>
              <w:ind w:left="720" w:hanging="360"/>
              <w:rPr>
                <w:sz w:val="24"/>
                <w:szCs w:val="24"/>
              </w:rPr>
            </w:pPr>
            <w:r w:rsidDel="00000000" w:rsidR="00000000" w:rsidRPr="00000000">
              <w:rPr>
                <w:sz w:val="24"/>
                <w:szCs w:val="24"/>
                <w:rtl w:val="0"/>
              </w:rPr>
              <w:t xml:space="preserve">Historias de usuarios aceptadas para el portal de presupuestos médicos.</w:t>
            </w:r>
            <w:r w:rsidDel="00000000" w:rsidR="00000000" w:rsidRPr="00000000">
              <w:rPr>
                <w:rtl w:val="0"/>
              </w:rPr>
            </w:r>
          </w:p>
          <w:p w:rsidR="00000000" w:rsidDel="00000000" w:rsidP="00000000" w:rsidRDefault="00000000" w:rsidRPr="00000000" w14:paraId="00000081">
            <w:pPr>
              <w:numPr>
                <w:ilvl w:val="0"/>
                <w:numId w:val="2"/>
              </w:numPr>
              <w:tabs>
                <w:tab w:val="left" w:leader="none" w:pos="1276"/>
              </w:tabs>
              <w:ind w:left="720" w:hanging="360"/>
              <w:rPr>
                <w:sz w:val="24"/>
                <w:szCs w:val="24"/>
              </w:rPr>
            </w:pPr>
            <w:r w:rsidDel="00000000" w:rsidR="00000000" w:rsidRPr="00000000">
              <w:rPr>
                <w:sz w:val="24"/>
                <w:szCs w:val="24"/>
                <w:rtl w:val="0"/>
              </w:rPr>
              <w:t xml:space="preserve">Manual de procedimientos o aranceles de referencia médica estipuladas para el diseño del sistema.</w:t>
            </w:r>
            <w:r w:rsidDel="00000000" w:rsidR="00000000" w:rsidRPr="00000000">
              <w:rPr>
                <w:rtl w:val="0"/>
              </w:rPr>
            </w:r>
          </w:p>
          <w:p w:rsidR="00000000" w:rsidDel="00000000" w:rsidP="00000000" w:rsidRDefault="00000000" w:rsidRPr="00000000" w14:paraId="00000082">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tbl>
      <w:tblPr>
        <w:tblStyle w:val="Table6"/>
        <w:tblW w:w="905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179"/>
        <w:gridCol w:w="2283"/>
        <w:tblGridChange w:id="0">
          <w:tblGrid>
            <w:gridCol w:w="2592"/>
            <w:gridCol w:w="4179"/>
            <w:gridCol w:w="2283"/>
          </w:tblGrid>
        </w:tblGridChange>
      </w:tblGrid>
      <w:tr>
        <w:trPr>
          <w:cantSplit w:val="0"/>
          <w:tblHeader w:val="0"/>
        </w:trPr>
        <w:tc>
          <w:tcPr>
            <w:gridSpan w:val="3"/>
          </w:tcPr>
          <w:p w:rsidR="00000000" w:rsidDel="00000000" w:rsidP="00000000" w:rsidRDefault="00000000" w:rsidRPr="00000000" w14:paraId="00000084">
            <w:pPr>
              <w:tabs>
                <w:tab w:val="left" w:leader="none" w:pos="1276"/>
              </w:tabs>
              <w:rPr>
                <w:i w:val="1"/>
                <w:iCs w:val="1"/>
                <w:sz w:val="20"/>
                <w:szCs w:val="20"/>
              </w:rPr>
            </w:pPr>
            <w:r w:rsidDel="00000000" w:rsidR="00000000" w:rsidRPr="00000000">
              <w:rPr>
                <w:sz w:val="24"/>
                <w:szCs w:val="24"/>
                <w:rtl w:val="0"/>
              </w:rPr>
              <w:t xml:space="preserve">Definición de roles y responsabilidades</w:t>
            </w:r>
            <w:r w:rsidDel="00000000" w:rsidR="00000000" w:rsidRPr="00000000">
              <w:rPr>
                <w:rtl w:val="0"/>
              </w:rPr>
            </w:r>
          </w:p>
          <w:p w:rsidR="00000000" w:rsidDel="00000000" w:rsidP="00000000" w:rsidRDefault="00000000" w:rsidRPr="00000000" w14:paraId="00000085">
            <w:pPr>
              <w:tabs>
                <w:tab w:val="left" w:leader="none" w:pos="1276"/>
              </w:tabs>
              <w:rPr>
                <w:sz w:val="24"/>
                <w:szCs w:val="24"/>
              </w:rPr>
            </w:pPr>
            <w:r w:rsidDel="00000000" w:rsidR="00000000" w:rsidRPr="00000000">
              <w:rPr>
                <w:i w:val="1"/>
                <w:iCs w:val="1"/>
                <w:sz w:val="20"/>
                <w:szCs w:val="20"/>
                <w:rtl w:val="0"/>
              </w:rPr>
              <w:t xml:space="preserve">Roles y responsabilidades de todos los participantes en el </w:t>
            </w:r>
            <w:r w:rsidDel="00000000" w:rsidR="00000000" w:rsidRPr="00000000">
              <w:rPr>
                <w:b w:val="1"/>
                <w:bCs w:val="1"/>
                <w:i w:val="1"/>
                <w:iCs w:val="1"/>
                <w:sz w:val="20"/>
                <w:szCs w:val="20"/>
                <w:rtl w:val="0"/>
              </w:rPr>
              <w:t xml:space="preserve">proceso de pruebas</w:t>
            </w:r>
            <w:r w:rsidDel="00000000" w:rsidR="00000000" w:rsidRPr="00000000">
              <w:rPr>
                <w:i w:val="1"/>
                <w:iCs w:val="1"/>
                <w:sz w:val="20"/>
                <w:szCs w:val="20"/>
                <w:rtl w:val="0"/>
              </w:rPr>
              <w:t xml:space="preserve"> de SW</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88">
            <w:pPr>
              <w:tabs>
                <w:tab w:val="left" w:leader="none" w:pos="1276"/>
              </w:tabs>
              <w:rPr>
                <w:sz w:val="24"/>
                <w:szCs w:val="24"/>
              </w:rPr>
            </w:pPr>
            <w:bookmarkStart w:colFirst="0" w:colLast="0" w:name="_heading=h.9rn6iuj8kvpb" w:id="5"/>
            <w:bookmarkEnd w:id="5"/>
            <w:r w:rsidDel="00000000" w:rsidR="00000000" w:rsidRPr="00000000">
              <w:rPr>
                <w:sz w:val="24"/>
                <w:szCs w:val="24"/>
                <w:rtl w:val="0"/>
              </w:rPr>
              <w:t xml:space="preserve">Rol</w:t>
            </w:r>
          </w:p>
        </w:tc>
        <w:tc>
          <w:tcPr/>
          <w:p w:rsidR="00000000" w:rsidDel="00000000" w:rsidP="00000000" w:rsidRDefault="00000000" w:rsidRPr="00000000" w14:paraId="00000089">
            <w:pPr>
              <w:tabs>
                <w:tab w:val="left" w:leader="none" w:pos="1276"/>
              </w:tabs>
              <w:rPr>
                <w:sz w:val="24"/>
                <w:szCs w:val="24"/>
              </w:rPr>
            </w:pPr>
            <w:r w:rsidDel="00000000" w:rsidR="00000000" w:rsidRPr="00000000">
              <w:rPr>
                <w:sz w:val="24"/>
                <w:szCs w:val="24"/>
                <w:rtl w:val="0"/>
              </w:rPr>
              <w:t xml:space="preserve">Responsabilidades</w:t>
            </w:r>
          </w:p>
        </w:tc>
        <w:tc>
          <w:tcPr/>
          <w:p w:rsidR="00000000" w:rsidDel="00000000" w:rsidP="00000000" w:rsidRDefault="00000000" w:rsidRPr="00000000" w14:paraId="0000008A">
            <w:pPr>
              <w:tabs>
                <w:tab w:val="left" w:leader="none" w:pos="1276"/>
              </w:tabs>
              <w:rPr>
                <w:sz w:val="24"/>
                <w:szCs w:val="24"/>
              </w:rPr>
            </w:pPr>
            <w:r w:rsidDel="00000000" w:rsidR="00000000" w:rsidRPr="00000000">
              <w:rPr>
                <w:sz w:val="24"/>
                <w:szCs w:val="24"/>
                <w:rtl w:val="0"/>
              </w:rPr>
              <w:t xml:space="preserve">Relevancia</w:t>
            </w:r>
          </w:p>
        </w:tc>
      </w:tr>
      <w:tr>
        <w:trPr>
          <w:cantSplit w:val="0"/>
          <w:tblHeader w:val="0"/>
        </w:trPr>
        <w:tc>
          <w:tcPr/>
          <w:p w:rsidR="00000000" w:rsidDel="00000000" w:rsidP="00000000" w:rsidRDefault="00000000" w:rsidRPr="00000000" w14:paraId="0000008B">
            <w:pPr>
              <w:tabs>
                <w:tab w:val="left" w:leader="none" w:pos="1276"/>
              </w:tabs>
              <w:rPr>
                <w:sz w:val="24"/>
                <w:szCs w:val="24"/>
              </w:rPr>
            </w:pPr>
            <w:r w:rsidDel="00000000" w:rsidR="00000000" w:rsidRPr="00000000">
              <w:rPr>
                <w:sz w:val="24"/>
                <w:szCs w:val="24"/>
                <w:rtl w:val="0"/>
              </w:rPr>
              <w:t xml:space="preserve">Jefe de proyecto</w:t>
            </w:r>
          </w:p>
        </w:tc>
        <w:tc>
          <w:tcPr/>
          <w:p w:rsidR="00000000" w:rsidDel="00000000" w:rsidP="00000000" w:rsidRDefault="00000000" w:rsidRPr="00000000" w14:paraId="0000008C">
            <w:pPr>
              <w:tabs>
                <w:tab w:val="left" w:leader="none" w:pos="1276"/>
              </w:tabs>
              <w:rPr>
                <w:sz w:val="24"/>
                <w:szCs w:val="24"/>
              </w:rPr>
            </w:pPr>
            <w:r w:rsidDel="00000000" w:rsidR="00000000" w:rsidRPr="00000000">
              <w:rPr>
                <w:sz w:val="24"/>
                <w:szCs w:val="24"/>
                <w:rtl w:val="0"/>
              </w:rPr>
              <w:t xml:space="preserve">Diseñar y documentar el Plan de Pruebas, coordinar los ciclos de ejecución, gestionar la matriz de riesgos del testing y validar que se cumplan las condiciones de aceptación para el cierre del proceso</w:t>
            </w:r>
          </w:p>
        </w:tc>
        <w:tc>
          <w:tcPr/>
          <w:p w:rsidR="00000000" w:rsidDel="00000000" w:rsidP="00000000" w:rsidRDefault="00000000" w:rsidRPr="00000000" w14:paraId="0000008D">
            <w:pPr>
              <w:tabs>
                <w:tab w:val="left" w:leader="none" w:pos="1276"/>
              </w:tabs>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8E">
            <w:pPr>
              <w:tabs>
                <w:tab w:val="left" w:leader="none" w:pos="1276"/>
              </w:tabs>
              <w:rPr>
                <w:sz w:val="24"/>
                <w:szCs w:val="24"/>
              </w:rPr>
            </w:pPr>
            <w:r w:rsidDel="00000000" w:rsidR="00000000" w:rsidRPr="00000000">
              <w:rPr>
                <w:sz w:val="24"/>
                <w:szCs w:val="24"/>
                <w:rtl w:val="0"/>
              </w:rPr>
              <w:t xml:space="preserve">Desarrollador Fullstack</w:t>
            </w:r>
          </w:p>
        </w:tc>
        <w:tc>
          <w:tcPr/>
          <w:p w:rsidR="00000000" w:rsidDel="00000000" w:rsidP="00000000" w:rsidRDefault="00000000" w:rsidRPr="00000000" w14:paraId="0000008F">
            <w:pPr>
              <w:tabs>
                <w:tab w:val="left" w:leader="none" w:pos="1276"/>
              </w:tabs>
              <w:rPr>
                <w:sz w:val="24"/>
                <w:szCs w:val="24"/>
              </w:rPr>
            </w:pPr>
            <w:r w:rsidDel="00000000" w:rsidR="00000000" w:rsidRPr="00000000">
              <w:rPr>
                <w:sz w:val="24"/>
                <w:szCs w:val="24"/>
                <w:rtl w:val="0"/>
              </w:rPr>
              <w:t xml:space="preserve">Ejecutar pruebas unitarias en el código, desplegar el sistema en el ambiente de pruebas, realizar pruebas de integración y corregir de manera oportuna los defectos reportados.</w:t>
            </w:r>
          </w:p>
        </w:tc>
        <w:tc>
          <w:tcPr/>
          <w:p w:rsidR="00000000" w:rsidDel="00000000" w:rsidP="00000000" w:rsidRDefault="00000000" w:rsidRPr="00000000" w14:paraId="00000090">
            <w:pPr>
              <w:tabs>
                <w:tab w:val="left" w:leader="none" w:pos="1276"/>
              </w:tabs>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91">
            <w:pPr>
              <w:tabs>
                <w:tab w:val="left" w:leader="none" w:pos="1276"/>
              </w:tabs>
              <w:rPr>
                <w:sz w:val="24"/>
                <w:szCs w:val="24"/>
              </w:rPr>
            </w:pPr>
            <w:r w:rsidDel="00000000" w:rsidR="00000000" w:rsidRPr="00000000">
              <w:rPr>
                <w:sz w:val="24"/>
                <w:szCs w:val="24"/>
                <w:rtl w:val="0"/>
              </w:rPr>
              <w:t xml:space="preserve">Analista de pruebas</w:t>
            </w:r>
          </w:p>
          <w:p w:rsidR="00000000" w:rsidDel="00000000" w:rsidP="00000000" w:rsidRDefault="00000000" w:rsidRPr="00000000" w14:paraId="00000092">
            <w:pPr>
              <w:tabs>
                <w:tab w:val="left" w:leader="none" w:pos="1276"/>
              </w:tabs>
              <w:rPr>
                <w:sz w:val="24"/>
                <w:szCs w:val="24"/>
              </w:rPr>
            </w:pPr>
            <w:r w:rsidDel="00000000" w:rsidR="00000000" w:rsidRPr="00000000">
              <w:rPr>
                <w:sz w:val="24"/>
                <w:szCs w:val="24"/>
                <w:rtl w:val="0"/>
              </w:rPr>
              <w:t xml:space="preserve">(Trabajo </w:t>
            </w:r>
          </w:p>
        </w:tc>
        <w:tc>
          <w:tcPr/>
          <w:p w:rsidR="00000000" w:rsidDel="00000000" w:rsidP="00000000" w:rsidRDefault="00000000" w:rsidRPr="00000000" w14:paraId="00000093">
            <w:pPr>
              <w:tabs>
                <w:tab w:val="left" w:leader="none" w:pos="1276"/>
              </w:tabs>
              <w:rPr>
                <w:sz w:val="24"/>
                <w:szCs w:val="24"/>
              </w:rPr>
            </w:pPr>
            <w:r w:rsidDel="00000000" w:rsidR="00000000" w:rsidRPr="00000000">
              <w:rPr>
                <w:sz w:val="24"/>
                <w:szCs w:val="24"/>
                <w:rtl w:val="0"/>
              </w:rPr>
              <w:t xml:space="preserve">Diseñar detalladamente los casos de prueba, ejecutar pruebas funcionales de caja negra y de interfaz, reportar y registrar formalmente los defectos encontrados en la plantilla de errores</w:t>
            </w:r>
          </w:p>
        </w:tc>
        <w:tc>
          <w:tcPr/>
          <w:p w:rsidR="00000000" w:rsidDel="00000000" w:rsidP="00000000" w:rsidRDefault="00000000" w:rsidRPr="00000000" w14:paraId="00000094">
            <w:pPr>
              <w:tabs>
                <w:tab w:val="left" w:leader="none" w:pos="1276"/>
              </w:tabs>
              <w:rPr>
                <w:sz w:val="24"/>
                <w:szCs w:val="24"/>
              </w:rPr>
            </w:pPr>
            <w:r w:rsidDel="00000000" w:rsidR="00000000" w:rsidRPr="00000000">
              <w:rPr>
                <w:sz w:val="24"/>
                <w:szCs w:val="24"/>
                <w:rtl w:val="0"/>
              </w:rPr>
              <w:t xml:space="preserve">ALTA</w:t>
            </w:r>
          </w:p>
        </w:tc>
      </w:tr>
      <w:tr>
        <w:trPr>
          <w:cantSplit w:val="0"/>
          <w:tblHeader w:val="0"/>
        </w:trPr>
        <w:tc>
          <w:tcPr/>
          <w:p w:rsidR="00000000" w:rsidDel="00000000" w:rsidP="00000000" w:rsidRDefault="00000000" w:rsidRPr="00000000" w14:paraId="00000095">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96">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97">
            <w:pPr>
              <w:tabs>
                <w:tab w:val="left" w:leader="none" w:pos="1276"/>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8">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99">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9A">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09B">
      <w:pPr>
        <w:tabs>
          <w:tab w:val="left" w:leader="none" w:pos="1276"/>
        </w:tabs>
        <w:rPr>
          <w:sz w:val="24"/>
          <w:szCs w:val="24"/>
        </w:rPr>
      </w:pPr>
      <w:r w:rsidDel="00000000" w:rsidR="00000000" w:rsidRPr="00000000">
        <w:rPr>
          <w:rtl w:val="0"/>
        </w:rPr>
      </w:r>
    </w:p>
    <w:p w:rsidR="00000000" w:rsidDel="00000000" w:rsidP="00000000" w:rsidRDefault="00000000" w:rsidRPr="00000000" w14:paraId="0000009C">
      <w:pPr>
        <w:tabs>
          <w:tab w:val="left" w:leader="none" w:pos="1276"/>
        </w:tabs>
        <w:rPr>
          <w:sz w:val="24"/>
          <w:szCs w:val="24"/>
        </w:rPr>
      </w:pPr>
      <w:r w:rsidDel="00000000" w:rsidR="00000000" w:rsidRPr="00000000">
        <w:rPr>
          <w:rtl w:val="0"/>
        </w:rPr>
      </w:r>
    </w:p>
    <w:p w:rsidR="00000000" w:rsidDel="00000000" w:rsidP="00000000" w:rsidRDefault="00000000" w:rsidRPr="00000000" w14:paraId="0000009D">
      <w:pPr>
        <w:tabs>
          <w:tab w:val="left" w:leader="none" w:pos="1276"/>
        </w:tabs>
        <w:rPr>
          <w:sz w:val="24"/>
          <w:szCs w:val="24"/>
        </w:rPr>
      </w:pPr>
      <w:r w:rsidDel="00000000" w:rsidR="00000000" w:rsidRPr="00000000">
        <w:rPr>
          <w:rtl w:val="0"/>
        </w:rPr>
      </w:r>
    </w:p>
    <w:p w:rsidR="00000000" w:rsidDel="00000000" w:rsidP="00000000" w:rsidRDefault="00000000" w:rsidRPr="00000000" w14:paraId="0000009E">
      <w:pPr>
        <w:tabs>
          <w:tab w:val="left" w:leader="none" w:pos="1276"/>
        </w:tabs>
        <w:rPr>
          <w:sz w:val="24"/>
          <w:szCs w:val="24"/>
        </w:rPr>
      </w:pPr>
      <w:r w:rsidDel="00000000" w:rsidR="00000000" w:rsidRPr="00000000">
        <w:rPr>
          <w:rtl w:val="0"/>
        </w:rPr>
      </w:r>
    </w:p>
    <w:p w:rsidR="00000000" w:rsidDel="00000000" w:rsidP="00000000" w:rsidRDefault="00000000" w:rsidRPr="00000000" w14:paraId="0000009F">
      <w:pPr>
        <w:tabs>
          <w:tab w:val="left" w:leader="none" w:pos="1276"/>
        </w:tabs>
        <w:rPr>
          <w:sz w:val="24"/>
          <w:szCs w:val="24"/>
        </w:rPr>
      </w:pPr>
      <w:r w:rsidDel="00000000" w:rsidR="00000000" w:rsidRPr="00000000">
        <w:rPr>
          <w:rtl w:val="0"/>
        </w:rPr>
      </w:r>
    </w:p>
    <w:p w:rsidR="00000000" w:rsidDel="00000000" w:rsidP="00000000" w:rsidRDefault="00000000" w:rsidRPr="00000000" w14:paraId="000000A0">
      <w:pPr>
        <w:tabs>
          <w:tab w:val="left" w:leader="none" w:pos="1276"/>
        </w:tabs>
        <w:rPr>
          <w:sz w:val="24"/>
          <w:szCs w:val="24"/>
        </w:rPr>
      </w:pPr>
      <w:r w:rsidDel="00000000" w:rsidR="00000000" w:rsidRPr="00000000">
        <w:rPr>
          <w:rtl w:val="0"/>
        </w:rPr>
      </w:r>
    </w:p>
    <w:p w:rsidR="00000000" w:rsidDel="00000000" w:rsidP="00000000" w:rsidRDefault="00000000" w:rsidRPr="00000000" w14:paraId="000000A1">
      <w:pPr>
        <w:tabs>
          <w:tab w:val="left" w:leader="none" w:pos="1276"/>
        </w:tabs>
        <w:rPr>
          <w:sz w:val="24"/>
          <w:szCs w:val="24"/>
        </w:rPr>
      </w:pPr>
      <w:r w:rsidDel="00000000" w:rsidR="00000000" w:rsidRPr="00000000">
        <w:rPr>
          <w:rtl w:val="0"/>
        </w:rPr>
      </w:r>
    </w:p>
    <w:p w:rsidR="00000000" w:rsidDel="00000000" w:rsidP="00000000" w:rsidRDefault="00000000" w:rsidRPr="00000000" w14:paraId="000000A2">
      <w:pPr>
        <w:tabs>
          <w:tab w:val="left" w:leader="none" w:pos="1276"/>
        </w:tabs>
        <w:rPr>
          <w:sz w:val="24"/>
          <w:szCs w:val="24"/>
        </w:rPr>
      </w:pPr>
      <w:r w:rsidDel="00000000" w:rsidR="00000000" w:rsidRPr="00000000">
        <w:rPr>
          <w:rtl w:val="0"/>
        </w:rPr>
      </w:r>
    </w:p>
    <w:tbl>
      <w:tblPr>
        <w:tblStyle w:val="Table7"/>
        <w:tblW w:w="897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666666666667"/>
        <w:gridCol w:w="2992.666666666667"/>
        <w:gridCol w:w="2992.666666666667"/>
        <w:tblGridChange w:id="0">
          <w:tblGrid>
            <w:gridCol w:w="2992.666666666667"/>
            <w:gridCol w:w="2992.666666666667"/>
            <w:gridCol w:w="2992.666666666667"/>
          </w:tblGrid>
        </w:tblGridChange>
      </w:tblGrid>
      <w:tr>
        <w:trPr>
          <w:cantSplit w:val="0"/>
          <w:tblHeader w:val="0"/>
        </w:trPr>
        <w:tc>
          <w:tcPr/>
          <w:p w:rsidR="00000000" w:rsidDel="00000000" w:rsidP="00000000" w:rsidRDefault="00000000" w:rsidRPr="00000000" w14:paraId="000000A3">
            <w:pPr>
              <w:tabs>
                <w:tab w:val="left" w:leader="none" w:pos="1276"/>
              </w:tabs>
              <w:rPr>
                <w:sz w:val="24"/>
                <w:szCs w:val="24"/>
              </w:rPr>
            </w:pPr>
            <w:bookmarkStart w:colFirst="0" w:colLast="0" w:name="_heading=h.7tzouiajdoky" w:id="6"/>
            <w:bookmarkEnd w:id="6"/>
            <w:r w:rsidDel="00000000" w:rsidR="00000000" w:rsidRPr="00000000">
              <w:rPr>
                <w:sz w:val="24"/>
                <w:szCs w:val="24"/>
                <w:rtl w:val="0"/>
              </w:rPr>
              <w:t xml:space="preserve">Tipos de pruebas a realizar</w:t>
            </w:r>
          </w:p>
          <w:p w:rsidR="00000000" w:rsidDel="00000000" w:rsidP="00000000" w:rsidRDefault="00000000" w:rsidRPr="00000000" w14:paraId="000000A4">
            <w:pPr>
              <w:tabs>
                <w:tab w:val="left" w:leader="none" w:pos="1276"/>
              </w:tabs>
              <w:rPr>
                <w:i w:val="1"/>
                <w:iCs w:val="1"/>
                <w:sz w:val="24"/>
                <w:szCs w:val="24"/>
              </w:rPr>
            </w:pPr>
            <w:r w:rsidDel="00000000" w:rsidR="00000000" w:rsidRPr="00000000">
              <w:rPr>
                <w:i w:val="1"/>
                <w:iCs w:val="1"/>
                <w:sz w:val="20"/>
                <w:szCs w:val="20"/>
                <w:rtl w:val="0"/>
              </w:rPr>
              <w:t xml:space="preserve">Definir el tipo de pruebas que se debe desarrollar para este proyecto, actividades y responsables.</w:t>
            </w:r>
            <w:r w:rsidDel="00000000" w:rsidR="00000000" w:rsidRPr="00000000">
              <w:rPr>
                <w:rtl w:val="0"/>
              </w:rPr>
            </w:r>
          </w:p>
        </w:tc>
        <w:tc>
          <w:tcPr/>
          <w:p w:rsidR="00000000" w:rsidDel="00000000" w:rsidP="00000000" w:rsidRDefault="00000000" w:rsidRPr="00000000" w14:paraId="000000A5">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A6">
            <w:pPr>
              <w:tabs>
                <w:tab w:val="left" w:leader="none" w:pos="1276"/>
              </w:tabs>
              <w:rPr>
                <w:sz w:val="24"/>
                <w:szCs w:val="24"/>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A7">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 de Prueba</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A8">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 Actividades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A9">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Responsables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A">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Unitarias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B">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Validar de forma aislada las funciones del código, tales como la fórmula de cálculo de aranceles médicos, los porcentajes de cobertura y la validación del RUT de los pacientes.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C">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Fullstack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D">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de Integración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E">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los módulos del backend se comuniquen correctamente con la base de datos de presupuestos y que las respuestas de la API sean consumidas de forma adecuada por la interfaz de usuario.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F">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Fullstack / QA Tester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0">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1">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Diseñar y ejecutar casos de prueba basados en los requerimientos del portal. Validar flujos completos como: iniciar sesión, registrar un paciente, emitir un presupuesto médico y exportar exitosamente a PDF.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2">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 Tester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3">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Regresión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4">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Volver a ejecutar los casos de prueba clave cada vez que el desarrollador aplique una corrección de código, asegurando que los cambios funcionen correctamente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5">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 Tester / Desarrollador Fullstack</w:t>
            </w:r>
          </w:p>
        </w:tc>
      </w:tr>
    </w:tbl>
    <w:p w:rsidR="00000000" w:rsidDel="00000000" w:rsidP="00000000" w:rsidRDefault="00000000" w:rsidRPr="00000000" w14:paraId="000000B6">
      <w:pPr>
        <w:tabs>
          <w:tab w:val="left" w:leader="none" w:pos="1276"/>
        </w:tabs>
        <w:rPr>
          <w:sz w:val="24"/>
          <w:szCs w:val="24"/>
        </w:rPr>
      </w:pPr>
      <w:r w:rsidDel="00000000" w:rsidR="00000000" w:rsidRPr="00000000">
        <w:rPr>
          <w:rtl w:val="0"/>
        </w:rPr>
      </w:r>
    </w:p>
    <w:p w:rsidR="00000000" w:rsidDel="00000000" w:rsidP="00000000" w:rsidRDefault="00000000" w:rsidRPr="00000000" w14:paraId="000000B7">
      <w:pPr>
        <w:tabs>
          <w:tab w:val="left" w:leader="none" w:pos="1276"/>
        </w:tabs>
        <w:rPr>
          <w:sz w:val="24"/>
          <w:szCs w:val="24"/>
        </w:rPr>
      </w:pPr>
      <w:r w:rsidDel="00000000" w:rsidR="00000000" w:rsidRPr="00000000">
        <w:rPr>
          <w:rtl w:val="0"/>
        </w:rPr>
      </w:r>
    </w:p>
    <w:p w:rsidR="00000000" w:rsidDel="00000000" w:rsidP="00000000" w:rsidRDefault="00000000" w:rsidRPr="00000000" w14:paraId="000000B8">
      <w:pPr>
        <w:tabs>
          <w:tab w:val="left" w:leader="none" w:pos="1276"/>
        </w:tabs>
        <w:rPr>
          <w:sz w:val="24"/>
          <w:szCs w:val="24"/>
        </w:rPr>
      </w:pPr>
      <w:r w:rsidDel="00000000" w:rsidR="00000000" w:rsidRPr="00000000">
        <w:rPr>
          <w:rtl w:val="0"/>
        </w:rPr>
      </w:r>
    </w:p>
    <w:tbl>
      <w:tblPr>
        <w:tblStyle w:val="Table8"/>
        <w:tblW w:w="897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666666666667"/>
        <w:gridCol w:w="2992.666666666667"/>
        <w:gridCol w:w="2992.666666666667"/>
        <w:tblGridChange w:id="0">
          <w:tblGrid>
            <w:gridCol w:w="2992.666666666667"/>
            <w:gridCol w:w="2992.666666666667"/>
            <w:gridCol w:w="2992.666666666667"/>
          </w:tblGrid>
        </w:tblGridChange>
      </w:tblGrid>
      <w:tr>
        <w:trPr>
          <w:cantSplit w:val="0"/>
          <w:tblHeader w:val="0"/>
        </w:trPr>
        <w:tc>
          <w:tcPr/>
          <w:p w:rsidR="00000000" w:rsidDel="00000000" w:rsidP="00000000" w:rsidRDefault="00000000" w:rsidRPr="00000000" w14:paraId="000000B9">
            <w:pPr>
              <w:tabs>
                <w:tab w:val="left" w:leader="none" w:pos="1276"/>
              </w:tabs>
              <w:rPr>
                <w:i w:val="1"/>
                <w:iCs w:val="1"/>
                <w:sz w:val="20"/>
                <w:szCs w:val="20"/>
              </w:rPr>
            </w:pPr>
            <w:r w:rsidDel="00000000" w:rsidR="00000000" w:rsidRPr="00000000">
              <w:rPr>
                <w:sz w:val="24"/>
                <w:szCs w:val="24"/>
                <w:rtl w:val="0"/>
              </w:rPr>
              <w:t xml:space="preserve">Estrategia y técnicas de pruebas a aplicar</w:t>
            </w:r>
            <w:r w:rsidDel="00000000" w:rsidR="00000000" w:rsidRPr="00000000">
              <w:rPr>
                <w:rtl w:val="0"/>
              </w:rPr>
            </w:r>
          </w:p>
          <w:p w:rsidR="00000000" w:rsidDel="00000000" w:rsidP="00000000" w:rsidRDefault="00000000" w:rsidRPr="00000000" w14:paraId="000000BA">
            <w:pPr>
              <w:tabs>
                <w:tab w:val="left" w:leader="none" w:pos="1276"/>
              </w:tabs>
              <w:rPr>
                <w:i w:val="1"/>
                <w:iCs w:val="1"/>
                <w:sz w:val="24"/>
                <w:szCs w:val="24"/>
              </w:rPr>
            </w:pPr>
            <w:r w:rsidDel="00000000" w:rsidR="00000000" w:rsidRPr="00000000">
              <w:rPr>
                <w:i w:val="1"/>
                <w:iCs w:val="1"/>
                <w:sz w:val="20"/>
                <w:szCs w:val="20"/>
                <w:rtl w:val="0"/>
              </w:rPr>
              <w:t xml:space="preserve">Definir las estrategias y técnicas de pruebas que se debe desarrollar para este proyecto, actividades y responsables.</w:t>
            </w:r>
            <w:r w:rsidDel="00000000" w:rsidR="00000000" w:rsidRPr="00000000">
              <w:rPr>
                <w:rtl w:val="0"/>
              </w:rPr>
            </w:r>
          </w:p>
        </w:tc>
        <w:tc>
          <w:tcPr/>
          <w:p w:rsidR="00000000" w:rsidDel="00000000" w:rsidP="00000000" w:rsidRDefault="00000000" w:rsidRPr="00000000" w14:paraId="000000BB">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BC">
            <w:pPr>
              <w:tabs>
                <w:tab w:val="left" w:leader="none" w:pos="1276"/>
              </w:tabs>
              <w:rPr>
                <w:sz w:val="24"/>
                <w:szCs w:val="24"/>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D">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Estrategia / Técnica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BE">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y Actividades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BF">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0">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Estrategia de Pruebas Manuales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Ejecución de la interfaz de usuario para simular el comportamiento real de un administrativo médico. Se enfoca en validar flujos de negocio complejos, usabilidad y validación visual de los formularios del portal.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2">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 Tester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3">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Estrategia de Pruebas Automatizadas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4">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scripts de código para automatizar tareas repetitivas. Se aplicará principalmente en la capa del backend para pruebas de endpoints y lógica de cálculo mediante herramientas especializadas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5">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Fullstack</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6">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Técnica de Partición de Equivalencia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7">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Técnica de caja negra que divide las condiciones de entrada en datos válidos e inválidos para optimizar los casos de prueba. Por ejemplo: probar el ingreso de RUT correctos vs. formatos incorrectos, y verificar la respuesta del portal ante montos de previsión válidos e inválidos.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8">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 Tester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9">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Técnica de Análisis de Valores Límite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A">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Técnica enfocada en probar el comportamiento del sistema en los extremos de los rangos permitidos. Se aplicará rigurosamente en el motor de cálculo de presupuestos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B">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 Tester / Desarrollador Fullstack</w:t>
            </w:r>
          </w:p>
        </w:tc>
      </w:tr>
    </w:tbl>
    <w:p w:rsidR="00000000" w:rsidDel="00000000" w:rsidP="00000000" w:rsidRDefault="00000000" w:rsidRPr="00000000" w14:paraId="000000CC">
      <w:pPr>
        <w:tabs>
          <w:tab w:val="left" w:leader="none" w:pos="1276"/>
        </w:tabs>
        <w:rPr>
          <w:sz w:val="24"/>
          <w:szCs w:val="24"/>
        </w:rPr>
      </w:pPr>
      <w:r w:rsidDel="00000000" w:rsidR="00000000" w:rsidRPr="00000000">
        <w:rPr>
          <w:rtl w:val="0"/>
        </w:rPr>
      </w:r>
    </w:p>
    <w:tbl>
      <w:tblPr>
        <w:tblStyle w:val="Table9"/>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5"/>
        <w:gridCol w:w="2244.5"/>
        <w:gridCol w:w="2244.5"/>
        <w:gridCol w:w="2244.5"/>
        <w:tblGridChange w:id="0">
          <w:tblGrid>
            <w:gridCol w:w="2244.5"/>
            <w:gridCol w:w="2244.5"/>
            <w:gridCol w:w="2244.5"/>
            <w:gridCol w:w="2244.5"/>
          </w:tblGrid>
        </w:tblGridChange>
      </w:tblGrid>
      <w:tr>
        <w:trPr>
          <w:cantSplit w:val="0"/>
          <w:tblHeader w:val="0"/>
        </w:trPr>
        <w:tc>
          <w:tcPr/>
          <w:p w:rsidR="00000000" w:rsidDel="00000000" w:rsidP="00000000" w:rsidRDefault="00000000" w:rsidRPr="00000000" w14:paraId="000000CD">
            <w:pPr>
              <w:tabs>
                <w:tab w:val="left" w:leader="none" w:pos="1276"/>
              </w:tabs>
              <w:rPr>
                <w:i w:val="1"/>
                <w:iCs w:val="1"/>
                <w:sz w:val="20"/>
                <w:szCs w:val="20"/>
              </w:rPr>
            </w:pPr>
            <w:r w:rsidDel="00000000" w:rsidR="00000000" w:rsidRPr="00000000">
              <w:rPr>
                <w:sz w:val="24"/>
                <w:szCs w:val="24"/>
                <w:rtl w:val="0"/>
              </w:rPr>
              <w:t xml:space="preserve">Definición del proceso de testing</w:t>
            </w:r>
            <w:r w:rsidDel="00000000" w:rsidR="00000000" w:rsidRPr="00000000">
              <w:rPr>
                <w:rtl w:val="0"/>
              </w:rPr>
            </w:r>
          </w:p>
          <w:p w:rsidR="00000000" w:rsidDel="00000000" w:rsidP="00000000" w:rsidRDefault="00000000" w:rsidRPr="00000000" w14:paraId="000000CE">
            <w:pPr>
              <w:tabs>
                <w:tab w:val="left" w:leader="none" w:pos="1276"/>
              </w:tabs>
              <w:rPr>
                <w:sz w:val="24"/>
                <w:szCs w:val="24"/>
              </w:rPr>
            </w:pPr>
            <w:r w:rsidDel="00000000" w:rsidR="00000000" w:rsidRPr="00000000">
              <w:rPr>
                <w:i w:val="1"/>
                <w:iCs w:val="1"/>
                <w:sz w:val="20"/>
                <w:szCs w:val="20"/>
                <w:rtl w:val="0"/>
              </w:rPr>
              <w:t xml:space="preserve">Lisar y describir todas las actividades a desarrollar en el proceso general de testing, responsables, artefactos, etc.</w:t>
            </w:r>
            <w:r w:rsidDel="00000000" w:rsidR="00000000" w:rsidRPr="00000000">
              <w:rPr>
                <w:rtl w:val="0"/>
              </w:rPr>
            </w:r>
          </w:p>
        </w:tc>
        <w:tc>
          <w:tcPr/>
          <w:p w:rsidR="00000000" w:rsidDel="00000000" w:rsidP="00000000" w:rsidRDefault="00000000" w:rsidRPr="00000000" w14:paraId="000000CF">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D0">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D1">
            <w:pPr>
              <w:tabs>
                <w:tab w:val="left" w:leader="none" w:pos="1276"/>
              </w:tabs>
              <w:rPr>
                <w:sz w:val="24"/>
                <w:szCs w:val="24"/>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2">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del Proceso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3">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 Actividades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4">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D5">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Artefactos Generados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6">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Planificación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Definir el alcance para el flujo principal de emisión clínica. Identificar riesgos en la arquitectura desacoplada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 / Eduardo Lara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Documento Plan de Pruebas </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A">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Análisis y Diseño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Diseñar casos de prueba basados en las tareas del Sprint: validación de RUT , reglas de cálculo diferenciadas por sección , y notificaciones tipo toast.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C">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QA Tester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D">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Matriz de Casos de Prueba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E">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y Entorno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Habilitar y poblar la base de datos con la carga de datos.Asegurar disponibilidad de los endpoints de NestJS (Pacientes, Isapres, Prestaciones).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Lara / Fernando Cifuentes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Scripts de BD / Colección de Postman para Endpoints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2">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Ejecución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Realizar pruebas cruzadas en la interfaz de búsqueda de pacientes y el flujo de conformación del presupuesto.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 / Eduardo Lara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5">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Informe de Errores (Bug Report) / Log de Defectos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6">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y Cierre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Validar las correcciones aplicadas por el desarrollador. Verificar que los criterios del flujo principal operativo se cumplan antes de dar paso al próximo sprint (Login, PDF).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Equipo MedTech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9">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Informe Resumen de Pruebas</w:t>
            </w:r>
          </w:p>
        </w:tc>
      </w:tr>
    </w:tbl>
    <w:p w:rsidR="00000000" w:rsidDel="00000000" w:rsidP="00000000" w:rsidRDefault="00000000" w:rsidRPr="00000000" w14:paraId="000000EA">
      <w:pPr>
        <w:tabs>
          <w:tab w:val="left" w:leader="none" w:pos="1276"/>
        </w:tabs>
        <w:rPr>
          <w:sz w:val="24"/>
          <w:szCs w:val="24"/>
        </w:rPr>
      </w:pPr>
      <w:r w:rsidDel="00000000" w:rsidR="00000000" w:rsidRPr="00000000">
        <w:rPr>
          <w:rtl w:val="0"/>
        </w:rPr>
      </w:r>
    </w:p>
    <w:p w:rsidR="00000000" w:rsidDel="00000000" w:rsidP="00000000" w:rsidRDefault="00000000" w:rsidRPr="00000000" w14:paraId="000000EB">
      <w:pPr>
        <w:tabs>
          <w:tab w:val="left" w:leader="none" w:pos="1276"/>
        </w:tabs>
        <w:rPr>
          <w:sz w:val="24"/>
          <w:szCs w:val="24"/>
        </w:rPr>
      </w:pPr>
      <w:r w:rsidDel="00000000" w:rsidR="00000000" w:rsidRPr="00000000">
        <w:rPr>
          <w:rtl w:val="0"/>
        </w:rPr>
      </w:r>
    </w:p>
    <w:p w:rsidR="00000000" w:rsidDel="00000000" w:rsidP="00000000" w:rsidRDefault="00000000" w:rsidRPr="00000000" w14:paraId="000000EC">
      <w:pPr>
        <w:tabs>
          <w:tab w:val="left" w:leader="none" w:pos="1276"/>
        </w:tabs>
        <w:rPr>
          <w:sz w:val="24"/>
          <w:szCs w:val="24"/>
        </w:rPr>
      </w:pPr>
      <w:r w:rsidDel="00000000" w:rsidR="00000000" w:rsidRPr="00000000">
        <w:rPr>
          <w:rtl w:val="0"/>
        </w:rPr>
      </w:r>
    </w:p>
    <w:tbl>
      <w:tblPr>
        <w:tblStyle w:val="Table10"/>
        <w:tblW w:w="8977.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5999999999997"/>
        <w:gridCol w:w="1795.5999999999997"/>
        <w:gridCol w:w="1795.5999999999997"/>
        <w:gridCol w:w="1795.5999999999997"/>
        <w:gridCol w:w="1795.5999999999997"/>
        <w:tblGridChange w:id="0">
          <w:tblGrid>
            <w:gridCol w:w="1795.5999999999997"/>
            <w:gridCol w:w="1795.5999999999997"/>
            <w:gridCol w:w="1795.5999999999997"/>
            <w:gridCol w:w="1795.5999999999997"/>
            <w:gridCol w:w="1795.5999999999997"/>
          </w:tblGrid>
        </w:tblGridChange>
      </w:tblGrid>
      <w:tr>
        <w:trPr>
          <w:cantSplit w:val="0"/>
          <w:tblHeader w:val="0"/>
        </w:trPr>
        <w:tc>
          <w:tcPr/>
          <w:p w:rsidR="00000000" w:rsidDel="00000000" w:rsidP="00000000" w:rsidRDefault="00000000" w:rsidRPr="00000000" w14:paraId="000000ED">
            <w:pPr>
              <w:tabs>
                <w:tab w:val="left" w:leader="none" w:pos="1276"/>
              </w:tabs>
              <w:rPr>
                <w:i w:val="1"/>
                <w:iCs w:val="1"/>
                <w:sz w:val="20"/>
                <w:szCs w:val="20"/>
              </w:rPr>
            </w:pPr>
            <w:r w:rsidDel="00000000" w:rsidR="00000000" w:rsidRPr="00000000">
              <w:rPr>
                <w:sz w:val="24"/>
                <w:szCs w:val="24"/>
                <w:rtl w:val="0"/>
              </w:rPr>
              <w:t xml:space="preserve">Definición de ciclos de prueba a ejecutar</w:t>
            </w:r>
            <w:r w:rsidDel="00000000" w:rsidR="00000000" w:rsidRPr="00000000">
              <w:rPr>
                <w:rtl w:val="0"/>
              </w:rPr>
            </w:r>
          </w:p>
          <w:p w:rsidR="00000000" w:rsidDel="00000000" w:rsidP="00000000" w:rsidRDefault="00000000" w:rsidRPr="00000000" w14:paraId="000000EE">
            <w:pPr>
              <w:tabs>
                <w:tab w:val="left" w:leader="none" w:pos="1276"/>
              </w:tabs>
              <w:rPr>
                <w:sz w:val="24"/>
                <w:szCs w:val="24"/>
              </w:rPr>
            </w:pPr>
            <w:r w:rsidDel="00000000" w:rsidR="00000000" w:rsidRPr="00000000">
              <w:rPr>
                <w:i w:val="1"/>
                <w:iCs w:val="1"/>
                <w:sz w:val="20"/>
                <w:szCs w:val="20"/>
                <w:rtl w:val="0"/>
              </w:rPr>
              <w:t xml:space="preserve">Listar y describir cantidad de ciclos de prueba a realizar en este proyecto, las tareas y actividades para cada ciclo de prueba, responsables, artefactos, etc.</w:t>
            </w:r>
            <w:r w:rsidDel="00000000" w:rsidR="00000000" w:rsidRPr="00000000">
              <w:rPr>
                <w:rtl w:val="0"/>
              </w:rPr>
            </w:r>
          </w:p>
        </w:tc>
        <w:tc>
          <w:tcPr/>
          <w:p w:rsidR="00000000" w:rsidDel="00000000" w:rsidP="00000000" w:rsidRDefault="00000000" w:rsidRPr="00000000" w14:paraId="000000EF">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F0">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F1">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F2">
            <w:pPr>
              <w:tabs>
                <w:tab w:val="left" w:leader="none" w:pos="1276"/>
              </w:tabs>
              <w:rPr>
                <w:sz w:val="24"/>
                <w:szCs w:val="24"/>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3">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 de Ciclo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4">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y Descripción</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5">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y Tareas Clave</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6">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F7">
            <w:pPr>
              <w:tabs>
                <w:tab w:val="left" w:leader="none" w:pos="1276"/>
              </w:tabs>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Artefactos Generados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8">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Ciclo 1: Flujo Principal de Emisión Clínica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Validar la lógica del negocio inicial, la identificación de pacientes y la carga de datos maestros del sistema.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de validación y normalización del campo RUT.</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de integración en endpoints de NestJS.</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carga de datos maestros (Planes, Precios).</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la interfaz en Next.js para la conformación de presupuestos.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 / Eduardo Lara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 Ciclo 1</w:t>
            </w:r>
          </w:p>
          <w:p w:rsidR="00000000" w:rsidDel="00000000" w:rsidP="00000000" w:rsidRDefault="00000000" w:rsidRPr="00000000" w14:paraId="00000100">
            <w:pPr>
              <w:tabs>
                <w:tab w:val="left" w:leader="none" w:pos="1276"/>
              </w:tabs>
              <w:spacing w:after="4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 de Defectos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2">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Ciclo 2: Seguridad y Consolidación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Validar los controles de acceso, las reglas de cobro avanzadas y la salida de documentos.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de Caja Negra en el módulo de Login (HU-AUTH-01) .</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del motor de cálculo para recargos por horario inhábil y honorarios médicos (HU-CALC-02) .</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de salida para la generación y descarga correcta del archivo PDF del presupuesto (HU-EXP-03).</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regresión sobre el flujo del Ciclo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Lara / Fernando Cifuentes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 Ciclo 2</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Informe de Errores corregidos</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Acta de Cierre de Ciclos</w:t>
            </w:r>
          </w:p>
        </w:tc>
      </w:tr>
    </w:tbl>
    <w:p w:rsidR="00000000" w:rsidDel="00000000" w:rsidP="00000000" w:rsidRDefault="00000000" w:rsidRPr="00000000" w14:paraId="0000010C">
      <w:pPr>
        <w:tabs>
          <w:tab w:val="left" w:leader="none" w:pos="1276"/>
        </w:tabs>
        <w:rPr>
          <w:sz w:val="24"/>
          <w:szCs w:val="24"/>
        </w:rPr>
      </w:pPr>
      <w:r w:rsidDel="00000000" w:rsidR="00000000" w:rsidRPr="00000000">
        <w:rPr>
          <w:rtl w:val="0"/>
        </w:rPr>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3333333333333"/>
        <w:gridCol w:w="1496.3333333333333"/>
        <w:gridCol w:w="1496.3333333333333"/>
        <w:gridCol w:w="1496.3333333333333"/>
        <w:gridCol w:w="1496.3333333333333"/>
        <w:gridCol w:w="1496.3333333333333"/>
        <w:tblGridChange w:id="0">
          <w:tblGrid>
            <w:gridCol w:w="1496.3333333333333"/>
            <w:gridCol w:w="1496.3333333333333"/>
            <w:gridCol w:w="1496.3333333333333"/>
            <w:gridCol w:w="1496.3333333333333"/>
            <w:gridCol w:w="1496.3333333333333"/>
            <w:gridCol w:w="1496.3333333333333"/>
          </w:tblGrid>
        </w:tblGridChange>
      </w:tblGrid>
      <w:tr>
        <w:trPr>
          <w:cantSplit w:val="0"/>
          <w:tblHeader w:val="0"/>
        </w:trPr>
        <w:tc>
          <w:tcPr/>
          <w:p w:rsidR="00000000" w:rsidDel="00000000" w:rsidP="00000000" w:rsidRDefault="00000000" w:rsidRPr="00000000" w14:paraId="0000010D">
            <w:pPr>
              <w:tabs>
                <w:tab w:val="left" w:leader="none" w:pos="1276"/>
              </w:tabs>
              <w:rPr>
                <w:sz w:val="24"/>
                <w:szCs w:val="24"/>
              </w:rPr>
            </w:pPr>
            <w:bookmarkStart w:colFirst="0" w:colLast="0" w:name="_heading=h.4702w0mi07yk" w:id="7"/>
            <w:bookmarkEnd w:id="7"/>
            <w:r w:rsidDel="00000000" w:rsidR="00000000" w:rsidRPr="00000000">
              <w:rPr>
                <w:sz w:val="24"/>
                <w:szCs w:val="24"/>
                <w:rtl w:val="0"/>
              </w:rPr>
              <w:t xml:space="preserve">Calendarización de las actividades de pruebas</w:t>
            </w:r>
          </w:p>
          <w:p w:rsidR="00000000" w:rsidDel="00000000" w:rsidP="00000000" w:rsidRDefault="00000000" w:rsidRPr="00000000" w14:paraId="0000010E">
            <w:pPr>
              <w:tabs>
                <w:tab w:val="left" w:leader="none" w:pos="1276"/>
              </w:tabs>
              <w:rPr>
                <w:i w:val="1"/>
                <w:iCs w:val="1"/>
                <w:sz w:val="20"/>
                <w:szCs w:val="20"/>
              </w:rPr>
            </w:pPr>
            <w:r w:rsidDel="00000000" w:rsidR="00000000" w:rsidRPr="00000000">
              <w:rPr>
                <w:i w:val="1"/>
                <w:iCs w:val="1"/>
                <w:sz w:val="20"/>
                <w:szCs w:val="20"/>
                <w:rtl w:val="0"/>
              </w:rPr>
              <w:t xml:space="preserve">Listado de actividades, tareas, duración, fechas, responsables, etc.</w:t>
            </w:r>
          </w:p>
        </w:tc>
        <w:tc>
          <w:tcPr/>
          <w:p w:rsidR="00000000" w:rsidDel="00000000" w:rsidP="00000000" w:rsidRDefault="00000000" w:rsidRPr="00000000" w14:paraId="0000010F">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10">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11">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12">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13">
            <w:pPr>
              <w:tabs>
                <w:tab w:val="left" w:leader="none" w:pos="1276"/>
              </w:tabs>
              <w:rPr>
                <w:sz w:val="24"/>
                <w:szCs w:val="24"/>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4">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 / Fase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5">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Tarea Específica a Evaluar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6">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7">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 de Inicio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8">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 de Término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19">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A">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1: Planificación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B">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del alcance del testing y redacción del Plan de Pruebas.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C">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D">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22-04-2026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E">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24-04-2026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F">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0">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2: Diseño del Ciclo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1">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Diseño de escenarios para validación de RUT, interfaz de búsqueda Next.js y endpoints de NestJS.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2">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3">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25-04-2026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4">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28-04-2026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5">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Lara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6">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3: Ejecución Ciclo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7">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y unitarias sobre el flujo principal.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8">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9">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29-04-2026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A">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04-05-2026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B">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 / Eduardo Lara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C">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4: Diseño del Ciclo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D">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Diseño de casos de prueba para el módulo de Login (HU-AUTH-01) y Motor de Cálculo (HU-CALC-02).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E">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F">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0">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06-05-2026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1">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5: Ejecución Ciclo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3">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de Login, validación del PDF (HU-EXP-03) y pruebas de regresión del Ciclo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4">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5">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07-05-2026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7">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Lara / Fernando Cifuentes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8">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6: Evaluación y Cierre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9">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últimos bugs críticos y elaboración del Informe Resumen de Pruebas.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A">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B">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C">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15-05-2026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D">
            <w:pPr>
              <w:tabs>
                <w:tab w:val="left" w:leader="none" w:pos="1276"/>
              </w:tabs>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Equipo MedTech</w:t>
            </w:r>
          </w:p>
        </w:tc>
      </w:tr>
    </w:tbl>
    <w:p w:rsidR="00000000" w:rsidDel="00000000" w:rsidP="00000000" w:rsidRDefault="00000000" w:rsidRPr="00000000" w14:paraId="0000013E">
      <w:pPr>
        <w:tabs>
          <w:tab w:val="left" w:leader="none" w:pos="1276"/>
        </w:tabs>
        <w:rPr>
          <w:sz w:val="24"/>
          <w:szCs w:val="24"/>
          <w:u w:val="single"/>
        </w:rPr>
      </w:pPr>
      <w:r w:rsidDel="00000000" w:rsidR="00000000" w:rsidRPr="00000000">
        <w:rPr>
          <w:rtl w:val="0"/>
        </w:rPr>
      </w:r>
    </w:p>
    <w:tbl>
      <w:tblPr>
        <w:tblStyle w:val="Table12"/>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
        <w:gridCol w:w="1153"/>
        <w:gridCol w:w="1127"/>
        <w:gridCol w:w="1440"/>
        <w:gridCol w:w="1149"/>
        <w:gridCol w:w="1117"/>
        <w:gridCol w:w="2535"/>
        <w:tblGridChange w:id="0">
          <w:tblGrid>
            <w:gridCol w:w="533"/>
            <w:gridCol w:w="1153"/>
            <w:gridCol w:w="1127"/>
            <w:gridCol w:w="1440"/>
            <w:gridCol w:w="1149"/>
            <w:gridCol w:w="1117"/>
            <w:gridCol w:w="2535"/>
          </w:tblGrid>
        </w:tblGridChange>
      </w:tblGrid>
      <w:tr>
        <w:trPr>
          <w:cantSplit w:val="0"/>
          <w:tblHeader w:val="0"/>
        </w:trPr>
        <w:tc>
          <w:tcPr>
            <w:gridSpan w:val="7"/>
          </w:tcPr>
          <w:p w:rsidR="00000000" w:rsidDel="00000000" w:rsidP="00000000" w:rsidRDefault="00000000" w:rsidRPr="00000000" w14:paraId="0000013F">
            <w:pPr>
              <w:tabs>
                <w:tab w:val="left" w:leader="none" w:pos="1276"/>
              </w:tabs>
              <w:rPr>
                <w:i w:val="1"/>
                <w:iCs w:val="1"/>
                <w:sz w:val="20"/>
                <w:szCs w:val="20"/>
              </w:rPr>
            </w:pPr>
            <w:bookmarkStart w:colFirst="0" w:colLast="0" w:name="_heading=h.xlyj9tsciq9h" w:id="8"/>
            <w:bookmarkEnd w:id="8"/>
            <w:r w:rsidDel="00000000" w:rsidR="00000000" w:rsidRPr="00000000">
              <w:rPr>
                <w:sz w:val="24"/>
                <w:szCs w:val="24"/>
                <w:rtl w:val="0"/>
              </w:rPr>
              <w:t xml:space="preserve">Resumen de riesgos</w:t>
            </w:r>
            <w:r w:rsidDel="00000000" w:rsidR="00000000" w:rsidRPr="00000000">
              <w:rPr>
                <w:rtl w:val="0"/>
              </w:rPr>
            </w:r>
          </w:p>
          <w:p w:rsidR="00000000" w:rsidDel="00000000" w:rsidP="00000000" w:rsidRDefault="00000000" w:rsidRPr="00000000" w14:paraId="00000140">
            <w:pPr>
              <w:tabs>
                <w:tab w:val="left" w:leader="none" w:pos="1276"/>
              </w:tabs>
              <w:rPr>
                <w:sz w:val="24"/>
                <w:szCs w:val="24"/>
              </w:rPr>
            </w:pPr>
            <w:r w:rsidDel="00000000" w:rsidR="00000000" w:rsidRPr="00000000">
              <w:rPr>
                <w:i w:val="1"/>
                <w:iCs w:val="1"/>
                <w:sz w:val="20"/>
                <w:szCs w:val="20"/>
                <w:rtl w:val="0"/>
              </w:rPr>
              <w:t xml:space="preserve">Listado de riesgos relacionado al proceso de pruebas de S.W. Indicar riesgo, magnitud o impacto de este riesgo por etapa en el proceso.Magnitud: Alto , Significativo , Moderado,  Inferior y Baja.</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7">
            <w:pPr>
              <w:jc w:val="center"/>
              <w:rPr>
                <w:b w:val="1"/>
                <w:bCs w:val="1"/>
              </w:rPr>
            </w:pPr>
            <w:r w:rsidDel="00000000" w:rsidR="00000000" w:rsidRPr="00000000">
              <w:rPr>
                <w:rtl w:val="0"/>
              </w:rPr>
            </w:r>
          </w:p>
        </w:tc>
        <w:tc>
          <w:tcPr>
            <w:gridSpan w:val="5"/>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Fase del proceso de pruebas</w:t>
            </w:r>
          </w:p>
        </w:tc>
        <w:tc>
          <w:tcPr>
            <w:vMerge w:val="restart"/>
          </w:tcPr>
          <w:p w:rsidR="00000000" w:rsidDel="00000000" w:rsidP="00000000" w:rsidRDefault="00000000" w:rsidRPr="00000000" w14:paraId="0000014D">
            <w:pPr>
              <w:jc w:val="center"/>
              <w:rPr/>
            </w:pPr>
            <w:r w:rsidDel="00000000" w:rsidR="00000000" w:rsidRPr="00000000">
              <w:rPr>
                <w:rtl w:val="0"/>
              </w:rPr>
              <w:t xml:space="preserve">Riesgo</w:t>
            </w:r>
          </w:p>
        </w:tc>
      </w:tr>
      <w:tr>
        <w:trPr>
          <w:cantSplit w:val="0"/>
          <w:tblHeader w:val="0"/>
        </w:trPr>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4F">
            <w:pPr>
              <w:jc w:val="center"/>
              <w:rPr>
                <w:b w:val="1"/>
                <w:bCs w:val="1"/>
                <w:sz w:val="18"/>
                <w:szCs w:val="18"/>
              </w:rPr>
            </w:pPr>
            <w:r w:rsidDel="00000000" w:rsidR="00000000" w:rsidRPr="00000000">
              <w:rPr>
                <w:b w:val="1"/>
                <w:bCs w:val="1"/>
                <w:sz w:val="16"/>
                <w:szCs w:val="16"/>
                <w:rtl w:val="0"/>
              </w:rPr>
              <w:t xml:space="preserve">Planificación</w:t>
            </w:r>
            <w:r w:rsidDel="00000000" w:rsidR="00000000" w:rsidRPr="00000000">
              <w:rPr>
                <w:rtl w:val="0"/>
              </w:rPr>
            </w:r>
          </w:p>
        </w:tc>
        <w:tc>
          <w:tcPr/>
          <w:p w:rsidR="00000000" w:rsidDel="00000000" w:rsidP="00000000" w:rsidRDefault="00000000" w:rsidRPr="00000000" w14:paraId="00000150">
            <w:pPr>
              <w:jc w:val="center"/>
              <w:rPr>
                <w:b w:val="1"/>
                <w:bCs w:val="1"/>
                <w:sz w:val="18"/>
                <w:szCs w:val="18"/>
              </w:rPr>
            </w:pPr>
            <w:r w:rsidDel="00000000" w:rsidR="00000000" w:rsidRPr="00000000">
              <w:rPr>
                <w:b w:val="1"/>
                <w:bCs w:val="1"/>
                <w:sz w:val="18"/>
                <w:szCs w:val="18"/>
                <w:rtl w:val="0"/>
              </w:rPr>
              <w:t xml:space="preserve">Análisis y diseño</w:t>
            </w:r>
          </w:p>
        </w:tc>
        <w:tc>
          <w:tcPr/>
          <w:p w:rsidR="00000000" w:rsidDel="00000000" w:rsidP="00000000" w:rsidRDefault="00000000" w:rsidRPr="00000000" w14:paraId="00000151">
            <w:pPr>
              <w:jc w:val="center"/>
              <w:rPr>
                <w:b w:val="1"/>
                <w:bCs w:val="1"/>
                <w:sz w:val="18"/>
                <w:szCs w:val="18"/>
              </w:rPr>
            </w:pPr>
            <w:r w:rsidDel="00000000" w:rsidR="00000000" w:rsidRPr="00000000">
              <w:rPr>
                <w:b w:val="1"/>
                <w:bCs w:val="1"/>
                <w:sz w:val="18"/>
                <w:szCs w:val="18"/>
                <w:rtl w:val="0"/>
              </w:rPr>
              <w:t xml:space="preserve">Implementación y ejecución</w:t>
            </w:r>
          </w:p>
        </w:tc>
        <w:tc>
          <w:tcPr/>
          <w:p w:rsidR="00000000" w:rsidDel="00000000" w:rsidP="00000000" w:rsidRDefault="00000000" w:rsidRPr="00000000" w14:paraId="00000152">
            <w:pPr>
              <w:jc w:val="center"/>
              <w:rPr>
                <w:b w:val="1"/>
                <w:bCs w:val="1"/>
                <w:sz w:val="18"/>
                <w:szCs w:val="18"/>
              </w:rPr>
            </w:pPr>
            <w:r w:rsidDel="00000000" w:rsidR="00000000" w:rsidRPr="00000000">
              <w:rPr>
                <w:b w:val="1"/>
                <w:bCs w:val="1"/>
                <w:sz w:val="18"/>
                <w:szCs w:val="18"/>
                <w:rtl w:val="0"/>
              </w:rPr>
              <w:t xml:space="preserve">Evaluación</w:t>
            </w:r>
          </w:p>
        </w:tc>
        <w:tc>
          <w:tcPr/>
          <w:p w:rsidR="00000000" w:rsidDel="00000000" w:rsidP="00000000" w:rsidRDefault="00000000" w:rsidRPr="00000000" w14:paraId="00000153">
            <w:pPr>
              <w:jc w:val="center"/>
              <w:rPr/>
            </w:pPr>
            <w:r w:rsidDel="00000000" w:rsidR="00000000" w:rsidRPr="00000000">
              <w:rPr>
                <w:b w:val="1"/>
                <w:bCs w:val="1"/>
                <w:sz w:val="18"/>
                <w:szCs w:val="18"/>
                <w:rtl w:val="0"/>
              </w:rPr>
              <w:t xml:space="preserve">Cierre</w:t>
            </w:r>
            <w:r w:rsidDel="00000000" w:rsidR="00000000" w:rsidRPr="00000000">
              <w:rPr>
                <w:rtl w:val="0"/>
              </w:rPr>
            </w:r>
          </w:p>
        </w:tc>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5">
            <w:pPr>
              <w:ind w:left="113" w:right="113" w:firstLine="0"/>
              <w:jc w:val="center"/>
              <w:rPr>
                <w:b w:val="1"/>
                <w:bCs w:val="1"/>
                <w:sz w:val="18"/>
                <w:szCs w:val="18"/>
              </w:rPr>
            </w:pPr>
            <w:r w:rsidDel="00000000" w:rsidR="00000000" w:rsidRPr="00000000">
              <w:rPr>
                <w:b w:val="1"/>
                <w:bCs w:val="1"/>
                <w:sz w:val="24"/>
                <w:szCs w:val="24"/>
                <w:rtl w:val="0"/>
              </w:rPr>
              <w:t xml:space="preserve">Magnitud</w:t>
            </w:r>
            <w:r w:rsidDel="00000000" w:rsidR="00000000" w:rsidRPr="00000000">
              <w:rPr>
                <w:rtl w:val="0"/>
              </w:rPr>
            </w:r>
          </w:p>
        </w:tc>
        <w:tc>
          <w:tcPr/>
          <w:p w:rsidR="00000000" w:rsidDel="00000000" w:rsidP="00000000" w:rsidRDefault="00000000" w:rsidRPr="00000000" w14:paraId="00000156">
            <w:pPr>
              <w:jc w:val="left"/>
              <w:rPr>
                <w:sz w:val="18"/>
                <w:szCs w:val="18"/>
              </w:rPr>
            </w:pPr>
            <w:r w:rsidDel="00000000" w:rsidR="00000000" w:rsidRPr="00000000">
              <w:rPr>
                <w:sz w:val="18"/>
                <w:szCs w:val="18"/>
                <w:rtl w:val="0"/>
              </w:rPr>
              <w:t xml:space="preserve">Ambigüedad o dispersión inicial en las complejas reglas de negocios de los cálculos médicos</w:t>
            </w:r>
          </w:p>
        </w:tc>
        <w:tc>
          <w:tcPr/>
          <w:p w:rsidR="00000000" w:rsidDel="00000000" w:rsidP="00000000" w:rsidRDefault="00000000" w:rsidRPr="00000000" w14:paraId="00000157">
            <w:pPr>
              <w:jc w:val="center"/>
              <w:rPr>
                <w:sz w:val="18"/>
                <w:szCs w:val="18"/>
              </w:rPr>
            </w:pPr>
            <w:r w:rsidDel="00000000" w:rsidR="00000000" w:rsidRPr="00000000">
              <w:rPr>
                <w:sz w:val="18"/>
                <w:szCs w:val="18"/>
                <w:rtl w:val="0"/>
              </w:rPr>
              <w:t xml:space="preserve">Retraso en el diseño de los escenarios de prueba por falta de consolidación de los aranceles (Fonasa/Isapres)</w:t>
            </w:r>
          </w:p>
        </w:tc>
        <w:tc>
          <w:tcPr/>
          <w:p w:rsidR="00000000" w:rsidDel="00000000" w:rsidP="00000000" w:rsidRDefault="00000000" w:rsidRPr="00000000" w14:paraId="00000158">
            <w:pPr>
              <w:jc w:val="center"/>
              <w:rPr>
                <w:sz w:val="18"/>
                <w:szCs w:val="18"/>
              </w:rPr>
            </w:pPr>
            <w:r w:rsidDel="00000000" w:rsidR="00000000" w:rsidRPr="00000000">
              <w:rPr>
                <w:sz w:val="18"/>
                <w:szCs w:val="18"/>
                <w:rtl w:val="0"/>
              </w:rPr>
              <w:t xml:space="preserve">Desconexión entre los Frontend y Backend debido a la respuesta de error HTTP no estandarizada</w:t>
            </w:r>
          </w:p>
        </w:tc>
        <w:tc>
          <w:tcPr/>
          <w:p w:rsidR="00000000" w:rsidDel="00000000" w:rsidP="00000000" w:rsidRDefault="00000000" w:rsidRPr="00000000" w14:paraId="00000159">
            <w:pPr>
              <w:jc w:val="center"/>
              <w:rPr>
                <w:sz w:val="18"/>
                <w:szCs w:val="18"/>
              </w:rPr>
            </w:pPr>
            <w:r w:rsidDel="00000000" w:rsidR="00000000" w:rsidRPr="00000000">
              <w:rPr>
                <w:sz w:val="18"/>
                <w:szCs w:val="18"/>
                <w:rtl w:val="0"/>
              </w:rPr>
              <w:t xml:space="preserve">No detectar fallos criticos en la estructuraciónC de los datos al momento de generar el pdf de presupuestos</w:t>
            </w:r>
          </w:p>
        </w:tc>
        <w:tc>
          <w:tcPr/>
          <w:p w:rsidR="00000000" w:rsidDel="00000000" w:rsidP="00000000" w:rsidRDefault="00000000" w:rsidRPr="00000000" w14:paraId="0000015A">
            <w:pPr>
              <w:rPr/>
            </w:pPr>
            <w:r w:rsidDel="00000000" w:rsidR="00000000" w:rsidRPr="00000000">
              <w:rPr>
                <w:rtl w:val="0"/>
              </w:rPr>
              <w:t xml:space="preserve">Apariciónm de fallos de regresión de ultimo minutos que estabilizan el flujo principal funcional antes de la entrega</w:t>
            </w:r>
          </w:p>
        </w:tc>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Significativo</w:t>
            </w:r>
          </w:p>
        </w:tc>
        <w:tc>
          <w:tcPr/>
          <w:p w:rsidR="00000000" w:rsidDel="00000000" w:rsidP="00000000" w:rsidRDefault="00000000" w:rsidRPr="00000000" w14:paraId="0000015E">
            <w:pPr>
              <w:rPr/>
            </w:pPr>
            <w:r w:rsidDel="00000000" w:rsidR="00000000" w:rsidRPr="00000000">
              <w:rPr>
                <w:rtl w:val="0"/>
              </w:rPr>
              <w:t xml:space="preserve">Moderado</w:t>
            </w:r>
          </w:p>
        </w:tc>
        <w:tc>
          <w:tcPr/>
          <w:p w:rsidR="00000000" w:rsidDel="00000000" w:rsidP="00000000" w:rsidRDefault="00000000" w:rsidRPr="00000000" w14:paraId="0000015F">
            <w:pPr>
              <w:rPr/>
            </w:pPr>
            <w:r w:rsidDel="00000000" w:rsidR="00000000" w:rsidRPr="00000000">
              <w:rPr>
                <w:rtl w:val="0"/>
              </w:rPr>
              <w:t xml:space="preserve">Alto</w:t>
            </w:r>
          </w:p>
        </w:tc>
        <w:tc>
          <w:tcPr/>
          <w:p w:rsidR="00000000" w:rsidDel="00000000" w:rsidP="00000000" w:rsidRDefault="00000000" w:rsidRPr="00000000" w14:paraId="00000160">
            <w:pPr>
              <w:rPr/>
            </w:pPr>
            <w:r w:rsidDel="00000000" w:rsidR="00000000" w:rsidRPr="00000000">
              <w:rPr>
                <w:rtl w:val="0"/>
              </w:rPr>
              <w:t xml:space="preserve">Alto</w:t>
            </w:r>
          </w:p>
        </w:tc>
        <w:tc>
          <w:tcPr/>
          <w:p w:rsidR="00000000" w:rsidDel="00000000" w:rsidP="00000000" w:rsidRDefault="00000000" w:rsidRPr="00000000" w14:paraId="00000161">
            <w:pPr>
              <w:rPr/>
            </w:pPr>
            <w:r w:rsidDel="00000000" w:rsidR="00000000" w:rsidRPr="00000000">
              <w:rPr>
                <w:rtl w:val="0"/>
              </w:rPr>
              <w:t xml:space="preserve">Significativo</w:t>
            </w:r>
          </w:p>
        </w:tc>
        <w:tc>
          <w:tcPr/>
          <w:p w:rsidR="00000000" w:rsidDel="00000000" w:rsidP="00000000" w:rsidRDefault="00000000" w:rsidRPr="00000000" w14:paraId="0000016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tl w:val="0"/>
              </w:rPr>
              <w:t xml:space="preserve">Realizar sesiones de alineación técnica para estructurar el motor de cálculo antes de comenzar a programar</w:t>
            </w:r>
          </w:p>
        </w:tc>
        <w:tc>
          <w:tcPr/>
          <w:p w:rsidR="00000000" w:rsidDel="00000000" w:rsidP="00000000" w:rsidRDefault="00000000" w:rsidRPr="00000000" w14:paraId="00000165">
            <w:pPr>
              <w:rPr/>
            </w:pPr>
            <w:r w:rsidDel="00000000" w:rsidR="00000000" w:rsidRPr="00000000">
              <w:rPr>
                <w:rtl w:val="0"/>
              </w:rPr>
              <w:t xml:space="preserve">Utilizar las tablas maestras de referencia médica estipuladas en el levantamiento inicial del proyecto</w:t>
            </w:r>
          </w:p>
        </w:tc>
        <w:tc>
          <w:tcPr/>
          <w:p w:rsidR="00000000" w:rsidDel="00000000" w:rsidP="00000000" w:rsidRDefault="00000000" w:rsidRPr="00000000" w14:paraId="00000166">
            <w:pPr>
              <w:rPr/>
            </w:pPr>
            <w:r w:rsidDel="00000000" w:rsidR="00000000" w:rsidRPr="00000000">
              <w:rPr>
                <w:rtl w:val="0"/>
              </w:rPr>
              <w:t xml:space="preserve">Establecer una estructura de respuesta única en NestJS para que las alertas toast del Frontend</w:t>
            </w:r>
          </w:p>
          <w:p w:rsidR="00000000" w:rsidDel="00000000" w:rsidP="00000000" w:rsidRDefault="00000000" w:rsidRPr="00000000" w14:paraId="00000167">
            <w:pPr>
              <w:rPr/>
            </w:pPr>
            <w:r w:rsidDel="00000000" w:rsidR="00000000" w:rsidRPr="00000000">
              <w:rPr>
                <w:rtl w:val="0"/>
              </w:rPr>
              <w:t xml:space="preserve">se desplieguen automáticamente</w:t>
            </w:r>
          </w:p>
        </w:tc>
        <w:tc>
          <w:tcPr/>
          <w:p w:rsidR="00000000" w:rsidDel="00000000" w:rsidP="00000000" w:rsidRDefault="00000000" w:rsidRPr="00000000" w14:paraId="00000168">
            <w:pPr>
              <w:rPr/>
            </w:pPr>
            <w:r w:rsidDel="00000000" w:rsidR="00000000" w:rsidRPr="00000000">
              <w:rPr>
                <w:rtl w:val="0"/>
              </w:rPr>
              <w:t xml:space="preserve">Iniciar las pruebas unitarias de integración de las librerías de generación de PDF a comienzos del ciclo de desarrollo</w:t>
            </w:r>
          </w:p>
        </w:tc>
        <w:tc>
          <w:tcPr/>
          <w:p w:rsidR="00000000" w:rsidDel="00000000" w:rsidP="00000000" w:rsidRDefault="00000000" w:rsidRPr="00000000" w14:paraId="00000169">
            <w:pPr>
              <w:rPr>
                <w:i w:val="1"/>
                <w:iCs w:val="1"/>
              </w:rPr>
            </w:pPr>
            <w:r w:rsidDel="00000000" w:rsidR="00000000" w:rsidRPr="00000000">
              <w:rPr>
                <w:i w:val="1"/>
                <w:iCs w:val="1"/>
                <w:rtl w:val="0"/>
              </w:rPr>
              <w:t xml:space="preserve">Ejecutar pruebas funcionales cruzadas y mantener un control estricto de versiones en el repositorio de GitHub</w:t>
            </w:r>
          </w:p>
        </w:tc>
        <w:tc>
          <w:tcPr/>
          <w:p w:rsidR="00000000" w:rsidDel="00000000" w:rsidP="00000000" w:rsidRDefault="00000000" w:rsidRPr="00000000" w14:paraId="0000016A">
            <w:pPr>
              <w:rPr>
                <w:i w:val="1"/>
                <w:iCs w:val="1"/>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i w:val="1"/>
                <w:iCs w:val="1"/>
              </w:rPr>
            </w:pPr>
            <w:r w:rsidDel="00000000" w:rsidR="00000000" w:rsidRPr="00000000">
              <w:rPr>
                <w:rtl w:val="0"/>
              </w:rPr>
            </w:r>
          </w:p>
        </w:tc>
        <w:tc>
          <w:tcPr/>
          <w:p w:rsidR="00000000" w:rsidDel="00000000" w:rsidP="00000000" w:rsidRDefault="00000000" w:rsidRPr="00000000" w14:paraId="00000171">
            <w:pPr>
              <w:rPr>
                <w:i w:val="1"/>
                <w:iCs w:val="1"/>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p w:rsidR="00000000" w:rsidDel="00000000" w:rsidP="00000000" w:rsidRDefault="00000000" w:rsidRPr="00000000" w14:paraId="00000173">
            <w:pPr>
              <w:jc w:val="center"/>
              <w:rPr>
                <w:b w:val="1"/>
                <w:bCs w:val="1"/>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A">
            <w:pPr>
              <w:jc w:val="center"/>
              <w:rPr>
                <w:b w:val="1"/>
                <w:bCs w:val="1"/>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1">
            <w:pPr>
              <w:jc w:val="center"/>
              <w:rPr>
                <w:b w:val="1"/>
                <w:bCs w:val="1"/>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8">
            <w:pPr>
              <w:jc w:val="center"/>
              <w:rPr>
                <w:b w:val="1"/>
                <w:bCs w:val="1"/>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F">
            <w:pPr>
              <w:jc w:val="center"/>
              <w:rPr>
                <w:b w:val="1"/>
                <w:bCs w:val="1"/>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6">
            <w:pPr>
              <w:jc w:val="center"/>
              <w:rPr>
                <w:b w:val="1"/>
                <w:bCs w:val="1"/>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r>
    </w:tbl>
    <w:p w:rsidR="00000000" w:rsidDel="00000000" w:rsidP="00000000" w:rsidRDefault="00000000" w:rsidRPr="00000000" w14:paraId="0000019C">
      <w:pPr>
        <w:tabs>
          <w:tab w:val="left" w:leader="none" w:pos="1276"/>
        </w:tabs>
        <w:rPr>
          <w:sz w:val="24"/>
          <w:szCs w:val="24"/>
          <w:u w:val="single"/>
        </w:rPr>
      </w:pPr>
      <w:r w:rsidDel="00000000" w:rsidR="00000000" w:rsidRPr="00000000">
        <w:rPr>
          <w:rtl w:val="0"/>
        </w:rPr>
      </w:r>
    </w:p>
    <w:tbl>
      <w:tblPr>
        <w:tblStyle w:val="Table13"/>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6819"/>
        <w:tblGridChange w:id="0">
          <w:tblGrid>
            <w:gridCol w:w="2235"/>
            <w:gridCol w:w="6819"/>
          </w:tblGrid>
        </w:tblGridChange>
      </w:tblGrid>
      <w:tr>
        <w:trPr>
          <w:cantSplit w:val="0"/>
          <w:tblHeader w:val="0"/>
        </w:trPr>
        <w:tc>
          <w:tcPr>
            <w:gridSpan w:val="2"/>
          </w:tcPr>
          <w:p w:rsidR="00000000" w:rsidDel="00000000" w:rsidP="00000000" w:rsidRDefault="00000000" w:rsidRPr="00000000" w14:paraId="0000019D">
            <w:pPr>
              <w:tabs>
                <w:tab w:val="left" w:leader="none" w:pos="1276"/>
              </w:tabs>
              <w:rPr>
                <w:sz w:val="24"/>
                <w:szCs w:val="24"/>
              </w:rPr>
            </w:pPr>
            <w:bookmarkStart w:colFirst="0" w:colLast="0" w:name="_heading=h.spkumbke438i" w:id="9"/>
            <w:bookmarkEnd w:id="9"/>
            <w:r w:rsidDel="00000000" w:rsidR="00000000" w:rsidRPr="00000000">
              <w:rPr>
                <w:sz w:val="24"/>
                <w:szCs w:val="24"/>
                <w:rtl w:val="0"/>
              </w:rPr>
              <w:t xml:space="preserve">Clasificación de los defectos</w:t>
            </w:r>
          </w:p>
          <w:p w:rsidR="00000000" w:rsidDel="00000000" w:rsidP="00000000" w:rsidRDefault="00000000" w:rsidRPr="00000000" w14:paraId="0000019E">
            <w:pPr>
              <w:tabs>
                <w:tab w:val="left" w:leader="none" w:pos="1276"/>
              </w:tabs>
              <w:rPr>
                <w:i w:val="1"/>
                <w:iCs w:val="1"/>
                <w:sz w:val="24"/>
                <w:szCs w:val="24"/>
              </w:rPr>
            </w:pPr>
            <w:r w:rsidDel="00000000" w:rsidR="00000000" w:rsidRPr="00000000">
              <w:rPr>
                <w:i w:val="1"/>
                <w:iCs w:val="1"/>
                <w:sz w:val="20"/>
                <w:szCs w:val="20"/>
                <w:rtl w:val="0"/>
              </w:rPr>
              <w:t xml:space="preserve">Definir la clasificación de los defectos según su nivel de severidad </w:t>
            </w:r>
            <w:r w:rsidDel="00000000" w:rsidR="00000000" w:rsidRPr="00000000">
              <w:rPr>
                <w:rtl w:val="0"/>
              </w:rPr>
            </w:r>
          </w:p>
        </w:tc>
      </w:tr>
      <w:tr>
        <w:trPr>
          <w:cantSplit w:val="0"/>
          <w:tblHeader w:val="0"/>
        </w:trPr>
        <w:tc>
          <w:tcPr/>
          <w:p w:rsidR="00000000" w:rsidDel="00000000" w:rsidP="00000000" w:rsidRDefault="00000000" w:rsidRPr="00000000" w14:paraId="000001A0">
            <w:pPr>
              <w:tabs>
                <w:tab w:val="left" w:leader="none" w:pos="1276"/>
              </w:tabs>
              <w:rPr>
                <w:sz w:val="24"/>
                <w:szCs w:val="24"/>
              </w:rPr>
            </w:pPr>
            <w:r w:rsidDel="00000000" w:rsidR="00000000" w:rsidRPr="00000000">
              <w:rPr>
                <w:sz w:val="24"/>
                <w:szCs w:val="24"/>
                <w:rtl w:val="0"/>
              </w:rPr>
              <w:t xml:space="preserve">Nivel de Severidad</w:t>
            </w:r>
          </w:p>
        </w:tc>
        <w:tc>
          <w:tcPr/>
          <w:p w:rsidR="00000000" w:rsidDel="00000000" w:rsidP="00000000" w:rsidRDefault="00000000" w:rsidRPr="00000000" w14:paraId="000001A1">
            <w:pPr>
              <w:tabs>
                <w:tab w:val="left" w:leader="none" w:pos="1276"/>
              </w:tabs>
              <w:rPr>
                <w:sz w:val="24"/>
                <w:szCs w:val="24"/>
              </w:rPr>
            </w:pPr>
            <w:r w:rsidDel="00000000" w:rsidR="00000000" w:rsidRPr="00000000">
              <w:rPr>
                <w:sz w:val="24"/>
                <w:szCs w:val="24"/>
                <w:rtl w:val="0"/>
              </w:rPr>
              <w:t xml:space="preserve">Descripción</w:t>
            </w:r>
          </w:p>
        </w:tc>
      </w:tr>
      <w:tr>
        <w:trPr>
          <w:cantSplit w:val="0"/>
          <w:tblHeader w:val="0"/>
        </w:trPr>
        <w:tc>
          <w:tcPr/>
          <w:p w:rsidR="00000000" w:rsidDel="00000000" w:rsidP="00000000" w:rsidRDefault="00000000" w:rsidRPr="00000000" w14:paraId="000001A2">
            <w:pPr>
              <w:tabs>
                <w:tab w:val="left" w:leader="none" w:pos="1276"/>
              </w:tabs>
              <w:rPr>
                <w:sz w:val="24"/>
                <w:szCs w:val="24"/>
              </w:rPr>
            </w:pPr>
            <w:r w:rsidDel="00000000" w:rsidR="00000000" w:rsidRPr="00000000">
              <w:rPr>
                <w:sz w:val="24"/>
                <w:szCs w:val="24"/>
                <w:rtl w:val="0"/>
              </w:rPr>
              <w:t xml:space="preserve">Crítica</w:t>
            </w:r>
          </w:p>
        </w:tc>
        <w:tc>
          <w:tcPr/>
          <w:p w:rsidR="00000000" w:rsidDel="00000000" w:rsidP="00000000" w:rsidRDefault="00000000" w:rsidRPr="00000000" w14:paraId="000001A3">
            <w:pPr>
              <w:tabs>
                <w:tab w:val="left" w:leader="none" w:pos="1276"/>
              </w:tabs>
              <w:rPr>
                <w:sz w:val="24"/>
                <w:szCs w:val="24"/>
              </w:rPr>
            </w:pPr>
            <w:r w:rsidDel="00000000" w:rsidR="00000000" w:rsidRPr="00000000">
              <w:rPr>
                <w:sz w:val="24"/>
                <w:szCs w:val="24"/>
                <w:rtl w:val="0"/>
              </w:rPr>
              <w:t xml:space="preserve">Defectos que impiden por completo la ejecución o continuidad de un flujo principal del negocio sin que exista una alternativa operacional temporal</w:t>
            </w:r>
          </w:p>
        </w:tc>
      </w:tr>
      <w:tr>
        <w:trPr>
          <w:cantSplit w:val="0"/>
          <w:tblHeader w:val="0"/>
        </w:trPr>
        <w:tc>
          <w:tcPr/>
          <w:p w:rsidR="00000000" w:rsidDel="00000000" w:rsidP="00000000" w:rsidRDefault="00000000" w:rsidRPr="00000000" w14:paraId="000001A4">
            <w:pPr>
              <w:tabs>
                <w:tab w:val="left" w:leader="none" w:pos="1276"/>
              </w:tabs>
              <w:rPr>
                <w:sz w:val="24"/>
                <w:szCs w:val="24"/>
              </w:rPr>
            </w:pPr>
            <w:r w:rsidDel="00000000" w:rsidR="00000000" w:rsidRPr="00000000">
              <w:rPr>
                <w:sz w:val="24"/>
                <w:szCs w:val="24"/>
                <w:rtl w:val="0"/>
              </w:rPr>
              <w:t xml:space="preserve">Alta</w:t>
            </w:r>
          </w:p>
        </w:tc>
        <w:tc>
          <w:tcPr/>
          <w:p w:rsidR="00000000" w:rsidDel="00000000" w:rsidP="00000000" w:rsidRDefault="00000000" w:rsidRPr="00000000" w14:paraId="000001A5">
            <w:pPr>
              <w:tabs>
                <w:tab w:val="left" w:leader="none" w:pos="1276"/>
              </w:tabs>
              <w:rPr>
                <w:sz w:val="24"/>
                <w:szCs w:val="24"/>
              </w:rPr>
            </w:pPr>
            <w:r w:rsidDel="00000000" w:rsidR="00000000" w:rsidRPr="00000000">
              <w:rPr>
                <w:sz w:val="24"/>
                <w:szCs w:val="24"/>
                <w:rtl w:val="0"/>
              </w:rPr>
              <w:t xml:space="preserve">El defecto afecta de manera grave a una funcionalidad clave del sistema o produce datos erróneos en los resultados lógicos, pero la plataforma permite seguir navegando e interactuando </w:t>
            </w:r>
          </w:p>
        </w:tc>
      </w:tr>
      <w:tr>
        <w:trPr>
          <w:cantSplit w:val="0"/>
          <w:tblHeader w:val="0"/>
        </w:trPr>
        <w:tc>
          <w:tcPr/>
          <w:p w:rsidR="00000000" w:rsidDel="00000000" w:rsidP="00000000" w:rsidRDefault="00000000" w:rsidRPr="00000000" w14:paraId="000001A6">
            <w:pPr>
              <w:tabs>
                <w:tab w:val="left" w:leader="none" w:pos="1276"/>
              </w:tabs>
              <w:rPr>
                <w:sz w:val="24"/>
                <w:szCs w:val="24"/>
              </w:rPr>
            </w:pPr>
            <w:r w:rsidDel="00000000" w:rsidR="00000000" w:rsidRPr="00000000">
              <w:rPr>
                <w:sz w:val="24"/>
                <w:szCs w:val="24"/>
                <w:rtl w:val="0"/>
              </w:rPr>
              <w:t xml:space="preserve">Menor</w:t>
            </w:r>
          </w:p>
        </w:tc>
        <w:tc>
          <w:tcPr/>
          <w:p w:rsidR="00000000" w:rsidDel="00000000" w:rsidP="00000000" w:rsidRDefault="00000000" w:rsidRPr="00000000" w14:paraId="000001A7">
            <w:pPr>
              <w:tabs>
                <w:tab w:val="left" w:leader="none" w:pos="1276"/>
              </w:tabs>
              <w:rPr>
                <w:sz w:val="24"/>
                <w:szCs w:val="24"/>
              </w:rPr>
            </w:pPr>
            <w:r w:rsidDel="00000000" w:rsidR="00000000" w:rsidRPr="00000000">
              <w:rPr>
                <w:sz w:val="24"/>
                <w:szCs w:val="24"/>
                <w:rtl w:val="0"/>
              </w:rPr>
              <w:t xml:space="preserve">El sistema opera de manera correcta en su lógica de negocio central y realiza bien los cálculos, pero la experiencia de usuario se ven ralentizadas y confusas.</w:t>
            </w:r>
          </w:p>
        </w:tc>
      </w:tr>
      <w:tr>
        <w:trPr>
          <w:cantSplit w:val="0"/>
          <w:tblHeader w:val="0"/>
        </w:trPr>
        <w:tc>
          <w:tcPr/>
          <w:p w:rsidR="00000000" w:rsidDel="00000000" w:rsidP="00000000" w:rsidRDefault="00000000" w:rsidRPr="00000000" w14:paraId="000001A8">
            <w:pPr>
              <w:tabs>
                <w:tab w:val="left" w:leader="none" w:pos="1276"/>
              </w:tabs>
              <w:rPr>
                <w:sz w:val="24"/>
                <w:szCs w:val="24"/>
              </w:rPr>
            </w:pPr>
            <w:r w:rsidDel="00000000" w:rsidR="00000000" w:rsidRPr="00000000">
              <w:rPr>
                <w:sz w:val="24"/>
                <w:szCs w:val="24"/>
                <w:rtl w:val="0"/>
              </w:rPr>
              <w:t xml:space="preserve">Baja</w:t>
            </w:r>
          </w:p>
        </w:tc>
        <w:tc>
          <w:tcPr/>
          <w:p w:rsidR="00000000" w:rsidDel="00000000" w:rsidP="00000000" w:rsidRDefault="00000000" w:rsidRPr="00000000" w14:paraId="000001A9">
            <w:pPr>
              <w:tabs>
                <w:tab w:val="left" w:leader="none" w:pos="1276"/>
              </w:tabs>
              <w:rPr>
                <w:sz w:val="24"/>
                <w:szCs w:val="24"/>
              </w:rPr>
            </w:pPr>
            <w:r w:rsidDel="00000000" w:rsidR="00000000" w:rsidRPr="00000000">
              <w:rPr>
                <w:sz w:val="24"/>
                <w:szCs w:val="24"/>
                <w:rtl w:val="0"/>
              </w:rPr>
              <w:t xml:space="preserve">Defecto de carácter puramente estético, tipográfico o de diseño superficial que no alteran la lógica del software ni la interacción del usuario administrativo</w:t>
            </w:r>
          </w:p>
        </w:tc>
      </w:tr>
      <w:tr>
        <w:trPr>
          <w:cantSplit w:val="0"/>
          <w:tblHeader w:val="0"/>
        </w:trPr>
        <w:tc>
          <w:tcPr/>
          <w:p w:rsidR="00000000" w:rsidDel="00000000" w:rsidP="00000000" w:rsidRDefault="00000000" w:rsidRPr="00000000" w14:paraId="000001AA">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AB">
            <w:pPr>
              <w:tabs>
                <w:tab w:val="left" w:leader="none" w:pos="1276"/>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C">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AD">
            <w:pPr>
              <w:tabs>
                <w:tab w:val="left" w:leader="none" w:pos="1276"/>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E">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1AF">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tbl>
      <w:tblPr>
        <w:tblStyle w:val="Table1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tcPr>
          <w:p w:rsidR="00000000" w:rsidDel="00000000" w:rsidP="00000000" w:rsidRDefault="00000000" w:rsidRPr="00000000" w14:paraId="000001B1">
            <w:pPr>
              <w:rPr/>
            </w:pPr>
            <w:r w:rsidDel="00000000" w:rsidR="00000000" w:rsidRPr="00000000">
              <w:rPr>
                <w:rtl w:val="0"/>
              </w:rPr>
              <w:t xml:space="preserve">Definición de artefactos</w:t>
            </w:r>
          </w:p>
          <w:p w:rsidR="00000000" w:rsidDel="00000000" w:rsidP="00000000" w:rsidRDefault="00000000" w:rsidRPr="00000000" w14:paraId="000001B2">
            <w:pPr>
              <w:rPr>
                <w:i w:val="1"/>
                <w:iCs w:val="1"/>
              </w:rPr>
            </w:pPr>
            <w:r w:rsidDel="00000000" w:rsidR="00000000" w:rsidRPr="00000000">
              <w:rPr>
                <w:i w:val="1"/>
                <w:iCs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Artefacto</w:t>
            </w:r>
          </w:p>
        </w:tc>
        <w:tc>
          <w:tcPr/>
          <w:p w:rsidR="00000000" w:rsidDel="00000000" w:rsidP="00000000" w:rsidRDefault="00000000" w:rsidRPr="00000000" w14:paraId="000001B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15"/>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C1">
            <w:pPr>
              <w:tabs>
                <w:tab w:val="left" w:leader="none" w:pos="1276"/>
              </w:tabs>
              <w:rPr>
                <w:sz w:val="24"/>
                <w:szCs w:val="24"/>
              </w:rPr>
            </w:pPr>
            <w:r w:rsidDel="00000000" w:rsidR="00000000" w:rsidRPr="00000000">
              <w:rPr>
                <w:sz w:val="24"/>
                <w:szCs w:val="24"/>
                <w:rtl w:val="0"/>
              </w:rPr>
              <w:t xml:space="preserve">Condiciones de aceptación para cierre del proceso de pruebas</w:t>
            </w:r>
          </w:p>
          <w:p w:rsidR="00000000" w:rsidDel="00000000" w:rsidP="00000000" w:rsidRDefault="00000000" w:rsidRPr="00000000" w14:paraId="000001C2">
            <w:pPr>
              <w:tabs>
                <w:tab w:val="left" w:leader="none" w:pos="1276"/>
              </w:tabs>
              <w:rPr>
                <w:i w:val="1"/>
                <w:iCs w:val="1"/>
                <w:sz w:val="20"/>
                <w:szCs w:val="20"/>
              </w:rPr>
            </w:pPr>
            <w:r w:rsidDel="00000000" w:rsidR="00000000" w:rsidRPr="00000000">
              <w:rPr>
                <w:i w:val="1"/>
                <w:iCs w:val="1"/>
                <w:sz w:val="20"/>
                <w:szCs w:val="20"/>
                <w:rtl w:val="0"/>
              </w:rPr>
              <w:t xml:space="preserve">Condiciones que se deben cumplir para dar termino al proceso de pruebas y margen de tolerancia de aceptación de defectos.</w:t>
            </w:r>
          </w:p>
        </w:tc>
      </w:tr>
      <w:tr>
        <w:trPr>
          <w:cantSplit w:val="0"/>
          <w:tblHeader w:val="0"/>
        </w:trPr>
        <w:tc>
          <w:tcPr/>
          <w:p w:rsidR="00000000" w:rsidDel="00000000" w:rsidP="00000000" w:rsidRDefault="00000000" w:rsidRPr="00000000" w14:paraId="000001C3">
            <w:pPr>
              <w:tabs>
                <w:tab w:val="left" w:leader="none" w:pos="1276"/>
              </w:tabs>
              <w:rPr>
                <w:sz w:val="24"/>
                <w:szCs w:val="24"/>
              </w:rPr>
            </w:pPr>
            <w:r w:rsidDel="00000000" w:rsidR="00000000" w:rsidRPr="00000000">
              <w:rPr>
                <w:rtl w:val="0"/>
              </w:rPr>
            </w:r>
          </w:p>
          <w:p w:rsidR="00000000" w:rsidDel="00000000" w:rsidP="00000000" w:rsidRDefault="00000000" w:rsidRPr="00000000" w14:paraId="000001C4">
            <w:pPr>
              <w:tabs>
                <w:tab w:val="left" w:leader="none" w:pos="1276"/>
              </w:tabs>
              <w:rPr>
                <w:sz w:val="24"/>
                <w:szCs w:val="24"/>
              </w:rPr>
            </w:pPr>
            <w:r w:rsidDel="00000000" w:rsidR="00000000" w:rsidRPr="00000000">
              <w:rPr>
                <w:rtl w:val="0"/>
              </w:rPr>
            </w:r>
          </w:p>
          <w:p w:rsidR="00000000" w:rsidDel="00000000" w:rsidP="00000000" w:rsidRDefault="00000000" w:rsidRPr="00000000" w14:paraId="000001C5">
            <w:pPr>
              <w:tabs>
                <w:tab w:val="left" w:leader="none" w:pos="1276"/>
              </w:tabs>
              <w:rPr>
                <w:sz w:val="24"/>
                <w:szCs w:val="24"/>
              </w:rPr>
            </w:pPr>
            <w:r w:rsidDel="00000000" w:rsidR="00000000" w:rsidRPr="00000000">
              <w:rPr>
                <w:rtl w:val="0"/>
              </w:rPr>
            </w:r>
          </w:p>
          <w:p w:rsidR="00000000" w:rsidDel="00000000" w:rsidP="00000000" w:rsidRDefault="00000000" w:rsidRPr="00000000" w14:paraId="000001C6">
            <w:pPr>
              <w:tabs>
                <w:tab w:val="left" w:leader="none" w:pos="1276"/>
              </w:tabs>
              <w:rPr>
                <w:sz w:val="24"/>
                <w:szCs w:val="24"/>
              </w:rPr>
            </w:pPr>
            <w:r w:rsidDel="00000000" w:rsidR="00000000" w:rsidRPr="00000000">
              <w:rPr>
                <w:rtl w:val="0"/>
              </w:rPr>
            </w:r>
          </w:p>
          <w:p w:rsidR="00000000" w:rsidDel="00000000" w:rsidP="00000000" w:rsidRDefault="00000000" w:rsidRPr="00000000" w14:paraId="000001C7">
            <w:pPr>
              <w:tabs>
                <w:tab w:val="left" w:leader="none" w:pos="1276"/>
              </w:tabs>
              <w:rPr>
                <w:sz w:val="24"/>
                <w:szCs w:val="24"/>
              </w:rPr>
            </w:pPr>
            <w:r w:rsidDel="00000000" w:rsidR="00000000" w:rsidRPr="00000000">
              <w:rPr>
                <w:rtl w:val="0"/>
              </w:rPr>
            </w:r>
          </w:p>
          <w:p w:rsidR="00000000" w:rsidDel="00000000" w:rsidP="00000000" w:rsidRDefault="00000000" w:rsidRPr="00000000" w14:paraId="000001C8">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1C9">
      <w:pPr>
        <w:tabs>
          <w:tab w:val="left" w:leader="none" w:pos="1276"/>
        </w:tabs>
        <w:rPr>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Portafolio de Título Ingeniería de Software – DuocUC</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pruebas</w:t>
    </w:r>
  </w:p>
  <w:p w:rsidR="00000000" w:rsidDel="00000000" w:rsidP="00000000" w:rsidRDefault="00000000" w:rsidRPr="00000000" w14:paraId="000001CB">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wTNwcy5Onveq3tPpUIsEhckYQ==">CgMxLjAyDmguNzU3bXVoZW1zanV2Mg5oLjJmMjV1YnQ1ZDRnYjIOaC5raHVneTd2eGk5b2oyDmgudjU0MG1ibW14c2FvMg5oLnhlZWJuczJkNng3eTIOaC45cm42aXVqOGt2cGIyDmguN3R6b3VpYWpkb2t5Mg5oLjQ3MDJ3MG1pMDd5azIOaC54bHlqOXRzY2lxOWgyDmguc3BrdW1ia2U0MzhpOAByITF2ZFpMUjJFenVDZUE3MVBnVU1vMk1tdDZvX01Hbktacw==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