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941550</wp:posOffset>
            </wp:positionH>
            <wp:positionV relativeFrom="paragraph">
              <wp:posOffset>142875</wp:posOffset>
            </wp:positionV>
            <wp:extent cx="3843338" cy="1016674"/>
            <wp:effectExtent b="0" l="0" r="0" t="0"/>
            <wp:wrapNone/>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43338" cy="1016674"/>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1965488</wp:posOffset>
            </wp:positionH>
            <wp:positionV relativeFrom="paragraph">
              <wp:posOffset>142875</wp:posOffset>
            </wp:positionV>
            <wp:extent cx="1795463" cy="1189934"/>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95463" cy="1189934"/>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Materia:</w:t>
      </w:r>
    </w:p>
    <w:p w:rsidR="00000000" w:rsidDel="00000000" w:rsidP="00000000" w:rsidRDefault="00000000" w:rsidRPr="00000000" w14:paraId="00000013">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nzzlfajk1s8" w:id="0"/>
      <w:bookmarkEnd w:id="0"/>
      <w:r w:rsidDel="00000000" w:rsidR="00000000" w:rsidRPr="00000000">
        <w:rPr>
          <w:rFonts w:ascii="Times New Roman" w:cs="Times New Roman" w:eastAsia="Times New Roman" w:hAnsi="Times New Roman"/>
          <w:sz w:val="24"/>
          <w:szCs w:val="24"/>
          <w:rtl w:val="0"/>
        </w:rPr>
        <w:t xml:space="preserve">Construcción de Software y Toma de Decisiones (Gpo 401)</w:t>
      </w:r>
    </w:p>
    <w:p w:rsidR="00000000" w:rsidDel="00000000" w:rsidP="00000000" w:rsidRDefault="00000000" w:rsidRPr="00000000" w14:paraId="00000014">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w9juzva7rhom" w:id="1"/>
      <w:bookmarkEnd w:id="1"/>
      <w:r w:rsidDel="00000000" w:rsidR="00000000" w:rsidRPr="00000000">
        <w:rPr>
          <w:rtl w:val="0"/>
        </w:rPr>
      </w:r>
    </w:p>
    <w:p w:rsidR="00000000" w:rsidDel="00000000" w:rsidP="00000000" w:rsidRDefault="00000000" w:rsidRPr="00000000" w14:paraId="00000015">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Actividad:</w:t>
      </w:r>
    </w:p>
    <w:p w:rsidR="00000000" w:rsidDel="00000000" w:rsidP="00000000" w:rsidRDefault="00000000" w:rsidRPr="00000000" w14:paraId="00000016">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scw8rz1l5mub" w:id="2"/>
      <w:bookmarkEnd w:id="2"/>
      <w:r w:rsidDel="00000000" w:rsidR="00000000" w:rsidRPr="00000000">
        <w:rPr>
          <w:rFonts w:ascii="Times New Roman" w:cs="Times New Roman" w:eastAsia="Times New Roman" w:hAnsi="Times New Roman"/>
          <w:sz w:val="24"/>
          <w:szCs w:val="24"/>
          <w:rtl w:val="0"/>
        </w:rPr>
        <w:t xml:space="preserve">Avance de Proyecto 3: Creación de la Base de Datos.</w:t>
      </w:r>
      <w:r w:rsidDel="00000000" w:rsidR="00000000" w:rsidRPr="00000000">
        <w:rPr>
          <w:rtl w:val="0"/>
        </w:rPr>
      </w:r>
    </w:p>
    <w:p w:rsidR="00000000" w:rsidDel="00000000" w:rsidP="00000000" w:rsidRDefault="00000000" w:rsidRPr="00000000" w14:paraId="00000017">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7do01cp7vfpc" w:id="3"/>
      <w:bookmarkEnd w:id="3"/>
      <w:r w:rsidDel="00000000" w:rsidR="00000000" w:rsidRPr="00000000">
        <w:rPr>
          <w:rtl w:val="0"/>
        </w:rPr>
      </w:r>
    </w:p>
    <w:p w:rsidR="00000000" w:rsidDel="00000000" w:rsidP="00000000" w:rsidRDefault="00000000" w:rsidRPr="00000000" w14:paraId="00000018">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Profesores:</w:t>
      </w:r>
    </w:p>
    <w:p w:rsidR="00000000" w:rsidDel="00000000" w:rsidP="00000000" w:rsidRDefault="00000000" w:rsidRPr="00000000" w14:paraId="00000019">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Cortés Espinosa | Eduardo Juarez Pineda</w:t>
      </w:r>
    </w:p>
    <w:p w:rsidR="00000000" w:rsidDel="00000000" w:rsidP="00000000" w:rsidRDefault="00000000" w:rsidRPr="00000000" w14:paraId="0000001A">
      <w:pPr>
        <w:spacing w:after="400" w:line="240" w:lineRule="auto"/>
        <w:jc w:val="cente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Empresa:</w:t>
      </w:r>
    </w:p>
    <w:p w:rsidR="00000000" w:rsidDel="00000000" w:rsidP="00000000" w:rsidRDefault="00000000" w:rsidRPr="00000000" w14:paraId="0000001B">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PPG Industries, Inc.</w:t>
      </w:r>
    </w:p>
    <w:p w:rsidR="00000000" w:rsidDel="00000000" w:rsidP="00000000" w:rsidRDefault="00000000" w:rsidRPr="00000000" w14:paraId="0000001C">
      <w:pPr>
        <w:spacing w:after="400" w:line="240" w:lineRule="auto"/>
        <w:jc w:val="cente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Socios formadores:</w:t>
      </w:r>
    </w:p>
    <w:p w:rsidR="00000000" w:rsidDel="00000000" w:rsidP="00000000" w:rsidRDefault="00000000" w:rsidRPr="00000000" w14:paraId="0000001D">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Alberto Alba Tapia</w:t>
      </w:r>
      <w:r w:rsidDel="00000000" w:rsidR="00000000" w:rsidRPr="00000000">
        <w:rPr>
          <w:rFonts w:ascii="Times New Roman" w:cs="Times New Roman" w:eastAsia="Times New Roman" w:hAnsi="Times New Roman"/>
          <w:sz w:val="24"/>
          <w:szCs w:val="24"/>
          <w:rtl w:val="0"/>
        </w:rPr>
        <w:t xml:space="preserve"> | Ariel Lugo Albor</w:t>
      </w:r>
    </w:p>
    <w:p w:rsidR="00000000" w:rsidDel="00000000" w:rsidP="00000000" w:rsidRDefault="00000000" w:rsidRPr="00000000" w14:paraId="0000001E">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Integrantes:</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Viery Maida Suarez - A01668790</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Eduardo Viveros Escamilla - A01710605</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Cintora Cendejas - A01712379</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 Martinez Carbajal - A01713474</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Índice</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sdt>
      <w:sdtPr>
        <w:id w:val="-2109355299"/>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zzlfajk1s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Construcción de Software y Toma de Decisiones (Gpo 401)</w:t>
              <w:tab/>
              <w:t xml:space="preserve">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w8rz1l5mu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Avance de Proyecto 3: Creación de la Base de Datos.</w:t>
              <w:tab/>
              <w:t xml:space="preserve">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gnd6o4fhc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Tablas correspondientes (modelo relacional revisado)</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p3wnyfded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Tablas del proyecto: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5uo5l943m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Prototipo de navegación de la aplicación web:</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e05yvfylj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Carga de datos y su script correspondiente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i9gf6dvlq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Consultas y Layouts de Reporte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8693ipft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Reporte: Historial de reservas del concesionario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prsnnhl9h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Reporte: Seguimiento de reservas y actividad de usuarios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rcrtcseu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Reporte: Planeación logística por campaña</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dsjpf2lx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Reporte: Desempeño comercial de campañas y productos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5cxi6mkh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Consultas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rq0r6glda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Plan de trabajo actualizado y aprendizaje adquirido:</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numPr>
          <w:ilvl w:val="0"/>
          <w:numId w:val="7"/>
        </w:numPr>
        <w:ind w:left="720" w:hanging="360"/>
        <w:rPr>
          <w:rFonts w:ascii="Times New Roman" w:cs="Times New Roman" w:eastAsia="Times New Roman" w:hAnsi="Times New Roman"/>
          <w:sz w:val="24"/>
          <w:szCs w:val="24"/>
        </w:rPr>
      </w:pPr>
      <w:bookmarkStart w:colFirst="0" w:colLast="0" w:name="_9agnd6o4fhcx" w:id="4"/>
      <w:bookmarkEnd w:id="4"/>
      <w:r w:rsidDel="00000000" w:rsidR="00000000" w:rsidRPr="00000000">
        <w:rPr>
          <w:rFonts w:ascii="Times New Roman" w:cs="Times New Roman" w:eastAsia="Times New Roman" w:hAnsi="Times New Roman"/>
          <w:sz w:val="24"/>
          <w:szCs w:val="24"/>
          <w:rtl w:val="0"/>
        </w:rPr>
        <w:t xml:space="preserve">Tablas correspondientes (modelo relacional revisado)</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425.19685039370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48387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Fig. 1. Diagrama MER (Corregido).</w:t>
      </w: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1059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w:t>
            </w:r>
            <w:r w:rsidDel="00000000" w:rsidR="00000000" w:rsidRPr="00000000">
              <w:rPr>
                <w:rFonts w:ascii="Times New Roman" w:cs="Times New Roman" w:eastAsia="Times New Roman" w:hAnsi="Times New Roman"/>
                <w:b w:val="1"/>
                <w:bCs w:val="1"/>
                <w:rtl w:val="0"/>
              </w:rPr>
              <w:t xml:space="preserve">id_cuenta</w:t>
            </w:r>
            <w:r w:rsidDel="00000000" w:rsidR="00000000" w:rsidRPr="00000000">
              <w:rPr>
                <w:rFonts w:ascii="Times New Roman" w:cs="Times New Roman" w:eastAsia="Times New Roman" w:hAnsi="Times New Roman"/>
                <w:rtl w:val="0"/>
              </w:rPr>
              <w:t xml:space="preserve">, RFC, direccion, municipio, estado, razon_social, telefono, activo, numero_cuenta)</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PK(id_cuenta)</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r w:rsidDel="00000000" w:rsidR="00000000" w:rsidRPr="00000000">
              <w:rPr>
                <w:rFonts w:ascii="Times New Roman" w:cs="Times New Roman" w:eastAsia="Times New Roman" w:hAnsi="Times New Roman"/>
                <w:b w:val="1"/>
                <w:bCs w:val="1"/>
                <w:rtl w:val="0"/>
              </w:rPr>
              <w:t xml:space="preserve">correo</w:t>
            </w:r>
            <w:r w:rsidDel="00000000" w:rsidR="00000000" w:rsidRPr="00000000">
              <w:rPr>
                <w:rFonts w:ascii="Times New Roman" w:cs="Times New Roman" w:eastAsia="Times New Roman" w:hAnsi="Times New Roman"/>
                <w:rtl w:val="0"/>
              </w:rPr>
              <w:t xml:space="preserve">, nombre, contrasenia, tipo, perfil, región, estatus)</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PK(correo)</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Usuario_Cuenta(</w:t>
            </w:r>
            <w:r w:rsidDel="00000000" w:rsidR="00000000" w:rsidRPr="00000000">
              <w:rPr>
                <w:rFonts w:ascii="Times New Roman" w:cs="Times New Roman" w:eastAsia="Times New Roman" w:hAnsi="Times New Roman"/>
                <w:b w:val="1"/>
                <w:bCs w:val="1"/>
                <w:rtl w:val="0"/>
              </w:rPr>
              <w:t xml:space="preserve">correo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id_cuenta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PK(correo, id_cuenta)</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FK(correo) references Usuario (correo)</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FK(id_cuenta) references Cuenta (id_cuenta)</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r w:rsidDel="00000000" w:rsidR="00000000" w:rsidRPr="00000000">
              <w:rPr>
                <w:rFonts w:ascii="Times New Roman" w:cs="Times New Roman" w:eastAsia="Times New Roman" w:hAnsi="Times New Roman"/>
                <w:b w:val="1"/>
                <w:bCs w:val="1"/>
                <w:rtl w:val="0"/>
              </w:rPr>
              <w:t xml:space="preserve">id_rol</w:t>
            </w:r>
            <w:r w:rsidDel="00000000" w:rsidR="00000000" w:rsidRPr="00000000">
              <w:rPr>
                <w:rFonts w:ascii="Times New Roman" w:cs="Times New Roman" w:eastAsia="Times New Roman" w:hAnsi="Times New Roman"/>
                <w:rtl w:val="0"/>
              </w:rPr>
              <w:t xml:space="preserve">, nombre_rol)</w:t>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PK(id_rol)</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Usuario_Rol(</w:t>
            </w:r>
            <w:r w:rsidDel="00000000" w:rsidR="00000000" w:rsidRPr="00000000">
              <w:rPr>
                <w:rFonts w:ascii="Times New Roman" w:cs="Times New Roman" w:eastAsia="Times New Roman" w:hAnsi="Times New Roman"/>
                <w:b w:val="1"/>
                <w:bCs w:val="1"/>
                <w:rtl w:val="0"/>
              </w:rPr>
              <w:t xml:space="preserve">correo, id_rol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PK(correo, id_rol)</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FK(correo) references Usuario(correo)</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FK(id_rol) references Rol(id_rol)</w:t>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Privilegio(</w:t>
            </w:r>
            <w:r w:rsidDel="00000000" w:rsidR="00000000" w:rsidRPr="00000000">
              <w:rPr>
                <w:rFonts w:ascii="Times New Roman" w:cs="Times New Roman" w:eastAsia="Times New Roman" w:hAnsi="Times New Roman"/>
                <w:b w:val="1"/>
                <w:bCs w:val="1"/>
                <w:rtl w:val="0"/>
              </w:rPr>
              <w:t xml:space="preserve">id_privilegio</w:t>
            </w:r>
            <w:r w:rsidDel="00000000" w:rsidR="00000000" w:rsidRPr="00000000">
              <w:rPr>
                <w:rFonts w:ascii="Times New Roman" w:cs="Times New Roman" w:eastAsia="Times New Roman" w:hAnsi="Times New Roman"/>
                <w:rtl w:val="0"/>
              </w:rPr>
              <w:t xml:space="preserve">, nombre_privilegio)</w:t>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PK(id_privilegio)</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Rol_Privilegio(id_rol, id_privilegio)</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PK(id_rol, id_privilegio)</w:t>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FK(id_rol) references Rol(id_rol)</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FK(id_privilegio) references Privilegio(id_privilegio)</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Campania(</w:t>
            </w:r>
            <w:r w:rsidDel="00000000" w:rsidR="00000000" w:rsidRPr="00000000">
              <w:rPr>
                <w:rFonts w:ascii="Times New Roman" w:cs="Times New Roman" w:eastAsia="Times New Roman" w:hAnsi="Times New Roman"/>
                <w:b w:val="1"/>
                <w:bCs w:val="1"/>
                <w:rtl w:val="0"/>
              </w:rPr>
              <w:t xml:space="preserve">id_campania</w:t>
            </w:r>
            <w:r w:rsidDel="00000000" w:rsidR="00000000" w:rsidRPr="00000000">
              <w:rPr>
                <w:rFonts w:ascii="Times New Roman" w:cs="Times New Roman" w:eastAsia="Times New Roman" w:hAnsi="Times New Roman"/>
                <w:rtl w:val="0"/>
              </w:rPr>
              <w:t xml:space="preserve">, nombre, fecha_inicio, fecha_fin, banner, estatus)</w:t>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PK(id_campania)</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 (SKU, nombre_comercial, descripción, precio_unitario, peso_unitario, volumen_unitario, medida_primaria, unidad_venta, imagen, activo, id_campania)</w:t>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PK(SKU)</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FK(id_campania) references Campania(id_campania)</w:t>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w:t>
            </w:r>
            <w:r w:rsidDel="00000000" w:rsidR="00000000" w:rsidRPr="00000000">
              <w:rPr>
                <w:rFonts w:ascii="Times New Roman" w:cs="Times New Roman" w:eastAsia="Times New Roman" w:hAnsi="Times New Roman"/>
                <w:b w:val="1"/>
                <w:bCs w:val="1"/>
                <w:rtl w:val="0"/>
              </w:rPr>
              <w:t xml:space="preserve">folio</w:t>
            </w:r>
            <w:r w:rsidDel="00000000" w:rsidR="00000000" w:rsidRPr="00000000">
              <w:rPr>
                <w:rFonts w:ascii="Times New Roman" w:cs="Times New Roman" w:eastAsia="Times New Roman" w:hAnsi="Times New Roman"/>
                <w:rtl w:val="0"/>
              </w:rPr>
              <w:t xml:space="preserve">, estatus, fecha, iva, subtotal, total, fecha_limite_cancelacion, correo, id_cuenta)</w:t>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(folio)</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FK(correo) references Usuario (correo)</w:t>
            </w:r>
          </w:p>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FK(id_cuenta) references Cuenta (id_cuenta)</w:t>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Reserva_Producto(</w:t>
            </w:r>
            <w:r w:rsidDel="00000000" w:rsidR="00000000" w:rsidRPr="00000000">
              <w:rPr>
                <w:rFonts w:ascii="Times New Roman" w:cs="Times New Roman" w:eastAsia="Times New Roman" w:hAnsi="Times New Roman"/>
                <w:b w:val="1"/>
                <w:bCs w:val="1"/>
                <w:rtl w:val="0"/>
              </w:rPr>
              <w:t xml:space="preserve">folio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SKU</w:t>
            </w:r>
            <w:r w:rsidDel="00000000" w:rsidR="00000000" w:rsidRPr="00000000">
              <w:rPr>
                <w:rFonts w:ascii="Times New Roman" w:cs="Times New Roman" w:eastAsia="Times New Roman" w:hAnsi="Times New Roman"/>
                <w:rtl w:val="0"/>
              </w:rPr>
              <w:t xml:space="preserve">, cantidad, precio_aplicado, subtotal_linea)</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PK(folio, SKU)</w:t>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(folio) references Reserva (folio)</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FK(SKU) references Producto (SKU)</w:t>
            </w:r>
          </w:p>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w:t>
            </w:r>
            <w:r w:rsidDel="00000000" w:rsidR="00000000" w:rsidRPr="00000000">
              <w:rPr>
                <w:rFonts w:ascii="Times New Roman" w:cs="Times New Roman" w:eastAsia="Times New Roman" w:hAnsi="Times New Roman"/>
                <w:b w:val="1"/>
                <w:bCs w:val="1"/>
                <w:rtl w:val="0"/>
              </w:rPr>
              <w:t xml:space="preserve">id_calificacion</w:t>
            </w:r>
            <w:r w:rsidDel="00000000" w:rsidR="00000000" w:rsidRPr="00000000">
              <w:rPr>
                <w:rFonts w:ascii="Times New Roman" w:cs="Times New Roman" w:eastAsia="Times New Roman" w:hAnsi="Times New Roman"/>
                <w:rtl w:val="0"/>
              </w:rPr>
              <w:t xml:space="preserve">, estrellas, fecha, comentario, correo, SKU)</w:t>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PK(id_calificacion)</w:t>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FK(correo) references Usuario (correo)</w:t>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FK(SKU) references Producto (SKU)</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BitacoraAuditoria(</w:t>
            </w:r>
            <w:r w:rsidDel="00000000" w:rsidR="00000000" w:rsidRPr="00000000">
              <w:rPr>
                <w:rFonts w:ascii="Times New Roman" w:cs="Times New Roman" w:eastAsia="Times New Roman" w:hAnsi="Times New Roman"/>
                <w:b w:val="1"/>
                <w:bCs w:val="1"/>
                <w:rtl w:val="0"/>
              </w:rPr>
              <w:t xml:space="preserve">id_log</w:t>
            </w:r>
            <w:r w:rsidDel="00000000" w:rsidR="00000000" w:rsidRPr="00000000">
              <w:rPr>
                <w:rFonts w:ascii="Times New Roman" w:cs="Times New Roman" w:eastAsia="Times New Roman" w:hAnsi="Times New Roman"/>
                <w:rtl w:val="0"/>
              </w:rPr>
              <w:t xml:space="preserve">, fecha, accion, ip_origen, correo)</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PK(id_log)</w:t>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FK(correo) references Usuario (correo)</w:t>
            </w:r>
          </w:p>
        </w:tc>
      </w:tr>
    </w:tbl>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2. Tablas MR (Corregido).</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revisión del modelo se realizaron distintos ajustes orientados a mejorar la consistencia, seguridad y trazabilidad de la solución propuesta.</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incorporó la entidad Privilegio, con el propósito de representar de forma explícita las funcionalidades y permisos disponibles dentro del sistema. Esta entidad se relaciona con la entidad Rol, en la cual se definieron los cuatro perfiles principales identificados en el proyecto: Concesionario, Atención al Cliente, Logística y Marketing. </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la entidad Usuario se vinculó con Rol mediante la tabla intermedia Usuario_Rol, permitiendo asociar a cada usuario uno o más roles dentro de la plataforma. Con esta estructura se asegura que cada usuario cuente con un perfil definido desde su creación, facilitando el control de acceso a los distintos módulos y funcionalidades del sistema.</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definió además el atributo correo como clave primaria de la entidad Usuario, debido a que el cliente indicó que la autenticación del sistema estará basada en correo electrónico institucional. Por esta razón, dicho atributo funcionará como identificador único del usuario dentro de la solución. Asimismo, se integraron y mantuvieron tablas intermedias como Usuario_Cuenta, Usuario_Rol y Rol_Privilegio, las cuales permiten modelar correctamente relaciones de muchos a muchos y brindar mayor flexibilidad operativa al sistema. Esto resulta especialmente útil para representar usuarios con acceso a distintas cuentas y roles con múltiples privilegios asociados.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otra parte, se conservó la separación entre Reserva y Reserva_Producto, ya que esta estructura permite almacenar adecuadamente tanto la información general de la preventa como el detalle específico de cada producto incluido en ella. De esta manera, se mejora la organización de los datos transaccionales y la trazabilidad de cada reserva registrada. Finalmente, en la entidad Producto se decidió mantener su relación directa con Campania, considerando el alcance actual del proyecto y la necesidad de simplificar la administración del catálogo por campaña.</w:t>
      </w:r>
      <w:r w:rsidDel="00000000" w:rsidR="00000000" w:rsidRPr="00000000">
        <w:rPr>
          <w:rtl w:val="0"/>
        </w:rPr>
      </w:r>
    </w:p>
    <w:p w:rsidR="00000000" w:rsidDel="00000000" w:rsidP="00000000" w:rsidRDefault="00000000" w:rsidRPr="00000000" w14:paraId="0000009B">
      <w:pPr>
        <w:pStyle w:val="Heading1"/>
        <w:numPr>
          <w:ilvl w:val="0"/>
          <w:numId w:val="7"/>
        </w:numPr>
        <w:ind w:left="720" w:hanging="360"/>
        <w:rPr>
          <w:rFonts w:ascii="Times New Roman" w:cs="Times New Roman" w:eastAsia="Times New Roman" w:hAnsi="Times New Roman"/>
          <w:sz w:val="24"/>
          <w:szCs w:val="24"/>
        </w:rPr>
      </w:pPr>
      <w:bookmarkStart w:colFirst="0" w:colLast="0" w:name="_1tp3wnyfdedx" w:id="5"/>
      <w:bookmarkEnd w:id="5"/>
      <w:r w:rsidDel="00000000" w:rsidR="00000000" w:rsidRPr="00000000">
        <w:rPr>
          <w:rFonts w:ascii="Times New Roman" w:cs="Times New Roman" w:eastAsia="Times New Roman" w:hAnsi="Times New Roman"/>
          <w:sz w:val="24"/>
          <w:szCs w:val="24"/>
          <w:rtl w:val="0"/>
        </w:rPr>
        <w:t xml:space="preserve">Tablas del proyecto:</w:t>
      </w: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Fonts w:ascii="Times New Roman" w:cs="Times New Roman" w:eastAsia="Times New Roman" w:hAnsi="Times New Roman"/>
          <w:sz w:val="24"/>
          <w:szCs w:val="24"/>
          <w:rtl w:val="0"/>
        </w:rPr>
        <w:t xml:space="preserve">En base al modelo relacional que definimos en la entrega anterior, este es nuestro script para crear las tablas, incluyendo los constraints de llaves primarias y foráneas.</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tbl>
      <w:tblPr>
        <w:tblStyle w:val="Table2"/>
        <w:tblW w:w="741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tblGridChange w:id="0">
          <w:tblGrid>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DATABASE ppg_preventa;</w:t>
            </w:r>
          </w:p>
          <w:p w:rsidR="00000000" w:rsidDel="00000000" w:rsidP="00000000" w:rsidRDefault="00000000" w:rsidRPr="00000000" w14:paraId="0000009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USE ppg_preventa;</w:t>
            </w:r>
          </w:p>
          <w:p w:rsidR="00000000" w:rsidDel="00000000" w:rsidP="00000000" w:rsidRDefault="00000000" w:rsidRPr="00000000" w14:paraId="000000A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SHOW DATABASES;</w:t>
            </w:r>
          </w:p>
          <w:p w:rsidR="00000000" w:rsidDel="00000000" w:rsidP="00000000" w:rsidRDefault="00000000" w:rsidRPr="00000000" w14:paraId="000000A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SHOW TABLES;</w:t>
            </w:r>
          </w:p>
          <w:p w:rsidR="00000000" w:rsidDel="00000000" w:rsidP="00000000" w:rsidRDefault="00000000" w:rsidRPr="00000000" w14:paraId="000000A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SHOW TABLE STATUS;</w:t>
            </w:r>
          </w:p>
          <w:p w:rsidR="00000000" w:rsidDel="00000000" w:rsidP="00000000" w:rsidRDefault="00000000" w:rsidRPr="00000000" w14:paraId="000000A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SHOW CREATE DATABASE ppg_preventa;</w:t>
            </w:r>
          </w:p>
          <w:p w:rsidR="00000000" w:rsidDel="00000000" w:rsidP="00000000" w:rsidRDefault="00000000" w:rsidRPr="00000000" w14:paraId="000000A4">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A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Usuario (</w:t>
            </w:r>
          </w:p>
          <w:p w:rsidR="00000000" w:rsidDel="00000000" w:rsidP="00000000" w:rsidRDefault="00000000" w:rsidRPr="00000000" w14:paraId="000000A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 PRIMARY KEY,</w:t>
            </w:r>
          </w:p>
          <w:p w:rsidR="00000000" w:rsidDel="00000000" w:rsidP="00000000" w:rsidRDefault="00000000" w:rsidRPr="00000000" w14:paraId="000000A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nombre VARCHAR(100) NOT NULL,</w:t>
            </w:r>
          </w:p>
          <w:p w:rsidR="00000000" w:rsidDel="00000000" w:rsidP="00000000" w:rsidRDefault="00000000" w:rsidRPr="00000000" w14:paraId="000000A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contrasenia VARCHAR(255) NOT NULL,</w:t>
            </w:r>
          </w:p>
          <w:p w:rsidR="00000000" w:rsidDel="00000000" w:rsidP="00000000" w:rsidRDefault="00000000" w:rsidRPr="00000000" w14:paraId="000000A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tipo VARCHAR(50),</w:t>
            </w:r>
          </w:p>
          <w:p w:rsidR="00000000" w:rsidDel="00000000" w:rsidP="00000000" w:rsidRDefault="00000000" w:rsidRPr="00000000" w14:paraId="000000A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perfil VARCHAR(50),</w:t>
            </w:r>
          </w:p>
          <w:p w:rsidR="00000000" w:rsidDel="00000000" w:rsidP="00000000" w:rsidRDefault="00000000" w:rsidRPr="00000000" w14:paraId="000000A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region VARCHAR(50),</w:t>
            </w:r>
          </w:p>
          <w:p w:rsidR="00000000" w:rsidDel="00000000" w:rsidP="00000000" w:rsidRDefault="00000000" w:rsidRPr="00000000" w14:paraId="000000A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estatus TINYINT DEFAULT 1</w:t>
            </w:r>
          </w:p>
          <w:p w:rsidR="00000000" w:rsidDel="00000000" w:rsidP="00000000" w:rsidRDefault="00000000" w:rsidRPr="00000000" w14:paraId="000000A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AE">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A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Cuenta (</w:t>
            </w:r>
          </w:p>
          <w:p w:rsidR="00000000" w:rsidDel="00000000" w:rsidP="00000000" w:rsidRDefault="00000000" w:rsidRPr="00000000" w14:paraId="000000B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id_cuenta INT AUTO_INCREMENT PRIMARY KEY,</w:t>
            </w:r>
          </w:p>
          <w:p w:rsidR="00000000" w:rsidDel="00000000" w:rsidP="00000000" w:rsidRDefault="00000000" w:rsidRPr="00000000" w14:paraId="000000B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RFC VARCHAR(13),</w:t>
            </w:r>
          </w:p>
          <w:p w:rsidR="00000000" w:rsidDel="00000000" w:rsidP="00000000" w:rsidRDefault="00000000" w:rsidRPr="00000000" w14:paraId="000000B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direccion VARCHAR(150),</w:t>
            </w:r>
          </w:p>
          <w:p w:rsidR="00000000" w:rsidDel="00000000" w:rsidP="00000000" w:rsidRDefault="00000000" w:rsidRPr="00000000" w14:paraId="000000B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municipio VARCHAR(100),</w:t>
            </w:r>
          </w:p>
          <w:p w:rsidR="00000000" w:rsidDel="00000000" w:rsidP="00000000" w:rsidRDefault="00000000" w:rsidRPr="00000000" w14:paraId="000000B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estado VARCHAR(100),</w:t>
            </w:r>
          </w:p>
          <w:p w:rsidR="00000000" w:rsidDel="00000000" w:rsidP="00000000" w:rsidRDefault="00000000" w:rsidRPr="00000000" w14:paraId="000000B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razon_social VARCHAR(150),</w:t>
            </w:r>
          </w:p>
          <w:p w:rsidR="00000000" w:rsidDel="00000000" w:rsidP="00000000" w:rsidRDefault="00000000" w:rsidRPr="00000000" w14:paraId="000000B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telefono VARCHAR(20),</w:t>
            </w:r>
          </w:p>
          <w:p w:rsidR="00000000" w:rsidDel="00000000" w:rsidP="00000000" w:rsidRDefault="00000000" w:rsidRPr="00000000" w14:paraId="000000B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activo TINYINT DEFAULT 1</w:t>
            </w:r>
          </w:p>
          <w:p w:rsidR="00000000" w:rsidDel="00000000" w:rsidP="00000000" w:rsidRDefault="00000000" w:rsidRPr="00000000" w14:paraId="000000B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B9">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B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Rol (</w:t>
            </w:r>
          </w:p>
          <w:p w:rsidR="00000000" w:rsidDel="00000000" w:rsidP="00000000" w:rsidRDefault="00000000" w:rsidRPr="00000000" w14:paraId="000000B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id_rol INT PRIMARY KEY,</w:t>
            </w:r>
          </w:p>
          <w:p w:rsidR="00000000" w:rsidDel="00000000" w:rsidP="00000000" w:rsidRDefault="00000000" w:rsidRPr="00000000" w14:paraId="000000B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nombre_rol VARCHAR(50)</w:t>
            </w:r>
          </w:p>
          <w:p w:rsidR="00000000" w:rsidDel="00000000" w:rsidP="00000000" w:rsidRDefault="00000000" w:rsidRPr="00000000" w14:paraId="000000B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BE">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B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Privilegio (</w:t>
            </w:r>
          </w:p>
          <w:p w:rsidR="00000000" w:rsidDel="00000000" w:rsidP="00000000" w:rsidRDefault="00000000" w:rsidRPr="00000000" w14:paraId="000000C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id_privilegio INT PRIMARY KEY,</w:t>
            </w:r>
          </w:p>
          <w:p w:rsidR="00000000" w:rsidDel="00000000" w:rsidP="00000000" w:rsidRDefault="00000000" w:rsidRPr="00000000" w14:paraId="000000C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nombre_privilegio VARCHAR(100)</w:t>
            </w:r>
          </w:p>
          <w:p w:rsidR="00000000" w:rsidDel="00000000" w:rsidP="00000000" w:rsidRDefault="00000000" w:rsidRPr="00000000" w14:paraId="000000C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C3">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C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Usuario_Rol (</w:t>
            </w:r>
          </w:p>
          <w:p w:rsidR="00000000" w:rsidDel="00000000" w:rsidP="00000000" w:rsidRDefault="00000000" w:rsidRPr="00000000" w14:paraId="000000C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w:t>
            </w:r>
          </w:p>
          <w:p w:rsidR="00000000" w:rsidDel="00000000" w:rsidP="00000000" w:rsidRDefault="00000000" w:rsidRPr="00000000" w14:paraId="000000C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id_rol INT,</w:t>
            </w:r>
          </w:p>
          <w:p w:rsidR="00000000" w:rsidDel="00000000" w:rsidP="00000000" w:rsidRDefault="00000000" w:rsidRPr="00000000" w14:paraId="000000C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PRIMARY KEY (correo,id_rol),</w:t>
            </w:r>
          </w:p>
          <w:p w:rsidR="00000000" w:rsidDel="00000000" w:rsidP="00000000" w:rsidRDefault="00000000" w:rsidRPr="00000000" w14:paraId="000000C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(correo) REFERENCES Usuario(correo),</w:t>
            </w:r>
          </w:p>
          <w:p w:rsidR="00000000" w:rsidDel="00000000" w:rsidP="00000000" w:rsidRDefault="00000000" w:rsidRPr="00000000" w14:paraId="000000C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(id_rol) REFERENCES Rol(id_rol)</w:t>
            </w:r>
          </w:p>
          <w:p w:rsidR="00000000" w:rsidDel="00000000" w:rsidP="00000000" w:rsidRDefault="00000000" w:rsidRPr="00000000" w14:paraId="000000C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CB">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C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Rol_Privilegio (</w:t>
            </w:r>
          </w:p>
          <w:p w:rsidR="00000000" w:rsidDel="00000000" w:rsidP="00000000" w:rsidRDefault="00000000" w:rsidRPr="00000000" w14:paraId="000000C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id_rol INT,</w:t>
            </w:r>
          </w:p>
          <w:p w:rsidR="00000000" w:rsidDel="00000000" w:rsidP="00000000" w:rsidRDefault="00000000" w:rsidRPr="00000000" w14:paraId="000000C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id_privilegio INT,</w:t>
            </w:r>
          </w:p>
          <w:p w:rsidR="00000000" w:rsidDel="00000000" w:rsidP="00000000" w:rsidRDefault="00000000" w:rsidRPr="00000000" w14:paraId="000000C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PRIMARY KEY (id_rol,id_privilegio),</w:t>
            </w:r>
          </w:p>
          <w:p w:rsidR="00000000" w:rsidDel="00000000" w:rsidP="00000000" w:rsidRDefault="00000000" w:rsidRPr="00000000" w14:paraId="000000D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(id_rol) REFERENCES Rol(id_rol),</w:t>
            </w:r>
          </w:p>
          <w:p w:rsidR="00000000" w:rsidDel="00000000" w:rsidP="00000000" w:rsidRDefault="00000000" w:rsidRPr="00000000" w14:paraId="000000D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(id_privilegio) REFERENCES Privilegio(id_privilegio)</w:t>
            </w:r>
          </w:p>
          <w:p w:rsidR="00000000" w:rsidDel="00000000" w:rsidP="00000000" w:rsidRDefault="00000000" w:rsidRPr="00000000" w14:paraId="000000D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D3">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D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Campania (</w:t>
            </w:r>
          </w:p>
          <w:p w:rsidR="00000000" w:rsidDel="00000000" w:rsidP="00000000" w:rsidRDefault="00000000" w:rsidRPr="00000000" w14:paraId="000000D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id_campania INT AUTO_INCREMENT PRIMARY KEY,</w:t>
            </w:r>
          </w:p>
          <w:p w:rsidR="00000000" w:rsidDel="00000000" w:rsidP="00000000" w:rsidRDefault="00000000" w:rsidRPr="00000000" w14:paraId="000000D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nombre VARCHAR(150),</w:t>
            </w:r>
          </w:p>
          <w:p w:rsidR="00000000" w:rsidDel="00000000" w:rsidP="00000000" w:rsidRDefault="00000000" w:rsidRPr="00000000" w14:paraId="000000D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fecha_inicio DATE,</w:t>
            </w:r>
          </w:p>
          <w:p w:rsidR="00000000" w:rsidDel="00000000" w:rsidP="00000000" w:rsidRDefault="00000000" w:rsidRPr="00000000" w14:paraId="000000D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fecha_fin DATE,</w:t>
            </w:r>
          </w:p>
          <w:p w:rsidR="00000000" w:rsidDel="00000000" w:rsidP="00000000" w:rsidRDefault="00000000" w:rsidRPr="00000000" w14:paraId="000000D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banner VARCHAR(255),</w:t>
            </w:r>
          </w:p>
          <w:p w:rsidR="00000000" w:rsidDel="00000000" w:rsidP="00000000" w:rsidRDefault="00000000" w:rsidRPr="00000000" w14:paraId="000000D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estatus TINYINT</w:t>
            </w:r>
          </w:p>
          <w:p w:rsidR="00000000" w:rsidDel="00000000" w:rsidP="00000000" w:rsidRDefault="00000000" w:rsidRPr="00000000" w14:paraId="000000D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DC">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D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Producto (</w:t>
            </w:r>
          </w:p>
          <w:p w:rsidR="00000000" w:rsidDel="00000000" w:rsidP="00000000" w:rsidRDefault="00000000" w:rsidRPr="00000000" w14:paraId="000000D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SKU VARCHAR(20) PRIMARY KEY,</w:t>
            </w:r>
          </w:p>
          <w:p w:rsidR="00000000" w:rsidDel="00000000" w:rsidP="00000000" w:rsidRDefault="00000000" w:rsidRPr="00000000" w14:paraId="000000D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nombre_comercial VARCHAR(150),</w:t>
            </w:r>
          </w:p>
          <w:p w:rsidR="00000000" w:rsidDel="00000000" w:rsidP="00000000" w:rsidRDefault="00000000" w:rsidRPr="00000000" w14:paraId="000000E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descripcion VARCHAR(2000),</w:t>
            </w:r>
          </w:p>
          <w:p w:rsidR="00000000" w:rsidDel="00000000" w:rsidP="00000000" w:rsidRDefault="00000000" w:rsidRPr="00000000" w14:paraId="000000E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precio_unitario DECIMAL(10,2),</w:t>
            </w:r>
          </w:p>
          <w:p w:rsidR="00000000" w:rsidDel="00000000" w:rsidP="00000000" w:rsidRDefault="00000000" w:rsidRPr="00000000" w14:paraId="000000E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peso_unitario DECIMAL(10,2),</w:t>
            </w:r>
          </w:p>
          <w:p w:rsidR="00000000" w:rsidDel="00000000" w:rsidP="00000000" w:rsidRDefault="00000000" w:rsidRPr="00000000" w14:paraId="000000E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volumen_unitario DECIMAL(10,2),</w:t>
            </w:r>
          </w:p>
          <w:p w:rsidR="00000000" w:rsidDel="00000000" w:rsidP="00000000" w:rsidRDefault="00000000" w:rsidRPr="00000000" w14:paraId="000000E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medida_primaria VARCHAR(50),</w:t>
            </w:r>
          </w:p>
          <w:p w:rsidR="00000000" w:rsidDel="00000000" w:rsidP="00000000" w:rsidRDefault="00000000" w:rsidRPr="00000000" w14:paraId="000000E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unidad_venta VARCHAR(50),</w:t>
            </w:r>
          </w:p>
          <w:p w:rsidR="00000000" w:rsidDel="00000000" w:rsidP="00000000" w:rsidRDefault="00000000" w:rsidRPr="00000000" w14:paraId="000000E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imagen VARCHAR(255),</w:t>
            </w:r>
          </w:p>
          <w:p w:rsidR="00000000" w:rsidDel="00000000" w:rsidP="00000000" w:rsidRDefault="00000000" w:rsidRPr="00000000" w14:paraId="000000E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activo TINYINT,</w:t>
            </w:r>
          </w:p>
          <w:p w:rsidR="00000000" w:rsidDel="00000000" w:rsidP="00000000" w:rsidRDefault="00000000" w:rsidRPr="00000000" w14:paraId="000000E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id_campania INT,</w:t>
            </w:r>
          </w:p>
          <w:p w:rsidR="00000000" w:rsidDel="00000000" w:rsidP="00000000" w:rsidRDefault="00000000" w:rsidRPr="00000000" w14:paraId="000000E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(id_campania) REFERENCES Campania(id_campania)</w:t>
            </w:r>
          </w:p>
          <w:p w:rsidR="00000000" w:rsidDel="00000000" w:rsidP="00000000" w:rsidRDefault="00000000" w:rsidRPr="00000000" w14:paraId="000000E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EB">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E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Reserva (</w:t>
            </w:r>
          </w:p>
          <w:p w:rsidR="00000000" w:rsidDel="00000000" w:rsidP="00000000" w:rsidRDefault="00000000" w:rsidRPr="00000000" w14:paraId="000000E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folio VARCHAR(20) PRIMARY KEY,</w:t>
            </w:r>
          </w:p>
          <w:p w:rsidR="00000000" w:rsidDel="00000000" w:rsidP="00000000" w:rsidRDefault="00000000" w:rsidRPr="00000000" w14:paraId="000000E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estatus TINYINT,</w:t>
            </w:r>
          </w:p>
          <w:p w:rsidR="00000000" w:rsidDel="00000000" w:rsidP="00000000" w:rsidRDefault="00000000" w:rsidRPr="00000000" w14:paraId="000000E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 DATE,</w:t>
            </w:r>
          </w:p>
          <w:p w:rsidR="00000000" w:rsidDel="00000000" w:rsidP="00000000" w:rsidRDefault="00000000" w:rsidRPr="00000000" w14:paraId="000000F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subtotal DECIMAL(10,2),</w:t>
            </w:r>
          </w:p>
          <w:p w:rsidR="00000000" w:rsidDel="00000000" w:rsidP="00000000" w:rsidRDefault="00000000" w:rsidRPr="00000000" w14:paraId="000000F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iva DECIMAL(10,2),</w:t>
            </w:r>
          </w:p>
          <w:p w:rsidR="00000000" w:rsidDel="00000000" w:rsidP="00000000" w:rsidRDefault="00000000" w:rsidRPr="00000000" w14:paraId="000000F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total DECIMAL(10,2),</w:t>
            </w:r>
          </w:p>
          <w:p w:rsidR="00000000" w:rsidDel="00000000" w:rsidP="00000000" w:rsidRDefault="00000000" w:rsidRPr="00000000" w14:paraId="000000F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fecha_cancelacion_reserva DATETIME,</w:t>
            </w:r>
          </w:p>
          <w:p w:rsidR="00000000" w:rsidDel="00000000" w:rsidP="00000000" w:rsidRDefault="00000000" w:rsidRPr="00000000" w14:paraId="000000F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w:t>
            </w:r>
          </w:p>
          <w:p w:rsidR="00000000" w:rsidDel="00000000" w:rsidP="00000000" w:rsidRDefault="00000000" w:rsidRPr="00000000" w14:paraId="000000F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id_cuenta INT,</w:t>
            </w:r>
          </w:p>
          <w:p w:rsidR="00000000" w:rsidDel="00000000" w:rsidP="00000000" w:rsidRDefault="00000000" w:rsidRPr="00000000" w14:paraId="000000F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(correo) REFERENCES Usuario(correo),</w:t>
            </w:r>
          </w:p>
          <w:p w:rsidR="00000000" w:rsidDel="00000000" w:rsidP="00000000" w:rsidRDefault="00000000" w:rsidRPr="00000000" w14:paraId="000000F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(id_cuenta) REFERENCES Cuenta(id_cuenta)</w:t>
            </w:r>
          </w:p>
          <w:p w:rsidR="00000000" w:rsidDel="00000000" w:rsidP="00000000" w:rsidRDefault="00000000" w:rsidRPr="00000000" w14:paraId="000000F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0F9">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0F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Reserva_Producto (</w:t>
            </w:r>
          </w:p>
          <w:p w:rsidR="00000000" w:rsidDel="00000000" w:rsidP="00000000" w:rsidRDefault="00000000" w:rsidRPr="00000000" w14:paraId="000000F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folio VARCHAR(20),</w:t>
            </w:r>
          </w:p>
          <w:p w:rsidR="00000000" w:rsidDel="00000000" w:rsidP="00000000" w:rsidRDefault="00000000" w:rsidRPr="00000000" w14:paraId="000000F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SKU VARCHAR(20),</w:t>
            </w:r>
          </w:p>
          <w:p w:rsidR="00000000" w:rsidDel="00000000" w:rsidP="00000000" w:rsidRDefault="00000000" w:rsidRPr="00000000" w14:paraId="000000F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cantidad INT,</w:t>
            </w:r>
          </w:p>
          <w:p w:rsidR="00000000" w:rsidDel="00000000" w:rsidP="00000000" w:rsidRDefault="00000000" w:rsidRPr="00000000" w14:paraId="000000F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precio_aplicado DECIMAL(10,2),</w:t>
            </w:r>
          </w:p>
          <w:p w:rsidR="00000000" w:rsidDel="00000000" w:rsidP="00000000" w:rsidRDefault="00000000" w:rsidRPr="00000000" w14:paraId="000000F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subtotal_linea DECIMAL(10,2),</w:t>
            </w:r>
          </w:p>
          <w:p w:rsidR="00000000" w:rsidDel="00000000" w:rsidP="00000000" w:rsidRDefault="00000000" w:rsidRPr="00000000" w14:paraId="0000010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PRIMARY KEY (folio,SKU),</w:t>
            </w:r>
          </w:p>
          <w:p w:rsidR="00000000" w:rsidDel="00000000" w:rsidP="00000000" w:rsidRDefault="00000000" w:rsidRPr="00000000" w14:paraId="0000010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(folio) REFERENCES Reserva(folio),</w:t>
            </w:r>
          </w:p>
          <w:p w:rsidR="00000000" w:rsidDel="00000000" w:rsidP="00000000" w:rsidRDefault="00000000" w:rsidRPr="00000000" w14:paraId="0000010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(SKU) REFERENCES Producto(SKU)</w:t>
            </w:r>
          </w:p>
          <w:p w:rsidR="00000000" w:rsidDel="00000000" w:rsidP="00000000" w:rsidRDefault="00000000" w:rsidRPr="00000000" w14:paraId="0000010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104">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10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Usuario_Cuenta (</w:t>
            </w:r>
          </w:p>
          <w:p w:rsidR="00000000" w:rsidDel="00000000" w:rsidP="00000000" w:rsidRDefault="00000000" w:rsidRPr="00000000" w14:paraId="0000010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w:t>
            </w:r>
          </w:p>
          <w:p w:rsidR="00000000" w:rsidDel="00000000" w:rsidP="00000000" w:rsidRDefault="00000000" w:rsidRPr="00000000" w14:paraId="0000010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id_cuenta INT,</w:t>
            </w:r>
          </w:p>
          <w:p w:rsidR="00000000" w:rsidDel="00000000" w:rsidP="00000000" w:rsidRDefault="00000000" w:rsidRPr="00000000" w14:paraId="0000010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PRIMARY KEY (correo,id_cuenta),</w:t>
            </w:r>
          </w:p>
          <w:p w:rsidR="00000000" w:rsidDel="00000000" w:rsidP="00000000" w:rsidRDefault="00000000" w:rsidRPr="00000000" w14:paraId="0000010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(correo) REFERENCES Usuario(correo),</w:t>
            </w:r>
          </w:p>
          <w:p w:rsidR="00000000" w:rsidDel="00000000" w:rsidP="00000000" w:rsidRDefault="00000000" w:rsidRPr="00000000" w14:paraId="0000010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(id_cuenta) REFERENCES Cuenta(id_cuenta)</w:t>
            </w:r>
          </w:p>
          <w:p w:rsidR="00000000" w:rsidDel="00000000" w:rsidP="00000000" w:rsidRDefault="00000000" w:rsidRPr="00000000" w14:paraId="0000010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10C">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10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Calificacion (</w:t>
            </w:r>
          </w:p>
          <w:p w:rsidR="00000000" w:rsidDel="00000000" w:rsidP="00000000" w:rsidRDefault="00000000" w:rsidRPr="00000000" w14:paraId="0000010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id_calificacion INT AUTO_INCREMENT PRIMARY KEY,</w:t>
            </w:r>
          </w:p>
          <w:p w:rsidR="00000000" w:rsidDel="00000000" w:rsidP="00000000" w:rsidRDefault="00000000" w:rsidRPr="00000000" w14:paraId="0000010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estrellas INT,</w:t>
            </w:r>
          </w:p>
          <w:p w:rsidR="00000000" w:rsidDel="00000000" w:rsidP="00000000" w:rsidRDefault="00000000" w:rsidRPr="00000000" w14:paraId="0000011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 DATE,</w:t>
            </w:r>
          </w:p>
          <w:p w:rsidR="00000000" w:rsidDel="00000000" w:rsidP="00000000" w:rsidRDefault="00000000" w:rsidRPr="00000000" w14:paraId="0000011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comentario VARCHAR(1000),</w:t>
            </w:r>
          </w:p>
          <w:p w:rsidR="00000000" w:rsidDel="00000000" w:rsidP="00000000" w:rsidRDefault="00000000" w:rsidRPr="00000000" w14:paraId="0000011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w:t>
            </w:r>
          </w:p>
          <w:p w:rsidR="00000000" w:rsidDel="00000000" w:rsidP="00000000" w:rsidRDefault="00000000" w:rsidRPr="00000000" w14:paraId="0000011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SKU VARCHAR(20),</w:t>
            </w:r>
          </w:p>
          <w:p w:rsidR="00000000" w:rsidDel="00000000" w:rsidP="00000000" w:rsidRDefault="00000000" w:rsidRPr="00000000" w14:paraId="0000011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(correo) REFERENCES Usuario(correo),</w:t>
            </w:r>
          </w:p>
          <w:p w:rsidR="00000000" w:rsidDel="00000000" w:rsidP="00000000" w:rsidRDefault="00000000" w:rsidRPr="00000000" w14:paraId="0000011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(SKU) REFERENCES Producto(SKU)</w:t>
            </w:r>
          </w:p>
          <w:p w:rsidR="00000000" w:rsidDel="00000000" w:rsidP="00000000" w:rsidRDefault="00000000" w:rsidRPr="00000000" w14:paraId="0000011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117">
            <w:pPr>
              <w:spacing w:line="240" w:lineRule="auto"/>
              <w:rPr>
                <w:rFonts w:ascii="Roboto Mono Medium" w:cs="Roboto Mono Medium" w:eastAsia="Roboto Mono Medium" w:hAnsi="Roboto Mono Medium"/>
                <w:sz w:val="16"/>
                <w:szCs w:val="16"/>
              </w:rPr>
            </w:pPr>
            <w:r w:rsidDel="00000000" w:rsidR="00000000" w:rsidRPr="00000000">
              <w:rPr>
                <w:rtl w:val="0"/>
              </w:rPr>
            </w:r>
          </w:p>
          <w:p w:rsidR="00000000" w:rsidDel="00000000" w:rsidP="00000000" w:rsidRDefault="00000000" w:rsidRPr="00000000" w14:paraId="0000011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CREATE TABLE BitacoraAuditoria (</w:t>
            </w:r>
          </w:p>
          <w:p w:rsidR="00000000" w:rsidDel="00000000" w:rsidP="00000000" w:rsidRDefault="00000000" w:rsidRPr="00000000" w14:paraId="0000011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id_log INT AUTO_INCREMENT PRIMARY KEY,</w:t>
            </w:r>
          </w:p>
          <w:p w:rsidR="00000000" w:rsidDel="00000000" w:rsidP="00000000" w:rsidRDefault="00000000" w:rsidRPr="00000000" w14:paraId="0000011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fecha DATETIME,</w:t>
            </w:r>
          </w:p>
          <w:p w:rsidR="00000000" w:rsidDel="00000000" w:rsidP="00000000" w:rsidRDefault="00000000" w:rsidRPr="00000000" w14:paraId="0000011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accion VARCHAR(200),</w:t>
            </w:r>
          </w:p>
          <w:p w:rsidR="00000000" w:rsidDel="00000000" w:rsidP="00000000" w:rsidRDefault="00000000" w:rsidRPr="00000000" w14:paraId="0000011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ip_origen VARCHAR(45),</w:t>
            </w:r>
          </w:p>
          <w:p w:rsidR="00000000" w:rsidDel="00000000" w:rsidP="00000000" w:rsidRDefault="00000000" w:rsidRPr="00000000" w14:paraId="0000011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correo VARCHAR(100),</w:t>
            </w:r>
          </w:p>
          <w:p w:rsidR="00000000" w:rsidDel="00000000" w:rsidP="00000000" w:rsidRDefault="00000000" w:rsidRPr="00000000" w14:paraId="0000011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FOREIGN KEY (correo) REFERENCES Usuario(correo)</w:t>
            </w:r>
          </w:p>
          <w:p w:rsidR="00000000" w:rsidDel="00000000" w:rsidP="00000000" w:rsidRDefault="00000000" w:rsidRPr="00000000" w14:paraId="0000011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1">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3. Script en SQL.</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el script estructura.sql, el cual contiene la definición de la base de datos relacional del sistema de preventa propuesto para PPG. A partir del modelo relacional revisado, se implementaron las tablas principales, sus claves primarias y foráneas, así como las restricciones necesarias para mantener la integridad de la información.</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script permite crear la base de datos ppg_preventa y posteriormente construir la estructura completa del sistema, representando las entidades, relaciones y componentes transaccionales definidos en las etapas previas del proyecto.</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script se incluyeron los siguientes elementos: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base de datos</w:t>
      </w:r>
    </w:p>
    <w:p w:rsidR="00000000" w:rsidDel="00000000" w:rsidP="00000000" w:rsidRDefault="00000000" w:rsidRPr="00000000" w14:paraId="0000012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ppg_preventa</w:t>
      </w:r>
    </w:p>
    <w:p w:rsidR="00000000" w:rsidDel="00000000" w:rsidP="00000000" w:rsidRDefault="00000000" w:rsidRPr="00000000" w14:paraId="0000012D">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ppg_preventa</w:t>
        <w:br w:type="textWrapping"/>
      </w:r>
    </w:p>
    <w:p w:rsidR="00000000" w:rsidDel="00000000" w:rsidP="00000000" w:rsidRDefault="00000000" w:rsidRPr="00000000" w14:paraId="0000012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tablas principales</w:t>
      </w:r>
    </w:p>
    <w:p w:rsidR="00000000" w:rsidDel="00000000" w:rsidP="00000000" w:rsidRDefault="00000000" w:rsidRPr="00000000" w14:paraId="0000012F">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p w:rsidR="00000000" w:rsidDel="00000000" w:rsidP="00000000" w:rsidRDefault="00000000" w:rsidRPr="00000000" w14:paraId="00000130">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w:t>
      </w:r>
    </w:p>
    <w:p w:rsidR="00000000" w:rsidDel="00000000" w:rsidP="00000000" w:rsidRDefault="00000000" w:rsidRPr="00000000" w14:paraId="00000131">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p w:rsidR="00000000" w:rsidDel="00000000" w:rsidP="00000000" w:rsidRDefault="00000000" w:rsidRPr="00000000" w14:paraId="0000013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Privilegio</w:t>
      </w:r>
    </w:p>
    <w:p w:rsidR="00000000" w:rsidDel="00000000" w:rsidP="00000000" w:rsidRDefault="00000000" w:rsidRPr="00000000" w14:paraId="00000133">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Campania</w:t>
      </w:r>
    </w:p>
    <w:p w:rsidR="00000000" w:rsidDel="00000000" w:rsidP="00000000" w:rsidRDefault="00000000" w:rsidRPr="00000000" w14:paraId="0000013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13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w:t>
      </w:r>
    </w:p>
    <w:p w:rsidR="00000000" w:rsidDel="00000000" w:rsidP="00000000" w:rsidRDefault="00000000" w:rsidRPr="00000000" w14:paraId="0000013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Calificacion</w:t>
      </w:r>
    </w:p>
    <w:p w:rsidR="00000000" w:rsidDel="00000000" w:rsidP="00000000" w:rsidRDefault="00000000" w:rsidRPr="00000000" w14:paraId="0000013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BitacoraAuditoria</w:t>
        <w:br w:type="textWrapping"/>
      </w:r>
    </w:p>
    <w:p w:rsidR="00000000" w:rsidDel="00000000" w:rsidP="00000000" w:rsidRDefault="00000000" w:rsidRPr="00000000" w14:paraId="0000013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tablas intermedias</w:t>
      </w:r>
    </w:p>
    <w:p w:rsidR="00000000" w:rsidDel="00000000" w:rsidP="00000000" w:rsidRDefault="00000000" w:rsidRPr="00000000" w14:paraId="00000139">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Usuario_Rol</w:t>
      </w:r>
    </w:p>
    <w:p w:rsidR="00000000" w:rsidDel="00000000" w:rsidP="00000000" w:rsidRDefault="00000000" w:rsidRPr="00000000" w14:paraId="0000013A">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Rol_Privilegio</w:t>
      </w:r>
    </w:p>
    <w:p w:rsidR="00000000" w:rsidDel="00000000" w:rsidP="00000000" w:rsidRDefault="00000000" w:rsidRPr="00000000" w14:paraId="0000013B">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Usuario_Cuenta</w:t>
      </w:r>
    </w:p>
    <w:p w:rsidR="00000000" w:rsidDel="00000000" w:rsidP="00000000" w:rsidRDefault="00000000" w:rsidRPr="00000000" w14:paraId="0000013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Reserva_Producto</w:t>
        <w:br w:type="textWrapping"/>
      </w:r>
    </w:p>
    <w:p w:rsidR="00000000" w:rsidDel="00000000" w:rsidP="00000000" w:rsidRDefault="00000000" w:rsidRPr="00000000" w14:paraId="0000013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claves primarias</w:t>
      </w:r>
    </w:p>
    <w:p w:rsidR="00000000" w:rsidDel="00000000" w:rsidP="00000000" w:rsidRDefault="00000000" w:rsidRPr="00000000" w14:paraId="0000013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claves primarias en cada tabla para identificar de forma única cada registro.</w:t>
      </w:r>
    </w:p>
    <w:p w:rsidR="00000000" w:rsidDel="00000000" w:rsidP="00000000" w:rsidRDefault="00000000" w:rsidRPr="00000000" w14:paraId="0000013F">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algunos casos se utilizaron claves compuestas, como en Usuario_Rol, Rol_Privilegio, Usuario_Cuenta y Reserva_Producto.</w:t>
        <w:br w:type="textWrapping"/>
      </w:r>
    </w:p>
    <w:p w:rsidR="00000000" w:rsidDel="00000000" w:rsidP="00000000" w:rsidRDefault="00000000" w:rsidRPr="00000000" w14:paraId="0000014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claves foráneas</w:t>
      </w:r>
    </w:p>
    <w:p w:rsidR="00000000" w:rsidDel="00000000" w:rsidP="00000000" w:rsidRDefault="00000000" w:rsidRPr="00000000" w14:paraId="00000141">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establecieron relaciones entre tablas mediante claves foráneas para garantizar la integridad referencial del sistema.</w:t>
      </w:r>
    </w:p>
    <w:p w:rsidR="00000000" w:rsidDel="00000000" w:rsidP="00000000" w:rsidRDefault="00000000" w:rsidRPr="00000000" w14:paraId="0000014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relaciones permiten conectar usuarios, cuentas, roles, campañas, productos, reservas y calificaciones de forma consistente.</w:t>
        <w:br w:type="textWrapping"/>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tipos de datos</w:t>
      </w:r>
    </w:p>
    <w:p w:rsidR="00000000" w:rsidDel="00000000" w:rsidP="00000000" w:rsidRDefault="00000000" w:rsidRPr="00000000" w14:paraId="0000014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asignaron tipos de datos adecuados a cada atributo, como VARCHAR, INT, DATE, DATETIME, DECIMAL y TINYINT, dependiendo de la naturaleza de la información almacenada.</w:t>
        <w:br w:type="textWrapping"/>
      </w:r>
    </w:p>
    <w:p w:rsidR="00000000" w:rsidDel="00000000" w:rsidP="00000000" w:rsidRDefault="00000000" w:rsidRPr="00000000" w14:paraId="0000014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1"/>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por defecto</w:t>
      </w:r>
    </w:p>
    <w:p w:rsidR="00000000" w:rsidDel="00000000" w:rsidP="00000000" w:rsidRDefault="00000000" w:rsidRPr="00000000" w14:paraId="00000149">
      <w:pPr>
        <w:numPr>
          <w:ilvl w:val="1"/>
          <w:numId w:val="1"/>
        </w:numPr>
        <w:spacing w:after="240" w:before="0" w:beforeAutospacing="0" w:lineRule="auto"/>
        <w:ind w:left="1440" w:hanging="360"/>
        <w:jc w:val="both"/>
      </w:pPr>
      <w:r w:rsidDel="00000000" w:rsidR="00000000" w:rsidRPr="00000000">
        <w:rPr>
          <w:rFonts w:ascii="Times New Roman" w:cs="Times New Roman" w:eastAsia="Times New Roman" w:hAnsi="Times New Roman"/>
          <w:sz w:val="24"/>
          <w:szCs w:val="24"/>
          <w:rtl w:val="0"/>
        </w:rPr>
        <w:t xml:space="preserve">En atributos como estatus y activo se definieron valores por defecto, con el fin de facilitar la administración inicial de registros y mantener consistencia operativa.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elaboración del script se tomaron en cuenta distintas decisiones de diseño para que la estructura de la base de datos respondiera al funcionamiento esperado del sistema.</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consideraciones más importantes se encuentran las siguientes: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de usuarios con roles y cuentas</w:t>
      </w:r>
      <w:r w:rsidDel="00000000" w:rsidR="00000000" w:rsidRPr="00000000">
        <w:rPr>
          <w:rFonts w:ascii="Times New Roman" w:cs="Times New Roman" w:eastAsia="Times New Roman" w:hAnsi="Times New Roman"/>
          <w:sz w:val="24"/>
          <w:szCs w:val="24"/>
          <w:rtl w:val="0"/>
        </w:rPr>
        <w:br w:type="textWrapping"/>
        <w:t xml:space="preserve"> Se implementaron tablas puente como Usuario_Rol y Usuario_Cuenta para permitir que un usuario pueda relacionarse con diferentes roles o cuentas, según las necesidades del sistema.</w:t>
        <w:br w:type="textWrapping"/>
      </w:r>
    </w:p>
    <w:p w:rsidR="00000000" w:rsidDel="00000000" w:rsidP="00000000" w:rsidRDefault="00000000" w:rsidRPr="00000000" w14:paraId="0000014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Separación entre Reserva y Reserva_Producto</w:t>
      </w:r>
      <w:r w:rsidDel="00000000" w:rsidR="00000000" w:rsidRPr="00000000">
        <w:rPr>
          <w:rFonts w:ascii="Times New Roman" w:cs="Times New Roman" w:eastAsia="Times New Roman" w:hAnsi="Times New Roman"/>
          <w:sz w:val="24"/>
          <w:szCs w:val="24"/>
          <w:rtl w:val="0"/>
        </w:rPr>
        <w:br w:type="textWrapping"/>
        <w:t xml:space="preserve"> La tabla Reserva almacena la información general de cada pedido, mientras que Reserva_Producto conserva el detalle de los productos incluidos en cada reserva. Esta estructura facilita la trazabilidad y consulta de la información transaccional.</w:t>
        <w:br w:type="textWrapping"/>
      </w:r>
    </w:p>
    <w:p w:rsidR="00000000" w:rsidDel="00000000" w:rsidP="00000000" w:rsidRDefault="00000000" w:rsidRPr="00000000" w14:paraId="0000014F">
      <w:pPr>
        <w:numPr>
          <w:ilvl w:val="0"/>
          <w:numId w:val="4"/>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entre Producto y Campania</w:t>
      </w:r>
      <w:r w:rsidDel="00000000" w:rsidR="00000000" w:rsidRPr="00000000">
        <w:rPr>
          <w:rFonts w:ascii="Times New Roman" w:cs="Times New Roman" w:eastAsia="Times New Roman" w:hAnsi="Times New Roman"/>
          <w:sz w:val="24"/>
          <w:szCs w:val="24"/>
          <w:rtl w:val="0"/>
        </w:rPr>
        <w:br w:type="textWrapping"/>
        <w:t xml:space="preserve"> Cada producto se vincula a una campaña mediante una llave foránea, lo que permite administrar el catálogo disponible de acuerdo con la campaña activa.</w:t>
        <w:br w:type="textWrapping"/>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Registro de auditoría</w:t>
      </w:r>
      <w:r w:rsidDel="00000000" w:rsidR="00000000" w:rsidRPr="00000000">
        <w:rPr>
          <w:rFonts w:ascii="Times New Roman" w:cs="Times New Roman" w:eastAsia="Times New Roman" w:hAnsi="Times New Roman"/>
          <w:sz w:val="24"/>
          <w:szCs w:val="24"/>
          <w:rtl w:val="0"/>
        </w:rPr>
        <w:br w:type="textWrapping"/>
        <w:t xml:space="preserve"> Se incluyó la tabla BitacoraAuditoria para almacenar acciones relevantes realizadas dentro del sistema, con el fin de dar soporte a requerimientos de trazabilidad y monitoreo.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1">
      <w:pPr>
        <w:pStyle w:val="Heading1"/>
        <w:numPr>
          <w:ilvl w:val="0"/>
          <w:numId w:val="7"/>
        </w:numPr>
        <w:spacing w:before="0" w:beforeAutospacing="0"/>
        <w:ind w:left="720" w:hanging="360"/>
        <w:rPr>
          <w:rFonts w:ascii="Times New Roman" w:cs="Times New Roman" w:eastAsia="Times New Roman" w:hAnsi="Times New Roman"/>
          <w:sz w:val="24"/>
          <w:szCs w:val="24"/>
        </w:rPr>
      </w:pPr>
      <w:bookmarkStart w:colFirst="0" w:colLast="0" w:name="_uk5uo5l943m9" w:id="6"/>
      <w:bookmarkEnd w:id="6"/>
      <w:r w:rsidDel="00000000" w:rsidR="00000000" w:rsidRPr="00000000">
        <w:rPr>
          <w:rFonts w:ascii="Times New Roman" w:cs="Times New Roman" w:eastAsia="Times New Roman" w:hAnsi="Times New Roman"/>
          <w:sz w:val="24"/>
          <w:szCs w:val="24"/>
          <w:rtl w:val="0"/>
        </w:rPr>
        <w:t xml:space="preserve">Prototipo de navegación de la aplicación web:</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prototipo de navegación de los actores Atencion al Cliente, Concesionario, Logística y Marketing se encuentran en el repositorio</w:t>
      </w:r>
    </w:p>
    <w:p w:rsidR="00000000" w:rsidDel="00000000" w:rsidP="00000000" w:rsidRDefault="00000000" w:rsidRPr="00000000" w14:paraId="000001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1"/>
        <w:numPr>
          <w:ilvl w:val="0"/>
          <w:numId w:val="7"/>
        </w:numPr>
        <w:spacing w:after="0" w:before="0" w:lineRule="auto"/>
        <w:ind w:left="720" w:hanging="360"/>
        <w:rPr>
          <w:rFonts w:ascii="Times New Roman" w:cs="Times New Roman" w:eastAsia="Times New Roman" w:hAnsi="Times New Roman"/>
          <w:sz w:val="24"/>
          <w:szCs w:val="24"/>
        </w:rPr>
      </w:pPr>
      <w:bookmarkStart w:colFirst="0" w:colLast="0" w:name="_ohe05yvfyljs" w:id="7"/>
      <w:bookmarkEnd w:id="7"/>
      <w:r w:rsidDel="00000000" w:rsidR="00000000" w:rsidRPr="00000000">
        <w:rPr>
          <w:rFonts w:ascii="Times New Roman" w:cs="Times New Roman" w:eastAsia="Times New Roman" w:hAnsi="Times New Roman"/>
          <w:sz w:val="24"/>
          <w:szCs w:val="24"/>
          <w:rtl w:val="0"/>
        </w:rPr>
        <w:t xml:space="preserve">Carga de datos y su script correspondiente</w:t>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tablas generadas contienen una muestra representativa de datos que permite hacer consultas para probar la eficiencia de nuestra base de datos. Una muestra representativa de datos es aquella que hace referencia a datos que pudieran ser equivalentes en extensión, formato y valor a los reales. </w:t>
        <w:br w:type="textWrapping"/>
      </w:r>
    </w:p>
    <w:p w:rsidR="00000000" w:rsidDel="00000000" w:rsidP="00000000" w:rsidRDefault="00000000" w:rsidRPr="00000000" w14:paraId="000001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con los csv usados: </w:t>
      </w:r>
      <w:hyperlink r:id="rId9">
        <w:r w:rsidDel="00000000" w:rsidR="00000000" w:rsidRPr="00000000">
          <w:rPr>
            <w:rFonts w:ascii="Times New Roman" w:cs="Times New Roman" w:eastAsia="Times New Roman" w:hAnsi="Times New Roman"/>
            <w:color w:val="0000ee"/>
            <w:sz w:val="24"/>
            <w:szCs w:val="24"/>
            <w:u w:val="single"/>
            <w:rtl w:val="0"/>
          </w:rPr>
          <w:t xml:space="preserve">CSV_REPRESENTATIVOS</w:t>
        </w:r>
      </w:hyperlink>
      <w:r w:rsidDel="00000000" w:rsidR="00000000" w:rsidRPr="00000000">
        <w:rPr>
          <w:rtl w:val="0"/>
        </w:rPr>
      </w:r>
    </w:p>
    <w:p w:rsidR="00000000" w:rsidDel="00000000" w:rsidP="00000000" w:rsidRDefault="00000000" w:rsidRPr="00000000" w14:paraId="0000015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A continuación se muestran sólo partes pequeñas de los csv usados para la carga de datos en nuestra base de datos </w:t>
      </w:r>
      <w:r w:rsidDel="00000000" w:rsidR="00000000" w:rsidRPr="00000000">
        <w:rPr>
          <w:rFonts w:ascii="Times New Roman" w:cs="Times New Roman" w:eastAsia="Times New Roman" w:hAnsi="Times New Roman"/>
          <w:b w:val="1"/>
          <w:bCs w:val="1"/>
          <w:sz w:val="24"/>
          <w:szCs w:val="24"/>
          <w:rtl w:val="0"/>
        </w:rPr>
        <w:t xml:space="preserve">en caso </w:t>
      </w:r>
      <w:r w:rsidDel="00000000" w:rsidR="00000000" w:rsidRPr="00000000">
        <w:rPr>
          <w:rFonts w:ascii="Times New Roman" w:cs="Times New Roman" w:eastAsia="Times New Roman" w:hAnsi="Times New Roman"/>
          <w:sz w:val="24"/>
          <w:szCs w:val="24"/>
          <w:rtl w:val="0"/>
        </w:rPr>
        <w:t xml:space="preserve">de que el link de drive (anteriormente compartido) no funcione para acceder a los datos completos.</w:t>
        <w:br w:type="textWrapping"/>
      </w:r>
    </w:p>
    <w:p w:rsidR="00000000" w:rsidDel="00000000" w:rsidP="00000000" w:rsidRDefault="00000000" w:rsidRPr="00000000" w14:paraId="0000015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Bitácora Auditoría</w:t>
      </w:r>
      <w:r w:rsidDel="00000000" w:rsidR="00000000" w:rsidRPr="00000000">
        <w:rPr>
          <w:rFonts w:ascii="Times New Roman" w:cs="Times New Roman" w:eastAsia="Times New Roman" w:hAnsi="Times New Roman"/>
          <w:sz w:val="24"/>
          <w:szCs w:val="24"/>
          <w:rtl w:val="0"/>
        </w:rPr>
        <w:t xml:space="preserve">:</w:t>
      </w:r>
    </w:p>
    <w:tbl>
      <w:tblPr>
        <w:tblStyle w:val="Table3"/>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00"/>
        <w:gridCol w:w="1170"/>
        <w:gridCol w:w="2820"/>
        <w:tblGridChange w:id="0">
          <w:tblGrid>
            <w:gridCol w:w="1545"/>
            <w:gridCol w:w="1500"/>
            <w:gridCol w:w="1170"/>
            <w:gridCol w:w="28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60">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61">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accion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62">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ip_origen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63">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64">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2026-03-01 14:27:00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5">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reserva_confirmada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6">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10.24.21.123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7">
            <w:pPr>
              <w:jc w:val="both"/>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daniel.navarro@ppg.com</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68">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2026-03-01 14:33:00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9">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login_usuario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A">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10.24.18.124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B">
            <w:pPr>
              <w:jc w:val="both"/>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fernando.ruiz@ppg.com</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6C">
            <w:pPr>
              <w:jc w:val="both"/>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2026-03-02 09:31:00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D">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reserva_confirmada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E">
            <w:pPr>
              <w:jc w:val="both"/>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172.16.12.234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6F">
            <w:pPr>
              <w:jc w:val="both"/>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operaciones@pintumexbajio.com.mx</w:t>
            </w:r>
          </w:p>
        </w:tc>
      </w:tr>
    </w:tbl>
    <w:p w:rsidR="00000000" w:rsidDel="00000000" w:rsidP="00000000" w:rsidRDefault="00000000" w:rsidRPr="00000000" w14:paraId="00000170">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825"/>
        <w:gridCol w:w="4140"/>
        <w:gridCol w:w="2400"/>
        <w:gridCol w:w="690"/>
        <w:tblGridChange w:id="0">
          <w:tblGrid>
            <w:gridCol w:w="735"/>
            <w:gridCol w:w="825"/>
            <w:gridCol w:w="4140"/>
            <w:gridCol w:w="2400"/>
            <w:gridCol w:w="6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7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estrellas</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73">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74">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comentario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7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7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7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5/6/2026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Producto confiable para proyectos de pintura comercial.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A">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ventas@colorplus.mx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SKU199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7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6/22/2026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El acabado es uniforme y seca rápido.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7F">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ventas@colorplus.mx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SKU013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81">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5/17/2026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Funciona bien para interiores, aplicación sencilla.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4">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compras@pinturasdelcentro.com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SKU186</w:t>
            </w:r>
          </w:p>
        </w:tc>
      </w:tr>
    </w:tbl>
    <w:p w:rsidR="00000000" w:rsidDel="00000000" w:rsidP="00000000" w:rsidRDefault="00000000" w:rsidRPr="00000000" w14:paraId="000001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Campania:</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990"/>
        <w:gridCol w:w="900"/>
        <w:gridCol w:w="2760"/>
        <w:gridCol w:w="660"/>
        <w:tblGridChange w:id="0">
          <w:tblGrid>
            <w:gridCol w:w="2925"/>
            <w:gridCol w:w="990"/>
            <w:gridCol w:w="900"/>
            <w:gridCol w:w="2760"/>
            <w:gridCol w:w="6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8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nombre</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8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fecha_inicio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8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fecha_fin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8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banner</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8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estatus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8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Campaña Primavera Color 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3/2/2026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5/1/2026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8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banner_primavera_color_ppg.png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91">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Campaña Renovación Hogar Verano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5/1/2026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6/30/2026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banner_renovacion_hogar_verano.png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9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Campaña Profesional Construcción Q2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6/30/2026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8/29/2026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banner_profesional_construccion.png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9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Campaña Acabados Premium Otoño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8/29/2026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10/28/2026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banner_acabados_premium_otono.png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9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A0">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Campaña Fin de Año Pintura Total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10/28/2026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12/27/2026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banner_fin_de_ano_pintura.png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A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bl>
    <w:p w:rsidR="00000000" w:rsidDel="00000000" w:rsidP="00000000" w:rsidRDefault="00000000" w:rsidRPr="00000000" w14:paraId="000001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665"/>
        <w:gridCol w:w="1020"/>
        <w:gridCol w:w="1095"/>
        <w:gridCol w:w="2235"/>
        <w:gridCol w:w="960"/>
        <w:gridCol w:w="570"/>
        <w:tblGridChange w:id="0">
          <w:tblGrid>
            <w:gridCol w:w="1260"/>
            <w:gridCol w:w="1665"/>
            <w:gridCol w:w="1020"/>
            <w:gridCol w:w="1095"/>
            <w:gridCol w:w="2235"/>
            <w:gridCol w:w="960"/>
            <w:gridCol w:w="5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RFC</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direccion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municipio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estado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razon_social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telefono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AE">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activo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AF">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TRX901014BDI</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Blvd Constituyentes 2263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Saltillo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Coahuila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Ferreteria del Norte SA de CV</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2220165258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B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CJJ07100930T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Circuito Madero 2286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Irapuato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Guanajuato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Acabados del Norte S de RL de CV</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8180268310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B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QJJ981109ZYC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Blvd Hidalgo 837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B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Monterrey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Nuevo Leon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Materiales Profesionales S de RL de CV</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9991713965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bl>
    <w:p w:rsidR="00000000" w:rsidDel="00000000" w:rsidP="00000000" w:rsidRDefault="00000000" w:rsidRPr="00000000" w14:paraId="000001C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Privilegio:</w:t>
      </w:r>
    </w:p>
    <w:tbl>
      <w:tblPr>
        <w:tblStyle w:val="Table7"/>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15"/>
        <w:tblGridChange w:id="0">
          <w:tblGrid>
            <w:gridCol w:w="990"/>
            <w:gridCol w:w="18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C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id_privilegio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C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nombre_privilegio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C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iniciar_sesion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C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seleccionar_cuenta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C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ver_catalogo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CE">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C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ver_detalle_producto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D0">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D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buscar_producto</w:t>
            </w:r>
          </w:p>
        </w:tc>
      </w:tr>
    </w:tbl>
    <w:p w:rsidR="00000000" w:rsidDel="00000000" w:rsidP="00000000" w:rsidRDefault="00000000" w:rsidRPr="00000000" w14:paraId="000001D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0607947262407"/>
        <w:gridCol w:w="1131.1041933711776"/>
        <w:gridCol w:w="781.2781541842155"/>
        <w:gridCol w:w="932.869437831899"/>
        <w:gridCol w:w="851.2433620216079"/>
        <w:gridCol w:w="1061.1389855337852"/>
        <w:gridCol w:w="1037.8172495879876"/>
        <w:gridCol w:w="839.5824940487091"/>
        <w:gridCol w:w="594.7042666178356"/>
        <w:gridCol w:w="443.1129829701521"/>
        <w:gridCol w:w="804.5998901300129"/>
        <w:tblGridChange w:id="0">
          <w:tblGrid>
            <w:gridCol w:w="548.0607947262407"/>
            <w:gridCol w:w="1131.1041933711776"/>
            <w:gridCol w:w="781.2781541842155"/>
            <w:gridCol w:w="932.869437831899"/>
            <w:gridCol w:w="851.2433620216079"/>
            <w:gridCol w:w="1061.1389855337852"/>
            <w:gridCol w:w="1037.8172495879876"/>
            <w:gridCol w:w="839.5824940487091"/>
            <w:gridCol w:w="594.7042666178356"/>
            <w:gridCol w:w="443.1129829701521"/>
            <w:gridCol w:w="804.599890130012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4">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nombre_comercial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descripcion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precio_unitario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peso_unitario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volumen_unitario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medida_primaria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unidad_venta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imagen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activo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1DE">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id_campania</w:t>
            </w:r>
          </w:p>
        </w:tc>
      </w:tr>
      <w:tr>
        <w:trPr>
          <w:cantSplit w:val="0"/>
          <w:trHeight w:val="31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DF">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SKU001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esmalte alquidal mate color arena 4L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pintura tipo esmalte alquidal mate para aplicacion en superficies de construccion con acabado uniforme y buena cobertura color arena presentacion 4L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949.52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12.05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7.06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litro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cubeta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img1.png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w:t>
            </w:r>
          </w:p>
        </w:tc>
      </w:tr>
      <w:tr>
        <w:trPr>
          <w:cantSplit w:val="0"/>
          <w:trHeight w:val="31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E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SKU002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sellador vinilico para muros color arena 19L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pintura tipo sellador vinilico para muros para aplicacion en superficies de construccion con acabado uniforme y buena cobertura color arena presentacion 19L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448.58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10.69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E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1.76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litro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cubeta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img2.png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9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1F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SKU003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sellador vinilico para muros color blanco 1L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pintura tipo sellador vinilico para muros para aplicacion en superficies de construccion con acabado uniforme y buena cobertura color blanco presentacion 1L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95.7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13.03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11.68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litro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cubeta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img3.png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1F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r>
    </w:tbl>
    <w:p w:rsidR="00000000" w:rsidDel="00000000" w:rsidP="00000000" w:rsidRDefault="00000000" w:rsidRPr="00000000" w14:paraId="000002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825"/>
        <w:gridCol w:w="810"/>
        <w:gridCol w:w="720"/>
        <w:gridCol w:w="585"/>
        <w:gridCol w:w="675"/>
        <w:gridCol w:w="2070"/>
        <w:gridCol w:w="1815"/>
        <w:gridCol w:w="825"/>
        <w:tblGridChange w:id="0">
          <w:tblGrid>
            <w:gridCol w:w="660"/>
            <w:gridCol w:w="825"/>
            <w:gridCol w:w="810"/>
            <w:gridCol w:w="720"/>
            <w:gridCol w:w="585"/>
            <w:gridCol w:w="675"/>
            <w:gridCol w:w="2070"/>
            <w:gridCol w:w="1815"/>
            <w:gridCol w:w="8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folio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3">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estatus</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4">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subtotal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iva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total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fecha_cancelacion_reserva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0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id_cuenta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0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R00001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0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pendiente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0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4/9/2026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0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3335.31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0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533.65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3868.96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4/11/2026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2">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conces5@empresa.com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14">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R00002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entregada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4/1/2026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4672.93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747.67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5420.6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4/3/2026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B">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conces3@empresa.com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1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R00003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cancelada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1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4/30/2026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828.24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132.52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960.76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5/2/2026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4">
            <w:pPr>
              <w:rPr>
                <w:rFonts w:ascii="Helvetica Neue" w:cs="Helvetica Neue" w:eastAsia="Helvetica Neue" w:hAnsi="Helvetica Neue"/>
                <w:sz w:val="15"/>
                <w:szCs w:val="15"/>
                <w:u w:val="single"/>
              </w:rPr>
            </w:pPr>
            <w:r w:rsidDel="00000000" w:rsidR="00000000" w:rsidRPr="00000000">
              <w:rPr>
                <w:rFonts w:ascii="Helvetica Neue" w:cs="Helvetica Neue" w:eastAsia="Helvetica Neue" w:hAnsi="Helvetica Neue"/>
                <w:sz w:val="15"/>
                <w:szCs w:val="15"/>
                <w:u w:val="single"/>
                <w:rtl w:val="0"/>
              </w:rPr>
              <w:t xml:space="preserve">conces10@empresa.com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113</w:t>
            </w:r>
          </w:p>
        </w:tc>
      </w:tr>
    </w:tbl>
    <w:p w:rsidR="00000000" w:rsidDel="00000000" w:rsidP="00000000" w:rsidRDefault="00000000" w:rsidRPr="00000000" w14:paraId="000002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Reserva_Producto:</w:t>
      </w:r>
    </w:p>
    <w:tbl>
      <w:tblPr>
        <w:tblStyle w:val="Table1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90"/>
        <w:gridCol w:w="750"/>
        <w:gridCol w:w="1275"/>
        <w:gridCol w:w="1125"/>
        <w:tblGridChange w:id="0">
          <w:tblGrid>
            <w:gridCol w:w="660"/>
            <w:gridCol w:w="690"/>
            <w:gridCol w:w="750"/>
            <w:gridCol w:w="1275"/>
            <w:gridCol w:w="11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2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folio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2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SKU</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2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cantidad</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2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precio_aplicado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2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subtotal_linea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2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R00381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SKU164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2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523.52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2094.08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3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R00017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SKU082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891.81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4459.05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3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R00072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SKU191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420.71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841.42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3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R00143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SKU170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3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369.27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1846.35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41">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R00270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SKU183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525.56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1576.68</w:t>
            </w:r>
          </w:p>
        </w:tc>
      </w:tr>
    </w:tbl>
    <w:p w:rsidR="00000000" w:rsidDel="00000000" w:rsidP="00000000" w:rsidRDefault="00000000" w:rsidRPr="00000000" w14:paraId="000002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Rol_Privilegio</w:t>
      </w:r>
    </w:p>
    <w:tbl>
      <w:tblPr>
        <w:tblStyle w:val="Table11"/>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990"/>
        <w:tblGridChange w:id="0">
          <w:tblGrid>
            <w:gridCol w:w="525"/>
            <w:gridCol w:w="9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4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id_rol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4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id_privilegio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4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4C">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4E">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4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0">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5</w:t>
            </w:r>
          </w:p>
        </w:tc>
      </w:tr>
    </w:tbl>
    <w:p w:rsidR="00000000" w:rsidDel="00000000" w:rsidP="00000000" w:rsidRDefault="00000000" w:rsidRPr="00000000" w14:paraId="000002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Rol:</w:t>
      </w:r>
    </w:p>
    <w:tbl>
      <w:tblPr>
        <w:tblStyle w:val="Table12"/>
        <w:tblW w:w="1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095"/>
        <w:tblGridChange w:id="0">
          <w:tblGrid>
            <w:gridCol w:w="525"/>
            <w:gridCol w:w="10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5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id_rol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5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nombre_rol</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Administrador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Marketing</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Logistica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5D">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5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Concesionario</w:t>
            </w:r>
          </w:p>
        </w:tc>
      </w:tr>
    </w:tbl>
    <w:p w:rsidR="00000000" w:rsidDel="00000000" w:rsidP="00000000" w:rsidRDefault="00000000" w:rsidRPr="00000000" w14:paraId="000002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Usuario_Cuenta:</w:t>
      </w:r>
    </w:p>
    <w:tbl>
      <w:tblPr>
        <w:tblStyle w:val="Table13"/>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825"/>
        <w:tblGridChange w:id="0">
          <w:tblGrid>
            <w:gridCol w:w="3390"/>
            <w:gridCol w:w="8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61">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6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id_cuenta</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63">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adrian.gomez@decoracolor.com.mx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65">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adrian.gomez@decoracolor.com.mx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112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67">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adrian.gomez@decoracolor.com.mx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69">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adrian.gomez@decoracolor.com.mx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6B">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beatriz.morales@pintamaxbajio.com.mx</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6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w:t>
            </w:r>
          </w:p>
        </w:tc>
      </w:tr>
    </w:tbl>
    <w:p w:rsidR="00000000" w:rsidDel="00000000" w:rsidP="00000000" w:rsidRDefault="00000000" w:rsidRPr="00000000" w14:paraId="000002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Usuario_Rol:</w:t>
      </w:r>
    </w:p>
    <w:tbl>
      <w:tblPr>
        <w:tblStyle w:val="Table14"/>
        <w:tblW w:w="3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25"/>
        <w:tblGridChange w:id="0">
          <w:tblGrid>
            <w:gridCol w:w="3390"/>
            <w:gridCol w:w="5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71">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7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id_rol</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3">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alejandro.torres@ppg.com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5">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mariana.sosa@ppg.com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7">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daniel.ruiz@ppg.com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9">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paola.mendez@ppg.com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B">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rodrigo.navarro@ppg.com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D">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valeria.ortega@ppg.com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7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7F">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sebastian.cortes@ppg.com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8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81">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camila.reyes@ppg.com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8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w:t>
            </w:r>
          </w:p>
        </w:tc>
      </w:tr>
    </w:tbl>
    <w:p w:rsidR="00000000" w:rsidDel="00000000" w:rsidP="00000000" w:rsidRDefault="00000000" w:rsidRPr="00000000" w14:paraId="000002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3494360502236"/>
        <w:gridCol w:w="622.0285167056821"/>
        <w:gridCol w:w="4415.1828048520965"/>
        <w:gridCol w:w="487.8655032985742"/>
        <w:gridCol w:w="853.7646307725049"/>
        <w:gridCol w:w="475.66886571610985"/>
        <w:gridCol w:w="536.6520536284316"/>
        <w:tblGridChange w:id="0">
          <w:tblGrid>
            <w:gridCol w:w="1634.3494360502236"/>
            <w:gridCol w:w="622.0285167056821"/>
            <w:gridCol w:w="4415.1828048520965"/>
            <w:gridCol w:w="487.8655032985742"/>
            <w:gridCol w:w="853.7646307725049"/>
            <w:gridCol w:w="475.66886571610985"/>
            <w:gridCol w:w="536.6520536284316"/>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5">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correo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6">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nombre</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7">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contrasenia</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8">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tipo</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perfil</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A">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region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28B">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estatus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8C">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alejandro.torres@ppg.com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8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Alejandro Torres Mendoza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8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$2b$12$Q6eRz8nM4uK1sW0pX9cY7eQhL2vN5mB3tD8rJ1kP4xZ7aS2fG6hUO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8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interno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administrador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centro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93">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mariana.sosa@ppg.com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Mariana Sosa Romero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$2b$12$Q6eRz8nM4uK1sW0pX9cY7eQhL2vN5mB3tD8rJ1kP4xZ7aS2fG6hUO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interno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administrador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norte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29A">
            <w:pPr>
              <w:rPr>
                <w:rFonts w:ascii="Helvetica Neue" w:cs="Helvetica Neue" w:eastAsia="Helvetica Neue" w:hAnsi="Helvetica Neue"/>
                <w:b w:val="1"/>
                <w:bCs w:val="1"/>
                <w:sz w:val="15"/>
                <w:szCs w:val="15"/>
                <w:u w:val="single"/>
              </w:rPr>
            </w:pPr>
            <w:r w:rsidDel="00000000" w:rsidR="00000000" w:rsidRPr="00000000">
              <w:rPr>
                <w:rFonts w:ascii="Helvetica Neue" w:cs="Helvetica Neue" w:eastAsia="Helvetica Neue" w:hAnsi="Helvetica Neue"/>
                <w:b w:val="1"/>
                <w:bCs w:val="1"/>
                <w:sz w:val="15"/>
                <w:szCs w:val="15"/>
                <w:u w:val="single"/>
                <w:rtl w:val="0"/>
              </w:rPr>
              <w:t xml:space="preserve">daniel.ruiz@ppg.com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Daniel Ruiz Herrera</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$2b$12$Q6eRz8nM4uK1sW0pX9cY7eQhL2vN5mB3tD8rJ1kP4xZ7aS2fG6hUO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interno</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administrador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9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sur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2A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w:t>
            </w:r>
          </w:p>
        </w:tc>
      </w:tr>
    </w:tbl>
    <w:p w:rsidR="00000000" w:rsidDel="00000000" w:rsidP="00000000" w:rsidRDefault="00000000" w:rsidRPr="00000000" w14:paraId="000002A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Style w:val="Heading1"/>
        <w:numPr>
          <w:ilvl w:val="0"/>
          <w:numId w:val="7"/>
        </w:numPr>
        <w:ind w:left="720" w:hanging="360"/>
        <w:rPr>
          <w:rFonts w:ascii="Times New Roman" w:cs="Times New Roman" w:eastAsia="Times New Roman" w:hAnsi="Times New Roman"/>
          <w:sz w:val="24"/>
          <w:szCs w:val="24"/>
        </w:rPr>
      </w:pPr>
      <w:bookmarkStart w:colFirst="0" w:colLast="0" w:name="_fui9gf6dvlqz" w:id="8"/>
      <w:bookmarkEnd w:id="8"/>
      <w:r w:rsidDel="00000000" w:rsidR="00000000" w:rsidRPr="00000000">
        <w:rPr>
          <w:rFonts w:ascii="Times New Roman" w:cs="Times New Roman" w:eastAsia="Times New Roman" w:hAnsi="Times New Roman"/>
          <w:sz w:val="24"/>
          <w:szCs w:val="24"/>
          <w:rtl w:val="0"/>
        </w:rPr>
        <w:t xml:space="preserve">Consultas y Layouts de Reporte</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identifican los datos y reportes que cada actor del sistema requiere consultar para llevar a cabo sus funciones dentro de la plataforma. El objetivo es validar que el modelo relacional y las consultas definidas permiten obtener la información necesaria para cada perfil del sistema.</w:t>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Cada propuesta de Layout de reporte tiene asignadas consultas que realizamos con la base de datos ya establecida para determinar si efectivamente nuestro modelo de datos nos regresa los datos necesarios para cada actor</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concesionario </w:t>
      </w:r>
      <w:r w:rsidDel="00000000" w:rsidR="00000000" w:rsidRPr="00000000">
        <w:rPr>
          <w:rFonts w:ascii="Times New Roman" w:cs="Times New Roman" w:eastAsia="Times New Roman" w:hAnsi="Times New Roman"/>
          <w:sz w:val="24"/>
          <w:szCs w:val="24"/>
          <w:rtl w:val="0"/>
        </w:rPr>
        <w:t xml:space="preserve">requiere principalmente información operativa, relacionada con sus cuentas activas, sus reservas registradas y el detalle de los productos asociados a cada pedido. En este caso, no necesita tanto datos analíticos de alto nivel, sino consultas que le permitan operar dentro del sistema de preventa y dar seguimiento a sus movimientos.</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pStyle w:val="Heading2"/>
              <w:rPr>
                <w:rFonts w:ascii="Times New Roman" w:cs="Times New Roman" w:eastAsia="Times New Roman" w:hAnsi="Times New Roman"/>
                <w:b w:val="1"/>
                <w:bCs w:val="1"/>
                <w:sz w:val="24"/>
                <w:szCs w:val="24"/>
                <w:u w:val="single"/>
              </w:rPr>
            </w:pPr>
            <w:bookmarkStart w:colFirst="0" w:colLast="0" w:name="_vu8693ipftw" w:id="9"/>
            <w:bookmarkEnd w:id="9"/>
            <w:r w:rsidDel="00000000" w:rsidR="00000000" w:rsidRPr="00000000">
              <w:rPr>
                <w:rFonts w:ascii="Times New Roman" w:cs="Times New Roman" w:eastAsia="Times New Roman" w:hAnsi="Times New Roman"/>
                <w:b w:val="1"/>
                <w:bCs w:val="1"/>
                <w:sz w:val="24"/>
                <w:szCs w:val="24"/>
                <w:u w:val="single"/>
                <w:rtl w:val="0"/>
              </w:rPr>
              <w:t xml:space="preserve">Reporte: Historial de reservas del concesionario</w:t>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reporte</w:t>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concesionario visualizar todas las reservas que ha realizado dentro del sistema, así como el detalle de los productos incluidos en cada pedido.</w:t>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mostrada en el reporte</w:t>
            </w:r>
          </w:p>
          <w:p w:rsidR="00000000" w:rsidDel="00000000" w:rsidP="00000000" w:rsidRDefault="00000000" w:rsidRPr="00000000" w14:paraId="000002AF">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del concesionario</w:t>
            </w:r>
          </w:p>
          <w:p w:rsidR="00000000" w:rsidDel="00000000" w:rsidP="00000000" w:rsidRDefault="00000000" w:rsidRPr="00000000" w14:paraId="000002B0">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 cuenta o sucursal</w:t>
            </w:r>
          </w:p>
          <w:p w:rsidR="00000000" w:rsidDel="00000000" w:rsidP="00000000" w:rsidRDefault="00000000" w:rsidRPr="00000000" w14:paraId="000002B1">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Razón social de la cuenta</w:t>
            </w:r>
          </w:p>
          <w:p w:rsidR="00000000" w:rsidDel="00000000" w:rsidP="00000000" w:rsidRDefault="00000000" w:rsidRPr="00000000" w14:paraId="000002B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Folio de reserva</w:t>
            </w:r>
          </w:p>
          <w:p w:rsidR="00000000" w:rsidDel="00000000" w:rsidP="00000000" w:rsidRDefault="00000000" w:rsidRPr="00000000" w14:paraId="000002B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reserva</w:t>
            </w:r>
          </w:p>
          <w:p w:rsidR="00000000" w:rsidDel="00000000" w:rsidP="00000000" w:rsidRDefault="00000000" w:rsidRPr="00000000" w14:paraId="000002B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2B5">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w:t>
            </w:r>
          </w:p>
          <w:p w:rsidR="00000000" w:rsidDel="00000000" w:rsidP="00000000" w:rsidRDefault="00000000" w:rsidRPr="00000000" w14:paraId="000002B6">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del pedido</w:t>
            </w:r>
          </w:p>
          <w:p w:rsidR="00000000" w:rsidDel="00000000" w:rsidP="00000000" w:rsidRDefault="00000000" w:rsidRPr="00000000" w14:paraId="000002B7">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incluido en la reserva</w:t>
            </w:r>
          </w:p>
          <w:p w:rsidR="00000000" w:rsidDel="00000000" w:rsidP="00000000" w:rsidRDefault="00000000" w:rsidRPr="00000000" w14:paraId="000002B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solicitada</w:t>
            </w:r>
          </w:p>
          <w:p w:rsidR="00000000" w:rsidDel="00000000" w:rsidP="00000000" w:rsidRDefault="00000000" w:rsidRPr="00000000" w14:paraId="000002B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aplicado</w:t>
            </w:r>
          </w:p>
          <w:p w:rsidR="00000000" w:rsidDel="00000000" w:rsidP="00000000" w:rsidRDefault="00000000" w:rsidRPr="00000000" w14:paraId="000002BA">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por producto</w:t>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Visual</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HISTORIAL DE RESERVAS</w:t>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conces1@empresa.com</w:t>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Sucursal: Comex Querétaro Centro</w:t>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Folio | Fecha | Subtotal | IVA | Total | Estatus |</w:t>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R0001 | 10/04 | $1,200   | 192 | 1392  | Confirm |</w:t>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R0002 | 12/04 | $850     | 136 | 986   | Confirm |</w:t>
            </w:r>
          </w:p>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productos en reserva seleccionada</w:t>
            </w:r>
          </w:p>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Producto | Cantidad | Precio unitario | Subtotal producto |</w:t>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Pintura Vinílica  | 5 | $200 | $1000 |</w:t>
            </w:r>
          </w:p>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Sellador Acrílico | 2 | $100 | $200 |</w:t>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D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Consultas relacionadas</w:t>
      </w:r>
    </w:p>
    <w:tbl>
      <w:tblPr>
        <w:tblStyle w:val="Table17"/>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tblGridChange w:id="0">
          <w:tblGrid>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Cantidad de cuentas por concesionario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Sucursales asociadas a un concesionario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Reservas realizadas por un concesionario</w:t>
            </w:r>
          </w:p>
        </w:tc>
      </w:tr>
    </w:tbl>
    <w:p w:rsidR="00000000" w:rsidDel="00000000" w:rsidP="00000000" w:rsidRDefault="00000000" w:rsidRPr="00000000" w14:paraId="000002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w:t>
      </w:r>
      <w:r w:rsidDel="00000000" w:rsidR="00000000" w:rsidRPr="00000000">
        <w:rPr>
          <w:rFonts w:ascii="Times New Roman" w:cs="Times New Roman" w:eastAsia="Times New Roman" w:hAnsi="Times New Roman"/>
          <w:b w:val="1"/>
          <w:bCs w:val="1"/>
          <w:sz w:val="24"/>
          <w:szCs w:val="24"/>
          <w:rtl w:val="0"/>
        </w:rPr>
        <w:t xml:space="preserve">Atención al Cliente</w:t>
      </w:r>
      <w:r w:rsidDel="00000000" w:rsidR="00000000" w:rsidRPr="00000000">
        <w:rPr>
          <w:rFonts w:ascii="Times New Roman" w:cs="Times New Roman" w:eastAsia="Times New Roman" w:hAnsi="Times New Roman"/>
          <w:sz w:val="24"/>
          <w:szCs w:val="24"/>
          <w:rtl w:val="0"/>
        </w:rPr>
        <w:t xml:space="preserve"> requiere información más detallada para dar seguimiento a la operación, resolver incidencias, validar reservas, revisar actividad de usuarios y monitorear el comportamiento general del sistema. Este actor sí necesita un nivel de detalle mayor, especialmente sobre usuarios, reservas y auditoría.</w:t>
      </w:r>
    </w:p>
    <w:p w:rsidR="00000000" w:rsidDel="00000000" w:rsidP="00000000" w:rsidRDefault="00000000" w:rsidRPr="00000000" w14:paraId="000002DE">
      <w:pPr>
        <w:ind w:left="0" w:firstLine="0"/>
        <w:jc w:val="both"/>
        <w:rPr>
          <w:rFonts w:ascii="Times New Roman" w:cs="Times New Roman" w:eastAsia="Times New Roman" w:hAnsi="Times New Roman"/>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pStyle w:val="Heading2"/>
              <w:keepNext w:val="0"/>
              <w:keepLines w:val="0"/>
              <w:spacing w:after="80" w:line="240" w:lineRule="auto"/>
              <w:rPr>
                <w:rFonts w:ascii="Times New Roman" w:cs="Times New Roman" w:eastAsia="Times New Roman" w:hAnsi="Times New Roman"/>
                <w:b w:val="1"/>
                <w:bCs w:val="1"/>
                <w:sz w:val="24"/>
                <w:szCs w:val="24"/>
                <w:u w:val="single"/>
              </w:rPr>
            </w:pPr>
            <w:bookmarkStart w:colFirst="0" w:colLast="0" w:name="_b3prsnnhl9hd" w:id="10"/>
            <w:bookmarkEnd w:id="10"/>
            <w:r w:rsidDel="00000000" w:rsidR="00000000" w:rsidRPr="00000000">
              <w:rPr>
                <w:rFonts w:ascii="Times New Roman" w:cs="Times New Roman" w:eastAsia="Times New Roman" w:hAnsi="Times New Roman"/>
                <w:b w:val="1"/>
                <w:bCs w:val="1"/>
                <w:sz w:val="24"/>
                <w:szCs w:val="24"/>
                <w:u w:val="single"/>
                <w:rtl w:val="0"/>
              </w:rPr>
              <w:t xml:space="preserve">Reporte: Seguimiento de reservas y actividad de usuarios</w:t>
            </w:r>
          </w:p>
          <w:p w:rsidR="00000000" w:rsidDel="00000000" w:rsidP="00000000" w:rsidRDefault="00000000" w:rsidRPr="00000000" w14:paraId="000002E0">
            <w:pPr>
              <w:spacing w:line="240" w:lineRule="auto"/>
              <w:rPr/>
            </w:pPr>
            <w:r w:rsidDel="00000000" w:rsidR="00000000" w:rsidRPr="00000000">
              <w:rPr>
                <w:rtl w:val="0"/>
              </w:rPr>
            </w:r>
          </w:p>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reporte</w:t>
            </w:r>
          </w:p>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área de atención al cliente identificar reservas registradas, verificar el detalle de cada pedido y revisar el historial de acciones registradas en la plataforma.</w:t>
            </w:r>
          </w:p>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mostrada en el reporte</w:t>
            </w:r>
          </w:p>
          <w:p w:rsidR="00000000" w:rsidDel="00000000" w:rsidP="00000000" w:rsidRDefault="00000000" w:rsidRPr="00000000" w14:paraId="000002E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del usuario</w:t>
            </w:r>
          </w:p>
          <w:p w:rsidR="00000000" w:rsidDel="00000000" w:rsidP="00000000" w:rsidRDefault="00000000" w:rsidRPr="00000000" w14:paraId="000002E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cuentas asociadas</w:t>
            </w:r>
          </w:p>
          <w:p w:rsidR="00000000" w:rsidDel="00000000" w:rsidP="00000000" w:rsidRDefault="00000000" w:rsidRPr="00000000" w14:paraId="000002E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Folio de reserva</w:t>
            </w:r>
          </w:p>
          <w:p w:rsidR="00000000" w:rsidDel="00000000" w:rsidP="00000000" w:rsidRDefault="00000000" w:rsidRPr="00000000" w14:paraId="000002E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reserva</w:t>
            </w:r>
          </w:p>
          <w:p w:rsidR="00000000" w:rsidDel="00000000" w:rsidP="00000000" w:rsidRDefault="00000000" w:rsidRPr="00000000" w14:paraId="000002E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2E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w:t>
            </w:r>
          </w:p>
          <w:p w:rsidR="00000000" w:rsidDel="00000000" w:rsidP="00000000" w:rsidRDefault="00000000" w:rsidRPr="00000000" w14:paraId="000002E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2E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incluidos en la reserva</w:t>
            </w:r>
          </w:p>
          <w:p w:rsidR="00000000" w:rsidDel="00000000" w:rsidP="00000000" w:rsidRDefault="00000000" w:rsidRPr="00000000" w14:paraId="000002E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solicitada</w:t>
            </w:r>
          </w:p>
          <w:p w:rsidR="00000000" w:rsidDel="00000000" w:rsidP="00000000" w:rsidRDefault="00000000" w:rsidRPr="00000000" w14:paraId="000002E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acciones registradas</w:t>
            </w:r>
          </w:p>
          <w:p w:rsidR="00000000" w:rsidDel="00000000" w:rsidP="00000000" w:rsidRDefault="00000000" w:rsidRPr="00000000" w14:paraId="000002E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la acción</w:t>
            </w:r>
          </w:p>
          <w:p w:rsidR="00000000" w:rsidDel="00000000" w:rsidP="00000000" w:rsidRDefault="00000000" w:rsidRPr="00000000" w14:paraId="000002F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realizada en el sistema</w:t>
            </w:r>
          </w:p>
          <w:p w:rsidR="00000000" w:rsidDel="00000000" w:rsidP="00000000" w:rsidRDefault="00000000" w:rsidRPr="00000000" w14:paraId="000002F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Visual</w:t>
            </w:r>
          </w:p>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ACTIVIDAD DE USUARIOS</w:t>
            </w:r>
          </w:p>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conces1@empresa.com</w:t>
            </w:r>
          </w:p>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 Acción | Módulo | Dirección IP |</w:t>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10/04 | Crear reserva | Reservas | 10.10.1.25 |</w:t>
            </w:r>
          </w:p>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10/04 | Agregar producto | Carrito | 10.10.1.25 |</w:t>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11/04 | Confirmar reserva | Reservas | 10.10.1.25 |</w:t>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de actividad</w:t>
            </w:r>
          </w:p>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 | Total reservas | Total cuentas |</w:t>
            </w:r>
          </w:p>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conces1@empresa.com | 15 | 3 |</w:t>
            </w:r>
          </w:p>
          <w:p w:rsidR="00000000" w:rsidDel="00000000" w:rsidP="00000000" w:rsidRDefault="00000000" w:rsidRPr="00000000" w14:paraId="000003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p w:rsidR="00000000" w:rsidDel="00000000" w:rsidP="00000000" w:rsidRDefault="00000000" w:rsidRPr="00000000" w14:paraId="0000030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Consultas relacionadas</w:t>
      </w:r>
    </w:p>
    <w:tbl>
      <w:tblPr>
        <w:tblStyle w:val="Table19"/>
        <w:tblW w:w="5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tblGridChange w:id="0">
          <w:tblGrid>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Cantidad de cuentas por concesionario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Reservas realizadas por un concesionario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b w:val="1"/>
                <w:bCs w:val="1"/>
                <w:sz w:val="24"/>
                <w:szCs w:val="24"/>
                <w:shd w:fill="9900ff" w:val="clear"/>
              </w:rPr>
            </w:pPr>
            <w:r w:rsidDel="00000000" w:rsidR="00000000" w:rsidRPr="00000000">
              <w:rPr>
                <w:rFonts w:ascii="Times New Roman" w:cs="Times New Roman" w:eastAsia="Times New Roman" w:hAnsi="Times New Roman"/>
                <w:b w:val="1"/>
                <w:bCs w:val="1"/>
                <w:sz w:val="24"/>
                <w:szCs w:val="24"/>
                <w:shd w:fill="9900ff" w:val="clear"/>
                <w:rtl w:val="0"/>
              </w:rPr>
              <w:t xml:space="preserve">Historial de acciones registradas en la bitácora de auditoría</w:t>
            </w:r>
          </w:p>
        </w:tc>
      </w:tr>
    </w:tbl>
    <w:p w:rsidR="00000000" w:rsidDel="00000000" w:rsidP="00000000" w:rsidRDefault="00000000" w:rsidRPr="00000000" w14:paraId="0000030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área de </w:t>
      </w:r>
      <w:r w:rsidDel="00000000" w:rsidR="00000000" w:rsidRPr="00000000">
        <w:rPr>
          <w:rFonts w:ascii="Times New Roman" w:cs="Times New Roman" w:eastAsia="Times New Roman" w:hAnsi="Times New Roman"/>
          <w:b w:val="1"/>
          <w:bCs w:val="1"/>
          <w:rtl w:val="0"/>
        </w:rPr>
        <w:t xml:space="preserve">Logística </w:t>
      </w:r>
      <w:r w:rsidDel="00000000" w:rsidR="00000000" w:rsidRPr="00000000">
        <w:rPr>
          <w:rFonts w:ascii="Times New Roman" w:cs="Times New Roman" w:eastAsia="Times New Roman" w:hAnsi="Times New Roman"/>
          <w:rtl w:val="0"/>
        </w:rPr>
        <w:t xml:space="preserve">requiere información orientada a la planeación operativa y distribución, especialmente sobre volumen de pedidos, peso total a transportar y concentración de reservas por campaña o sucursal. Este actor necesita reportes más consolidados que transaccionales.</w:t>
      </w:r>
    </w:p>
    <w:p w:rsidR="00000000" w:rsidDel="00000000" w:rsidP="00000000" w:rsidRDefault="00000000" w:rsidRPr="00000000" w14:paraId="00000311">
      <w:pPr>
        <w:ind w:left="0" w:firstLine="0"/>
        <w:jc w:val="both"/>
        <w:rPr>
          <w:rFonts w:ascii="Times New Roman" w:cs="Times New Roman" w:eastAsia="Times New Roman" w:hAnsi="Times New Roman"/>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pStyle w:val="Heading2"/>
              <w:rPr>
                <w:rFonts w:ascii="Times New Roman" w:cs="Times New Roman" w:eastAsia="Times New Roman" w:hAnsi="Times New Roman"/>
                <w:b w:val="1"/>
                <w:bCs w:val="1"/>
                <w:sz w:val="24"/>
                <w:szCs w:val="24"/>
                <w:u w:val="single"/>
              </w:rPr>
            </w:pPr>
            <w:bookmarkStart w:colFirst="0" w:colLast="0" w:name="_6lrcrtcseue" w:id="11"/>
            <w:bookmarkEnd w:id="11"/>
            <w:r w:rsidDel="00000000" w:rsidR="00000000" w:rsidRPr="00000000">
              <w:rPr>
                <w:rFonts w:ascii="Times New Roman" w:cs="Times New Roman" w:eastAsia="Times New Roman" w:hAnsi="Times New Roman"/>
                <w:b w:val="1"/>
                <w:bCs w:val="1"/>
                <w:sz w:val="24"/>
                <w:szCs w:val="24"/>
                <w:u w:val="single"/>
                <w:rtl w:val="0"/>
              </w:rPr>
              <w:t xml:space="preserve">Reporte: Planeación logística por campaña</w:t>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reporte</w:t>
            </w:r>
          </w:p>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área de logística estimar el volumen de productos a transportar durante una campaña, considerando el peso total de los pedidos confirmados.</w:t>
            </w:r>
          </w:p>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mostrada en el reporte</w:t>
            </w:r>
          </w:p>
          <w:p w:rsidR="00000000" w:rsidDel="00000000" w:rsidP="00000000" w:rsidRDefault="00000000" w:rsidRPr="00000000" w14:paraId="0000031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campaña</w:t>
            </w:r>
          </w:p>
          <w:p w:rsidR="00000000" w:rsidDel="00000000" w:rsidP="00000000" w:rsidRDefault="00000000" w:rsidRPr="00000000" w14:paraId="0000031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del producto</w:t>
              <w:br w:type="textWrapping"/>
              <w:t xml:space="preserve">Nombre comercial del producto</w:t>
            </w:r>
          </w:p>
          <w:p w:rsidR="00000000" w:rsidDel="00000000" w:rsidP="00000000" w:rsidRDefault="00000000" w:rsidRPr="00000000" w14:paraId="0000031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total solicitada</w:t>
            </w:r>
          </w:p>
          <w:p w:rsidR="00000000" w:rsidDel="00000000" w:rsidP="00000000" w:rsidRDefault="00000000" w:rsidRPr="00000000" w14:paraId="0000031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unitario del producto</w:t>
            </w:r>
          </w:p>
          <w:p w:rsidR="00000000" w:rsidDel="00000000" w:rsidP="00000000" w:rsidRDefault="00000000" w:rsidRPr="00000000" w14:paraId="0000031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total a transportar</w:t>
            </w:r>
          </w:p>
          <w:p w:rsidR="00000000" w:rsidDel="00000000" w:rsidP="00000000" w:rsidRDefault="00000000" w:rsidRPr="00000000" w14:paraId="0000031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reservas asociadas</w:t>
            </w:r>
          </w:p>
          <w:p w:rsidR="00000000" w:rsidDel="00000000" w:rsidP="00000000" w:rsidRDefault="00000000" w:rsidRPr="00000000" w14:paraId="0000031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Sucursal que realizó el pedido</w:t>
            </w:r>
          </w:p>
          <w:p w:rsidR="00000000" w:rsidDel="00000000" w:rsidP="00000000" w:rsidRDefault="00000000" w:rsidRPr="00000000" w14:paraId="0000031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vendido por sucursal</w:t>
            </w:r>
          </w:p>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Visual</w:t>
            </w:r>
          </w:p>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PLANEACIÓN LOGÍSTICA POR CAMPAÑA</w:t>
            </w:r>
          </w:p>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 Promoción Verano</w:t>
            </w:r>
          </w:p>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Producto | Cantidad total | Peso unitario | Peso total |</w:t>
            </w:r>
          </w:p>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Pintura Vinílica | 120 | 7.5 kg | 900 kg |</w:t>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Sellador Acrílico | 80 | 3 kg | 240 kg |</w:t>
            </w:r>
          </w:p>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total a transportar</w:t>
            </w:r>
          </w:p>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Campaña | Peso total (kg) |</w:t>
            </w:r>
          </w:p>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Verano | 1140 kg |</w:t>
            </w:r>
          </w:p>
          <w:p w:rsidR="00000000" w:rsidDel="00000000" w:rsidP="00000000" w:rsidRDefault="00000000" w:rsidRPr="00000000" w14:paraId="000003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Consultas relacionadas</w:t>
      </w:r>
    </w:p>
    <w:tbl>
      <w:tblPr>
        <w:tblStyle w:val="Table21"/>
        <w:tblW w:w="5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tblGridChange w:id="0">
          <w:tblGrid>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Peso Total logístico por campaña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240" w:lineRule="auto"/>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Total vendido por sucursal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tc>
      </w:tr>
    </w:tbl>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w:t>
      </w:r>
      <w:r w:rsidDel="00000000" w:rsidR="00000000" w:rsidRPr="00000000">
        <w:rPr>
          <w:rFonts w:ascii="Times New Roman" w:cs="Times New Roman" w:eastAsia="Times New Roman" w:hAnsi="Times New Roman"/>
          <w:b w:val="1"/>
          <w:bCs w:val="1"/>
          <w:sz w:val="24"/>
          <w:szCs w:val="24"/>
          <w:rtl w:val="0"/>
        </w:rPr>
        <w:t xml:space="preserve">Marketing </w:t>
      </w:r>
      <w:r w:rsidDel="00000000" w:rsidR="00000000" w:rsidRPr="00000000">
        <w:rPr>
          <w:rFonts w:ascii="Times New Roman" w:cs="Times New Roman" w:eastAsia="Times New Roman" w:hAnsi="Times New Roman"/>
          <w:sz w:val="24"/>
          <w:szCs w:val="24"/>
          <w:rtl w:val="0"/>
        </w:rPr>
        <w:t xml:space="preserve">requiere información analítica y comparativa, ya que su interés principal es evaluar el desempeño comercial de campañas y productos. Este es uno de los actores que más claramente necesita reportes detallados y consolidados.</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2"/>
              <w:rPr>
                <w:rFonts w:ascii="Times New Roman" w:cs="Times New Roman" w:eastAsia="Times New Roman" w:hAnsi="Times New Roman"/>
                <w:b w:val="1"/>
                <w:bCs w:val="1"/>
                <w:sz w:val="24"/>
                <w:szCs w:val="24"/>
                <w:u w:val="single"/>
              </w:rPr>
            </w:pPr>
            <w:bookmarkStart w:colFirst="0" w:colLast="0" w:name="_3pdsjpf2lxhg" w:id="12"/>
            <w:bookmarkEnd w:id="12"/>
            <w:r w:rsidDel="00000000" w:rsidR="00000000" w:rsidRPr="00000000">
              <w:rPr>
                <w:rFonts w:ascii="Times New Roman" w:cs="Times New Roman" w:eastAsia="Times New Roman" w:hAnsi="Times New Roman"/>
                <w:b w:val="1"/>
                <w:bCs w:val="1"/>
                <w:sz w:val="24"/>
                <w:szCs w:val="24"/>
                <w:u w:val="single"/>
                <w:rtl w:val="0"/>
              </w:rPr>
              <w:t xml:space="preserve">Reporte: Desempeño comercial de campañas y productos</w:t>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del reporte</w:t>
            </w:r>
          </w:p>
          <w:p w:rsidR="00000000" w:rsidDel="00000000" w:rsidP="00000000" w:rsidRDefault="00000000" w:rsidRPr="00000000" w14:paraId="000003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desempeño de las campañas comerciales y el comportamiento de los productos dentro del catálogo de preventa.</w:t>
            </w:r>
          </w:p>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mostrada en el reporte</w:t>
            </w:r>
          </w:p>
          <w:p w:rsidR="00000000" w:rsidDel="00000000" w:rsidP="00000000" w:rsidRDefault="00000000" w:rsidRPr="00000000" w14:paraId="0000034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campaña</w:t>
            </w:r>
          </w:p>
          <w:p w:rsidR="00000000" w:rsidDel="00000000" w:rsidP="00000000" w:rsidRDefault="00000000" w:rsidRPr="00000000" w14:paraId="0000034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 generadas por campaña</w:t>
            </w:r>
          </w:p>
          <w:p w:rsidR="00000000" w:rsidDel="00000000" w:rsidP="00000000" w:rsidRDefault="00000000" w:rsidRPr="00000000" w14:paraId="0000034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347">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vendida</w:t>
            </w:r>
          </w:p>
          <w:p w:rsidR="00000000" w:rsidDel="00000000" w:rsidP="00000000" w:rsidRDefault="00000000" w:rsidRPr="00000000" w14:paraId="00000348">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promedio del producto</w:t>
            </w:r>
          </w:p>
          <w:p w:rsidR="00000000" w:rsidDel="00000000" w:rsidP="00000000" w:rsidRDefault="00000000" w:rsidRPr="00000000" w14:paraId="00000349">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vendido por sucursal</w:t>
              <w:br w:type="textWrapping"/>
              <w:t xml:space="preserve">Ranking de productos más vendidos</w:t>
            </w:r>
          </w:p>
          <w:p w:rsidR="00000000" w:rsidDel="00000000" w:rsidP="00000000" w:rsidRDefault="00000000" w:rsidRPr="00000000" w14:paraId="0000034A">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 de calificación por producto</w:t>
            </w:r>
          </w:p>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Visual</w:t>
            </w:r>
          </w:p>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DESEMPEÑO DE CAMPAÑAS</w:t>
            </w:r>
          </w:p>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por campaña</w:t>
            </w:r>
          </w:p>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Campaña | Ventas totales |</w:t>
            </w:r>
          </w:p>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Verano | $120,000 |</w:t>
            </w:r>
          </w:p>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Invierno | $85,000 |</w:t>
            </w:r>
          </w:p>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mejor evaluados</w:t>
            </w:r>
          </w:p>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Producto | Calificación promedio | Ventas |</w:t>
            </w:r>
          </w:p>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Pintura Vinílica | 4.6 | $70,000 |</w:t>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Sellador Acrílico | 4.2 | $50,000 |</w:t>
            </w:r>
          </w:p>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Consultas relacionadas</w:t>
      </w:r>
    </w:p>
    <w:tbl>
      <w:tblPr>
        <w:tblStyle w:val="Table23"/>
        <w:tblW w:w="5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tblGridChange w:id="0">
          <w:tblGrid>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240" w:before="240" w:line="240" w:lineRule="auto"/>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Ventas totales por campaña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240" w:before="240" w:line="240" w:lineRule="auto"/>
              <w:rPr>
                <w:rFonts w:ascii="Times New Roman" w:cs="Times New Roman" w:eastAsia="Times New Roman" w:hAnsi="Times New Roman"/>
                <w:b w:val="1"/>
                <w:bCs w:val="1"/>
                <w:sz w:val="24"/>
                <w:szCs w:val="24"/>
                <w:shd w:fill="93c47d" w:val="clear"/>
              </w:rPr>
            </w:pPr>
            <w:r w:rsidDel="00000000" w:rsidR="00000000" w:rsidRPr="00000000">
              <w:rPr>
                <w:rFonts w:ascii="Times New Roman" w:cs="Times New Roman" w:eastAsia="Times New Roman" w:hAnsi="Times New Roman"/>
                <w:b w:val="1"/>
                <w:bCs w:val="1"/>
                <w:sz w:val="24"/>
                <w:szCs w:val="24"/>
                <w:shd w:fill="93c47d" w:val="clear"/>
                <w:rtl w:val="0"/>
              </w:rPr>
              <w:t xml:space="preserve">Calificación promedio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240" w:before="240" w:line="240" w:lineRule="auto"/>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Total vendido por sucursal</w:t>
            </w:r>
          </w:p>
        </w:tc>
      </w:tr>
    </w:tbl>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pStyle w:val="Heading2"/>
        <w:rPr>
          <w:rFonts w:ascii="Times New Roman" w:cs="Times New Roman" w:eastAsia="Times New Roman" w:hAnsi="Times New Roman"/>
          <w:b w:val="1"/>
          <w:bCs w:val="1"/>
          <w:sz w:val="24"/>
          <w:szCs w:val="24"/>
        </w:rPr>
      </w:pPr>
      <w:bookmarkStart w:colFirst="0" w:colLast="0" w:name="_rz5cxi6mkhte" w:id="13"/>
      <w:bookmarkEnd w:id="13"/>
      <w:r w:rsidDel="00000000" w:rsidR="00000000" w:rsidRPr="00000000">
        <w:rPr>
          <w:rFonts w:ascii="Times New Roman" w:cs="Times New Roman" w:eastAsia="Times New Roman" w:hAnsi="Times New Roman"/>
          <w:b w:val="1"/>
          <w:bCs w:val="1"/>
          <w:sz w:val="24"/>
          <w:szCs w:val="24"/>
          <w:rtl w:val="0"/>
        </w:rPr>
        <w:t xml:space="preserve">Consultas </w:t>
      </w:r>
    </w:p>
    <w:p w:rsidR="00000000" w:rsidDel="00000000" w:rsidP="00000000" w:rsidRDefault="00000000" w:rsidRPr="00000000" w14:paraId="00000369">
      <w:pPr>
        <w:spacing w:after="240" w:before="240" w:lineRule="auto"/>
        <w:rPr/>
      </w:pPr>
      <w:r w:rsidDel="00000000" w:rsidR="00000000" w:rsidRPr="00000000">
        <w:rPr>
          <w:rFonts w:ascii="Times New Roman" w:cs="Times New Roman" w:eastAsia="Times New Roman" w:hAnsi="Times New Roman"/>
          <w:b w:val="1"/>
          <w:bCs w:val="1"/>
          <w:sz w:val="24"/>
          <w:szCs w:val="24"/>
          <w:highlight w:val="yellow"/>
          <w:rtl w:val="0"/>
        </w:rPr>
        <w:t xml:space="preserve">Cantidad de cuentas por concesionario</w:t>
      </w:r>
      <w:r w:rsidDel="00000000" w:rsidR="00000000" w:rsidRPr="00000000">
        <w:rPr>
          <w:rtl w:val="0"/>
        </w:rPr>
      </w:r>
    </w:p>
    <w:tbl>
      <w:tblPr>
        <w:tblStyle w:val="Table24"/>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 Muestra cuantos cuentas (sucursales) tiene cada concesionario</w:t>
            </w:r>
          </w:p>
          <w:p w:rsidR="00000000" w:rsidDel="00000000" w:rsidP="00000000" w:rsidRDefault="00000000" w:rsidRPr="00000000" w14:paraId="0000036B">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SELECT u.correo,</w:t>
            </w:r>
          </w:p>
          <w:p w:rsidR="00000000" w:rsidDel="00000000" w:rsidP="00000000" w:rsidRDefault="00000000" w:rsidRPr="00000000" w14:paraId="0000036C">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COUNT(uc.id_cuenta) AS total_cuentas</w:t>
            </w:r>
          </w:p>
          <w:p w:rsidR="00000000" w:rsidDel="00000000" w:rsidP="00000000" w:rsidRDefault="00000000" w:rsidRPr="00000000" w14:paraId="0000036D">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FROM Usuario u</w:t>
            </w:r>
          </w:p>
          <w:p w:rsidR="00000000" w:rsidDel="00000000" w:rsidP="00000000" w:rsidRDefault="00000000" w:rsidRPr="00000000" w14:paraId="0000036E">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JOIN Usuario_Cuenta uc ON u.correo = uc.correo</w:t>
            </w:r>
          </w:p>
          <w:p w:rsidR="00000000" w:rsidDel="00000000" w:rsidP="00000000" w:rsidRDefault="00000000" w:rsidRPr="00000000" w14:paraId="0000036F">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GROUP BY u.correo</w:t>
            </w:r>
          </w:p>
          <w:p w:rsidR="00000000" w:rsidDel="00000000" w:rsidP="00000000" w:rsidRDefault="00000000" w:rsidRPr="00000000" w14:paraId="00000370">
            <w:pPr>
              <w:spacing w:line="240" w:lineRule="auto"/>
              <w:rPr>
                <w:sz w:val="20"/>
                <w:szCs w:val="20"/>
              </w:rPr>
            </w:pPr>
            <w:r w:rsidDel="00000000" w:rsidR="00000000" w:rsidRPr="00000000">
              <w:rPr>
                <w:rFonts w:ascii="Roboto Mono Medium" w:cs="Roboto Mono Medium" w:eastAsia="Roboto Mono Medium" w:hAnsi="Roboto Mono Medium"/>
                <w:sz w:val="16"/>
                <w:szCs w:val="16"/>
                <w:rtl w:val="0"/>
              </w:rPr>
              <w:t xml:space="preserve">ORDER BY total_cuentas DESC;</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highlight w:val="yellow"/>
        </w:rPr>
      </w:pPr>
      <w:r w:rsidDel="00000000" w:rsidR="00000000" w:rsidRPr="00000000">
        <w:rPr>
          <w:rFonts w:ascii="Times New Roman" w:cs="Times New Roman" w:eastAsia="Times New Roman" w:hAnsi="Times New Roman"/>
          <w:sz w:val="24"/>
          <w:szCs w:val="24"/>
          <w:highlight w:val="yellow"/>
          <w:rtl w:val="0"/>
        </w:rPr>
        <w:t xml:space="preserve">Resultado</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373">
      <w:pPr>
        <w:pStyle w:val="Heading1"/>
        <w:ind w:left="720" w:firstLine="0"/>
        <w:jc w:val="center"/>
        <w:rPr>
          <w:rFonts w:ascii="Times New Roman" w:cs="Times New Roman" w:eastAsia="Times New Roman" w:hAnsi="Times New Roman"/>
          <w:sz w:val="24"/>
          <w:szCs w:val="24"/>
        </w:rPr>
      </w:pPr>
      <w:bookmarkStart w:colFirst="0" w:colLast="0" w:name="_6p7tzsrq03rv" w:id="14"/>
      <w:bookmarkEnd w:id="14"/>
      <w:r w:rsidDel="00000000" w:rsidR="00000000" w:rsidRPr="00000000">
        <w:rPr>
          <w:rFonts w:ascii="Times New Roman" w:cs="Times New Roman" w:eastAsia="Times New Roman" w:hAnsi="Times New Roman"/>
          <w:sz w:val="24"/>
          <w:szCs w:val="24"/>
        </w:rPr>
        <w:drawing>
          <wp:inline distB="114300" distT="114300" distL="114300" distR="114300">
            <wp:extent cx="3743325" cy="3334789"/>
            <wp:effectExtent b="0" l="0" r="0" t="0"/>
            <wp:docPr id="3" name="image1.png"/>
            <a:graphic>
              <a:graphicData uri="http://schemas.openxmlformats.org/drawingml/2006/picture">
                <pic:pic>
                  <pic:nvPicPr>
                    <pic:cNvPr id="0" name="image1.png"/>
                    <pic:cNvPicPr preferRelativeResize="0"/>
                  </pic:nvPicPr>
                  <pic:blipFill>
                    <a:blip r:embed="rId10"/>
                    <a:srcRect b="7885" l="0" r="34718" t="24766"/>
                    <a:stretch>
                      <a:fillRect/>
                    </a:stretch>
                  </pic:blipFill>
                  <pic:spPr>
                    <a:xfrm>
                      <a:off x="0" y="0"/>
                      <a:ext cx="3743325" cy="3334789"/>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Fonts w:ascii="Times New Roman" w:cs="Times New Roman" w:eastAsia="Times New Roman" w:hAnsi="Times New Roman"/>
          <w:b w:val="1"/>
          <w:bCs w:val="1"/>
          <w:sz w:val="24"/>
          <w:szCs w:val="24"/>
          <w:shd w:fill="ff9900" w:val="clear"/>
          <w:rtl w:val="0"/>
        </w:rPr>
        <w:t xml:space="preserve">Sucursales asociadas a un concesionario específico</w:t>
      </w:r>
      <w:r w:rsidDel="00000000" w:rsidR="00000000" w:rsidRPr="00000000">
        <w:rPr>
          <w:rtl w:val="0"/>
        </w:rPr>
      </w:r>
    </w:p>
    <w:tbl>
      <w:tblPr>
        <w:tblStyle w:val="Table25"/>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 Lista las sucursales asociadas a un concesionario especifico</w:t>
            </w:r>
          </w:p>
          <w:p w:rsidR="00000000" w:rsidDel="00000000" w:rsidP="00000000" w:rsidRDefault="00000000" w:rsidRPr="00000000" w14:paraId="00000376">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SELECT u.correo, c.id_cuenta, c.razon_social, c.municipio, c.estado</w:t>
            </w:r>
          </w:p>
          <w:p w:rsidR="00000000" w:rsidDel="00000000" w:rsidP="00000000" w:rsidRDefault="00000000" w:rsidRPr="00000000" w14:paraId="00000377">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FROM Usuario u</w:t>
            </w:r>
          </w:p>
          <w:p w:rsidR="00000000" w:rsidDel="00000000" w:rsidP="00000000" w:rsidRDefault="00000000" w:rsidRPr="00000000" w14:paraId="00000378">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JOIN Usuario_Cuenta uc ON u.correo = uc.correo</w:t>
            </w:r>
          </w:p>
          <w:p w:rsidR="00000000" w:rsidDel="00000000" w:rsidP="00000000" w:rsidRDefault="00000000" w:rsidRPr="00000000" w14:paraId="00000379">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JOIN Cuenta c ON uc.id_cuenta = c.id_cuenta</w:t>
            </w:r>
          </w:p>
          <w:p w:rsidR="00000000" w:rsidDel="00000000" w:rsidP="00000000" w:rsidRDefault="00000000" w:rsidRPr="00000000" w14:paraId="0000037A">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WHERE u.correo = 'conces1@empresa.com';</w:t>
            </w:r>
            <w:r w:rsidDel="00000000" w:rsidR="00000000" w:rsidRPr="00000000">
              <w:rPr>
                <w:rtl w:val="0"/>
              </w:rPr>
            </w:r>
          </w:p>
        </w:tc>
      </w:tr>
    </w:tbl>
    <w:p w:rsidR="00000000" w:rsidDel="00000000" w:rsidP="00000000" w:rsidRDefault="00000000" w:rsidRPr="00000000" w14:paraId="0000037B">
      <w:pP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Resultado:</w:t>
      </w:r>
    </w:p>
    <w:p w:rsidR="00000000" w:rsidDel="00000000" w:rsidP="00000000" w:rsidRDefault="00000000" w:rsidRPr="00000000" w14:paraId="0000037D">
      <w:pPr>
        <w:jc w:val="cente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4000500" cy="1238250"/>
            <wp:effectExtent b="0" l="0" r="0" t="0"/>
            <wp:docPr id="10" name="image11.png"/>
            <a:graphic>
              <a:graphicData uri="http://schemas.openxmlformats.org/drawingml/2006/picture">
                <pic:pic>
                  <pic:nvPicPr>
                    <pic:cNvPr id="0" name="image11.png"/>
                    <pic:cNvPicPr preferRelativeResize="0"/>
                  </pic:nvPicPr>
                  <pic:blipFill>
                    <a:blip r:embed="rId11"/>
                    <a:srcRect b="0" l="0" r="30233" t="54120"/>
                    <a:stretch>
                      <a:fillRect/>
                    </a:stretch>
                  </pic:blipFill>
                  <pic:spPr>
                    <a:xfrm>
                      <a:off x="0" y="0"/>
                      <a:ext cx="40005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7F">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tbl>
      <w:tblPr>
        <w:tblStyle w:val="Table26"/>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SELECT r.folio, p.nombre_comercial, rp.cantidad, rp.precio_aplicado, rp.subtotal_linea</w:t>
            </w:r>
          </w:p>
          <w:p w:rsidR="00000000" w:rsidDel="00000000" w:rsidP="00000000" w:rsidRDefault="00000000" w:rsidRPr="00000000" w14:paraId="00000381">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FROM Reserva_Producto rp</w:t>
            </w:r>
          </w:p>
          <w:p w:rsidR="00000000" w:rsidDel="00000000" w:rsidP="00000000" w:rsidRDefault="00000000" w:rsidRPr="00000000" w14:paraId="00000382">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JOIN Producto p ON rp.SKU = p.SKU</w:t>
            </w:r>
          </w:p>
          <w:p w:rsidR="00000000" w:rsidDel="00000000" w:rsidP="00000000" w:rsidRDefault="00000000" w:rsidRPr="00000000" w14:paraId="00000383">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JOIN Reserva r ON rp.folio = r.folio</w:t>
            </w:r>
          </w:p>
          <w:p w:rsidR="00000000" w:rsidDel="00000000" w:rsidP="00000000" w:rsidRDefault="00000000" w:rsidRPr="00000000" w14:paraId="00000384">
            <w:pPr>
              <w:spacing w:line="240" w:lineRule="auto"/>
              <w:rPr>
                <w:rFonts w:ascii="Roboto Mono Medium" w:cs="Roboto Mono Medium" w:eastAsia="Roboto Mono Medium" w:hAnsi="Roboto Mono Medium"/>
                <w:sz w:val="16"/>
                <w:szCs w:val="16"/>
              </w:rPr>
            </w:pPr>
            <w:r w:rsidDel="00000000" w:rsidR="00000000" w:rsidRPr="00000000">
              <w:rPr>
                <w:rFonts w:ascii="Roboto Mono Medium" w:cs="Roboto Mono Medium" w:eastAsia="Roboto Mono Medium" w:hAnsi="Roboto Mono Medium"/>
                <w:sz w:val="16"/>
                <w:szCs w:val="16"/>
                <w:rtl w:val="0"/>
              </w:rPr>
              <w:t xml:space="preserve">WHERE r.folio = 'R00064';</w:t>
            </w:r>
          </w:p>
        </w:tc>
      </w:tr>
    </w:tbl>
    <w:p w:rsidR="00000000" w:rsidDel="00000000" w:rsidP="00000000" w:rsidRDefault="00000000" w:rsidRPr="00000000" w14:paraId="00000385">
      <w:pPr>
        <w:rPr>
          <w:rFonts w:ascii="Times New Roman" w:cs="Times New Roman" w:eastAsia="Times New Roman" w:hAnsi="Times New Roman"/>
          <w:b w:val="1"/>
          <w:bCs w:val="1"/>
          <w:sz w:val="24"/>
          <w:szCs w:val="24"/>
          <w:highlight w:val="gree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Resultado:</w:t>
      </w:r>
    </w:p>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3143250" cy="1782142"/>
            <wp:effectExtent b="0" l="0" r="0" t="0"/>
            <wp:docPr id="15" name="image9.png"/>
            <a:graphic>
              <a:graphicData uri="http://schemas.openxmlformats.org/drawingml/2006/picture">
                <pic:pic>
                  <pic:nvPicPr>
                    <pic:cNvPr id="0" name="image9.png"/>
                    <pic:cNvPicPr preferRelativeResize="0"/>
                  </pic:nvPicPr>
                  <pic:blipFill>
                    <a:blip r:embed="rId12"/>
                    <a:srcRect b="0" l="0" r="45183" t="42957"/>
                    <a:stretch>
                      <a:fillRect/>
                    </a:stretch>
                  </pic:blipFill>
                  <pic:spPr>
                    <a:xfrm>
                      <a:off x="0" y="0"/>
                      <a:ext cx="3143250" cy="1782142"/>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240" w:before="240" w:lineRule="auto"/>
        <w:rPr>
          <w:shd w:fill="4a86e8"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Sucursales asociadas a un concesionario específico</w:t>
      </w:r>
      <w:r w:rsidDel="00000000" w:rsidR="00000000" w:rsidRPr="00000000">
        <w:rPr>
          <w:rtl w:val="0"/>
        </w:rPr>
      </w:r>
    </w:p>
    <w:tbl>
      <w:tblPr>
        <w:tblStyle w:val="Table27"/>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Muestra las reservas realizadas por un concesionario</w:t>
            </w:r>
          </w:p>
          <w:p w:rsidR="00000000" w:rsidDel="00000000" w:rsidP="00000000" w:rsidRDefault="00000000" w:rsidRPr="00000000" w14:paraId="0000038B">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folio, fecha, subtotal, iva, total</w:t>
            </w:r>
          </w:p>
          <w:p w:rsidR="00000000" w:rsidDel="00000000" w:rsidP="00000000" w:rsidRDefault="00000000" w:rsidRPr="00000000" w14:paraId="0000038C">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Reserva</w:t>
            </w:r>
          </w:p>
          <w:p w:rsidR="00000000" w:rsidDel="00000000" w:rsidP="00000000" w:rsidRDefault="00000000" w:rsidRPr="00000000" w14:paraId="0000038D">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WHERE correo = 'conces1@empresa.com'</w:t>
            </w:r>
          </w:p>
          <w:p w:rsidR="00000000" w:rsidDel="00000000" w:rsidP="00000000" w:rsidRDefault="00000000" w:rsidRPr="00000000" w14:paraId="0000038E">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ORDER BY fecha DESC;</w:t>
            </w:r>
          </w:p>
        </w:tc>
      </w:tr>
    </w:tbl>
    <w:p w:rsidR="00000000" w:rsidDel="00000000" w:rsidP="00000000" w:rsidRDefault="00000000" w:rsidRPr="00000000" w14:paraId="0000038F">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Resultado:</w:t>
      </w:r>
    </w:p>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2876550" cy="2457450"/>
            <wp:effectExtent b="0" l="0" r="0" t="0"/>
            <wp:docPr id="1" name="image4.png"/>
            <a:graphic>
              <a:graphicData uri="http://schemas.openxmlformats.org/drawingml/2006/picture">
                <pic:pic>
                  <pic:nvPicPr>
                    <pic:cNvPr id="0" name="image4.png"/>
                    <pic:cNvPicPr preferRelativeResize="0"/>
                  </pic:nvPicPr>
                  <pic:blipFill>
                    <a:blip r:embed="rId13"/>
                    <a:srcRect b="5298" l="0" r="49834" t="37748"/>
                    <a:stretch>
                      <a:fillRect/>
                    </a:stretch>
                  </pic:blipFill>
                  <pic:spPr>
                    <a:xfrm>
                      <a:off x="0" y="0"/>
                      <a:ext cx="28765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5">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shd w:fill="9900ff" w:val="clear"/>
          <w:rtl w:val="0"/>
        </w:rPr>
        <w:t xml:space="preserve">Historial de acciones registradas en la bitácora de auditoría</w:t>
        <w:tab/>
      </w:r>
      <w:r w:rsidDel="00000000" w:rsidR="00000000" w:rsidRPr="00000000">
        <w:rPr>
          <w:rtl w:val="0"/>
        </w:rPr>
      </w:r>
    </w:p>
    <w:tbl>
      <w:tblPr>
        <w:tblStyle w:val="Table28"/>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Muestra el historial de acciones registradas en la bitacora de auditoria</w:t>
            </w:r>
          </w:p>
          <w:p w:rsidR="00000000" w:rsidDel="00000000" w:rsidP="00000000" w:rsidRDefault="00000000" w:rsidRPr="00000000" w14:paraId="00000397">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correo, accion, fecha</w:t>
            </w:r>
          </w:p>
          <w:p w:rsidR="00000000" w:rsidDel="00000000" w:rsidP="00000000" w:rsidRDefault="00000000" w:rsidRPr="00000000" w14:paraId="00000398">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BitacoraAuditoria</w:t>
            </w:r>
          </w:p>
          <w:p w:rsidR="00000000" w:rsidDel="00000000" w:rsidP="00000000" w:rsidRDefault="00000000" w:rsidRPr="00000000" w14:paraId="00000399">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ORDER BY fecha DESC;</w:t>
            </w:r>
          </w:p>
        </w:tc>
      </w:tr>
    </w:tbl>
    <w:p w:rsidR="00000000" w:rsidDel="00000000" w:rsidP="00000000" w:rsidRDefault="00000000" w:rsidRPr="00000000" w14:paraId="0000039A">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b w:val="1"/>
          <w:bCs w:val="1"/>
          <w:sz w:val="24"/>
          <w:szCs w:val="24"/>
          <w:shd w:fill="9900ff" w:val="clear"/>
        </w:rPr>
      </w:pPr>
      <w:r w:rsidDel="00000000" w:rsidR="00000000" w:rsidRPr="00000000">
        <w:rPr>
          <w:rFonts w:ascii="Times New Roman" w:cs="Times New Roman" w:eastAsia="Times New Roman" w:hAnsi="Times New Roman"/>
          <w:b w:val="1"/>
          <w:bCs w:val="1"/>
          <w:sz w:val="24"/>
          <w:szCs w:val="24"/>
          <w:shd w:fill="9900ff" w:val="clear"/>
          <w:rtl w:val="0"/>
        </w:rPr>
        <w:t xml:space="preserve">Resultado:</w:t>
      </w:r>
    </w:p>
    <w:p w:rsidR="00000000" w:rsidDel="00000000" w:rsidP="00000000" w:rsidRDefault="00000000" w:rsidRPr="00000000" w14:paraId="0000039E">
      <w:pPr>
        <w:jc w:val="cente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3124200" cy="4464211"/>
            <wp:effectExtent b="0" l="0" r="0" t="0"/>
            <wp:docPr id="4" name="image10.png"/>
            <a:graphic>
              <a:graphicData uri="http://schemas.openxmlformats.org/drawingml/2006/picture">
                <pic:pic>
                  <pic:nvPicPr>
                    <pic:cNvPr id="0" name="image10.png"/>
                    <pic:cNvPicPr preferRelativeResize="0"/>
                  </pic:nvPicPr>
                  <pic:blipFill>
                    <a:blip r:embed="rId14"/>
                    <a:srcRect b="10731" l="0" r="45515" t="18749"/>
                    <a:stretch>
                      <a:fillRect/>
                    </a:stretch>
                  </pic:blipFill>
                  <pic:spPr>
                    <a:xfrm>
                      <a:off x="0" y="0"/>
                      <a:ext cx="3124200" cy="4464211"/>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Peso Total logístico por campaña</w:t>
      </w:r>
    </w:p>
    <w:tbl>
      <w:tblPr>
        <w:tblStyle w:val="Table29"/>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Calcula el peso total que debe transportar logistica por campaña</w:t>
            </w:r>
          </w:p>
          <w:p w:rsidR="00000000" w:rsidDel="00000000" w:rsidP="00000000" w:rsidRDefault="00000000" w:rsidRPr="00000000" w14:paraId="000003A1">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c.nombre,</w:t>
            </w:r>
          </w:p>
          <w:p w:rsidR="00000000" w:rsidDel="00000000" w:rsidP="00000000" w:rsidRDefault="00000000" w:rsidRPr="00000000" w14:paraId="000003A2">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SUM(p.peso_unitario * rp.cantidad) AS peso_total_logistico</w:t>
            </w:r>
          </w:p>
          <w:p w:rsidR="00000000" w:rsidDel="00000000" w:rsidP="00000000" w:rsidRDefault="00000000" w:rsidRPr="00000000" w14:paraId="000003A3">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Reserva_Producto rp</w:t>
            </w:r>
          </w:p>
          <w:p w:rsidR="00000000" w:rsidDel="00000000" w:rsidP="00000000" w:rsidRDefault="00000000" w:rsidRPr="00000000" w14:paraId="000003A4">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Producto p ON rp.SKU = p.SKU</w:t>
            </w:r>
          </w:p>
          <w:p w:rsidR="00000000" w:rsidDel="00000000" w:rsidP="00000000" w:rsidRDefault="00000000" w:rsidRPr="00000000" w14:paraId="000003A5">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Campania c ON p.id_campania = c.id_campania</w:t>
            </w:r>
          </w:p>
          <w:p w:rsidR="00000000" w:rsidDel="00000000" w:rsidP="00000000" w:rsidRDefault="00000000" w:rsidRPr="00000000" w14:paraId="000003A6">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GROUP BY c.nombre;</w:t>
            </w:r>
          </w:p>
        </w:tc>
      </w:tr>
    </w:tbl>
    <w:p w:rsidR="00000000" w:rsidDel="00000000" w:rsidP="00000000" w:rsidRDefault="00000000" w:rsidRPr="00000000" w14:paraId="000003A7">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Resultado:</w:t>
      </w:r>
    </w:p>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2076450" cy="1657350"/>
            <wp:effectExtent b="0" l="0" r="0" t="0"/>
            <wp:docPr id="5" name="image5.png"/>
            <a:graphic>
              <a:graphicData uri="http://schemas.openxmlformats.org/drawingml/2006/picture">
                <pic:pic>
                  <pic:nvPicPr>
                    <pic:cNvPr id="0" name="image5.png"/>
                    <pic:cNvPicPr preferRelativeResize="0"/>
                  </pic:nvPicPr>
                  <pic:blipFill>
                    <a:blip r:embed="rId15"/>
                    <a:srcRect b="0" l="0" r="63787" t="46296"/>
                    <a:stretch>
                      <a:fillRect/>
                    </a:stretch>
                  </pic:blipFill>
                  <pic:spPr>
                    <a:xfrm>
                      <a:off x="0" y="0"/>
                      <a:ext cx="20764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240" w:before="240" w:line="240" w:lineRule="auto"/>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Total vendido por sucursal</w:t>
      </w:r>
    </w:p>
    <w:tbl>
      <w:tblPr>
        <w:tblStyle w:val="Table30"/>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Muestra el total vendido por cada sucursal (cuenta)</w:t>
            </w:r>
          </w:p>
          <w:p w:rsidR="00000000" w:rsidDel="00000000" w:rsidP="00000000" w:rsidRDefault="00000000" w:rsidRPr="00000000" w14:paraId="000003AD">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c.razon_social,</w:t>
            </w:r>
          </w:p>
          <w:p w:rsidR="00000000" w:rsidDel="00000000" w:rsidP="00000000" w:rsidRDefault="00000000" w:rsidRPr="00000000" w14:paraId="000003AE">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SUM(r.total) AS total_ventas</w:t>
            </w:r>
          </w:p>
          <w:p w:rsidR="00000000" w:rsidDel="00000000" w:rsidP="00000000" w:rsidRDefault="00000000" w:rsidRPr="00000000" w14:paraId="000003AF">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Reserva r</w:t>
            </w:r>
          </w:p>
          <w:p w:rsidR="00000000" w:rsidDel="00000000" w:rsidP="00000000" w:rsidRDefault="00000000" w:rsidRPr="00000000" w14:paraId="000003B0">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Cuenta c ON r.id_cuenta = c.id_cuenta</w:t>
            </w:r>
          </w:p>
          <w:p w:rsidR="00000000" w:rsidDel="00000000" w:rsidP="00000000" w:rsidRDefault="00000000" w:rsidRPr="00000000" w14:paraId="000003B1">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GROUP BY c.razon_social</w:t>
            </w:r>
          </w:p>
          <w:p w:rsidR="00000000" w:rsidDel="00000000" w:rsidP="00000000" w:rsidRDefault="00000000" w:rsidRPr="00000000" w14:paraId="000003B2">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ORDER BY total_ventas DESC;</w:t>
            </w:r>
          </w:p>
        </w:tc>
      </w:tr>
    </w:tbl>
    <w:p w:rsidR="00000000" w:rsidDel="00000000" w:rsidP="00000000" w:rsidRDefault="00000000" w:rsidRPr="00000000" w14:paraId="000003B3">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b w:val="1"/>
          <w:bCs w:val="1"/>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Resultado:</w:t>
      </w:r>
    </w:p>
    <w:p w:rsidR="00000000" w:rsidDel="00000000" w:rsidP="00000000" w:rsidRDefault="00000000" w:rsidRPr="00000000" w14:paraId="000003B6">
      <w:pPr>
        <w:jc w:val="cente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B7">
      <w:pPr>
        <w:jc w:val="cente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Pr>
        <w:drawing>
          <wp:inline distB="114300" distT="114300" distL="114300" distR="114300">
            <wp:extent cx="4505325" cy="4343400"/>
            <wp:effectExtent b="0" l="0" r="0" t="0"/>
            <wp:docPr id="13" name="image3.png"/>
            <a:graphic>
              <a:graphicData uri="http://schemas.openxmlformats.org/drawingml/2006/picture">
                <pic:pic>
                  <pic:nvPicPr>
                    <pic:cNvPr id="0" name="image3.png"/>
                    <pic:cNvPicPr preferRelativeResize="0"/>
                  </pic:nvPicPr>
                  <pic:blipFill>
                    <a:blip r:embed="rId16"/>
                    <a:srcRect b="6177" l="0" r="21429" t="22128"/>
                    <a:stretch>
                      <a:fillRect/>
                    </a:stretch>
                  </pic:blipFill>
                  <pic:spPr>
                    <a:xfrm>
                      <a:off x="0" y="0"/>
                      <a:ext cx="45053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jc w:val="cente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B9">
      <w:pPr>
        <w:jc w:val="center"/>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BA">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highlight w:val="red"/>
          <w:rtl w:val="0"/>
        </w:rPr>
        <w:t xml:space="preserve">Ventas totales por campaña</w:t>
      </w:r>
      <w:r w:rsidDel="00000000" w:rsidR="00000000" w:rsidRPr="00000000">
        <w:rPr>
          <w:rtl w:val="0"/>
        </w:rPr>
      </w:r>
    </w:p>
    <w:tbl>
      <w:tblPr>
        <w:tblStyle w:val="Table31"/>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c.nombre,</w:t>
            </w:r>
          </w:p>
          <w:p w:rsidR="00000000" w:rsidDel="00000000" w:rsidP="00000000" w:rsidRDefault="00000000" w:rsidRPr="00000000" w14:paraId="000003BC">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SUM(rp.subtotal_linea) AS ventas_totales</w:t>
            </w:r>
          </w:p>
          <w:p w:rsidR="00000000" w:rsidDel="00000000" w:rsidP="00000000" w:rsidRDefault="00000000" w:rsidRPr="00000000" w14:paraId="000003BD">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Reserva_Producto rp</w:t>
            </w:r>
          </w:p>
          <w:p w:rsidR="00000000" w:rsidDel="00000000" w:rsidP="00000000" w:rsidRDefault="00000000" w:rsidRPr="00000000" w14:paraId="000003BE">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Producto p ON rp.SKU = p.SKU</w:t>
            </w:r>
          </w:p>
          <w:p w:rsidR="00000000" w:rsidDel="00000000" w:rsidP="00000000" w:rsidRDefault="00000000" w:rsidRPr="00000000" w14:paraId="000003BF">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Campania c ON p.id_campania = c.id_campania</w:t>
            </w:r>
          </w:p>
          <w:p w:rsidR="00000000" w:rsidDel="00000000" w:rsidP="00000000" w:rsidRDefault="00000000" w:rsidRPr="00000000" w14:paraId="000003C0">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GROUP BY c.nombre</w:t>
            </w:r>
          </w:p>
          <w:p w:rsidR="00000000" w:rsidDel="00000000" w:rsidP="00000000" w:rsidRDefault="00000000" w:rsidRPr="00000000" w14:paraId="000003C1">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ORDER BY ventas_totales DESC;</w:t>
            </w:r>
            <w:r w:rsidDel="00000000" w:rsidR="00000000" w:rsidRPr="00000000">
              <w:rPr>
                <w:rtl w:val="0"/>
              </w:rPr>
            </w:r>
          </w:p>
        </w:tc>
      </w:tr>
    </w:tbl>
    <w:p w:rsidR="00000000" w:rsidDel="00000000" w:rsidP="00000000" w:rsidRDefault="00000000" w:rsidRPr="00000000" w14:paraId="000003C2">
      <w:pPr>
        <w:rPr>
          <w:rFonts w:ascii="Times New Roman" w:cs="Times New Roman" w:eastAsia="Times New Roman" w:hAnsi="Times New Roman"/>
          <w:b w:val="1"/>
          <w:bCs w:val="1"/>
          <w:sz w:val="24"/>
          <w:szCs w:val="24"/>
          <w:shd w:fill="4a86e8" w:val="clear"/>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Resultado:</w:t>
      </w:r>
    </w:p>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9250" cy="1552575"/>
            <wp:effectExtent b="0" l="0" r="0" t="0"/>
            <wp:docPr id="2" name="image14.png"/>
            <a:graphic>
              <a:graphicData uri="http://schemas.openxmlformats.org/drawingml/2006/picture">
                <pic:pic>
                  <pic:nvPicPr>
                    <pic:cNvPr id="0" name="image14.png"/>
                    <pic:cNvPicPr preferRelativeResize="0"/>
                  </pic:nvPicPr>
                  <pic:blipFill>
                    <a:blip r:embed="rId17"/>
                    <a:srcRect b="0" l="0" r="71761" t="43150"/>
                    <a:stretch>
                      <a:fillRect/>
                    </a:stretch>
                  </pic:blipFill>
                  <pic:spPr>
                    <a:xfrm>
                      <a:off x="0" y="0"/>
                      <a:ext cx="16192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Rule="auto"/>
        <w:rPr>
          <w:rFonts w:ascii="Times New Roman" w:cs="Times New Roman" w:eastAsia="Times New Roman" w:hAnsi="Times New Roman"/>
          <w:b w:val="1"/>
          <w:bCs w:val="1"/>
          <w:sz w:val="24"/>
          <w:szCs w:val="24"/>
          <w:shd w:fill="93c47d" w:val="clear"/>
        </w:rPr>
      </w:pPr>
      <w:r w:rsidDel="00000000" w:rsidR="00000000" w:rsidRPr="00000000">
        <w:rPr>
          <w:b w:val="1"/>
          <w:bCs w:val="1"/>
          <w:shd w:fill="93c47d" w:val="clear"/>
          <w:rtl w:val="0"/>
        </w:rPr>
        <w:t xml:space="preserve">Calificación promedio de productos</w:t>
      </w:r>
      <w:r w:rsidDel="00000000" w:rsidR="00000000" w:rsidRPr="00000000">
        <w:rPr>
          <w:rtl w:val="0"/>
        </w:rPr>
      </w:r>
    </w:p>
    <w:tbl>
      <w:tblPr>
        <w:tblStyle w:val="Table32"/>
        <w:tblW w:w="769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tblGridChange w:id="0">
          <w:tblGrid>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Calcula la calificacion promedio de cada producto</w:t>
            </w:r>
          </w:p>
          <w:p w:rsidR="00000000" w:rsidDel="00000000" w:rsidP="00000000" w:rsidRDefault="00000000" w:rsidRPr="00000000" w14:paraId="000003C8">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SELECT p.nombre_comercial,</w:t>
            </w:r>
          </w:p>
          <w:p w:rsidR="00000000" w:rsidDel="00000000" w:rsidP="00000000" w:rsidRDefault="00000000" w:rsidRPr="00000000" w14:paraId="000003C9">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AVG(c.estrellas) AS calificacion_promedio</w:t>
            </w:r>
          </w:p>
          <w:p w:rsidR="00000000" w:rsidDel="00000000" w:rsidP="00000000" w:rsidRDefault="00000000" w:rsidRPr="00000000" w14:paraId="000003CA">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Calificacion c</w:t>
            </w:r>
          </w:p>
          <w:p w:rsidR="00000000" w:rsidDel="00000000" w:rsidP="00000000" w:rsidRDefault="00000000" w:rsidRPr="00000000" w14:paraId="000003CB">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JOIN Producto p ON c.SKU = p.SKU</w:t>
            </w:r>
          </w:p>
          <w:p w:rsidR="00000000" w:rsidDel="00000000" w:rsidP="00000000" w:rsidRDefault="00000000" w:rsidRPr="00000000" w14:paraId="000003CC">
            <w:pPr>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GROUP BY p.nombre_comercial</w:t>
            </w:r>
          </w:p>
          <w:p w:rsidR="00000000" w:rsidDel="00000000" w:rsidP="00000000" w:rsidRDefault="00000000" w:rsidRPr="00000000" w14:paraId="000003CD">
            <w:pPr>
              <w:spacing w:line="240" w:lineRule="auto"/>
              <w:rPr>
                <w:rFonts w:ascii="Roboto Mono Medium" w:cs="Roboto Mono Medium" w:eastAsia="Roboto Mono Medium" w:hAnsi="Roboto Mono Medium"/>
                <w:sz w:val="16"/>
                <w:szCs w:val="16"/>
              </w:rPr>
            </w:pPr>
            <w:r w:rsidDel="00000000" w:rsidR="00000000" w:rsidRPr="00000000">
              <w:rPr>
                <w:rFonts w:ascii="Roboto Mono" w:cs="Roboto Mono" w:eastAsia="Roboto Mono" w:hAnsi="Roboto Mono"/>
                <w:sz w:val="16"/>
                <w:szCs w:val="16"/>
                <w:rtl w:val="0"/>
              </w:rPr>
              <w:t xml:space="preserve">ORDER BY calificacion_promedio DESC;</w:t>
            </w:r>
            <w:r w:rsidDel="00000000" w:rsidR="00000000" w:rsidRPr="00000000">
              <w:rPr>
                <w:rtl w:val="0"/>
              </w:rPr>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shd w:fill="93c47d" w:val="clear"/>
        </w:rPr>
      </w:pPr>
      <w:r w:rsidDel="00000000" w:rsidR="00000000" w:rsidRPr="00000000">
        <w:rPr>
          <w:rFonts w:ascii="Times New Roman" w:cs="Times New Roman" w:eastAsia="Times New Roman" w:hAnsi="Times New Roman"/>
          <w:sz w:val="24"/>
          <w:szCs w:val="24"/>
          <w:shd w:fill="93c47d" w:val="clear"/>
          <w:rtl w:val="0"/>
        </w:rPr>
        <w:t xml:space="preserve">Resultado</w:t>
      </w:r>
      <w:r w:rsidDel="00000000" w:rsidR="00000000" w:rsidRPr="00000000">
        <w:rPr>
          <w:shd w:fill="93c47d" w:val="clear"/>
          <w:rtl w:val="0"/>
        </w:rPr>
        <w:t xml:space="preserve">:</w:t>
      </w:r>
    </w:p>
    <w:p w:rsidR="00000000" w:rsidDel="00000000" w:rsidP="00000000" w:rsidRDefault="00000000" w:rsidRPr="00000000" w14:paraId="000003D0">
      <w:pPr>
        <w:jc w:val="center"/>
        <w:rPr>
          <w:highlight w:val="yellow"/>
        </w:rPr>
      </w:pPr>
      <w:r w:rsidDel="00000000" w:rsidR="00000000" w:rsidRPr="00000000">
        <w:rPr>
          <w:highlight w:val="yellow"/>
        </w:rPr>
        <w:drawing>
          <wp:inline distB="114300" distT="114300" distL="114300" distR="114300">
            <wp:extent cx="3067050" cy="3629025"/>
            <wp:effectExtent b="0" l="0" r="0" t="0"/>
            <wp:docPr id="8" name="image8.png"/>
            <a:graphic>
              <a:graphicData uri="http://schemas.openxmlformats.org/drawingml/2006/picture">
                <pic:pic>
                  <pic:nvPicPr>
                    <pic:cNvPr id="0" name="image8.png"/>
                    <pic:cNvPicPr preferRelativeResize="0"/>
                  </pic:nvPicPr>
                  <pic:blipFill>
                    <a:blip r:embed="rId18"/>
                    <a:srcRect b="27487" l="0" r="46512" t="22644"/>
                    <a:stretch>
                      <a:fillRect/>
                    </a:stretch>
                  </pic:blipFill>
                  <pic:spPr>
                    <a:xfrm>
                      <a:off x="0" y="0"/>
                      <a:ext cx="30670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jc w:val="left"/>
        <w:rPr>
          <w:highlight w:val="yellow"/>
        </w:rPr>
      </w:pPr>
      <w:r w:rsidDel="00000000" w:rsidR="00000000" w:rsidRPr="00000000">
        <w:rPr>
          <w:rtl w:val="0"/>
        </w:rPr>
      </w:r>
    </w:p>
    <w:p w:rsidR="00000000" w:rsidDel="00000000" w:rsidP="00000000" w:rsidRDefault="00000000" w:rsidRPr="00000000" w14:paraId="000003D2">
      <w:pPr>
        <w:jc w:val="left"/>
        <w:rPr>
          <w:highlight w:val="yellow"/>
        </w:rPr>
      </w:pPr>
      <w:r w:rsidDel="00000000" w:rsidR="00000000" w:rsidRPr="00000000">
        <w:rPr>
          <w:rtl w:val="0"/>
        </w:rPr>
      </w:r>
    </w:p>
    <w:p w:rsidR="00000000" w:rsidDel="00000000" w:rsidP="00000000" w:rsidRDefault="00000000" w:rsidRPr="00000000" w14:paraId="000003D3">
      <w:pPr>
        <w:jc w:val="left"/>
        <w:rPr>
          <w:highlight w:val="yellow"/>
        </w:rPr>
      </w:pPr>
      <w:r w:rsidDel="00000000" w:rsidR="00000000" w:rsidRPr="00000000">
        <w:rPr>
          <w:rtl w:val="0"/>
        </w:rPr>
      </w:r>
    </w:p>
    <w:p w:rsidR="00000000" w:rsidDel="00000000" w:rsidP="00000000" w:rsidRDefault="00000000" w:rsidRPr="00000000" w14:paraId="000003D4">
      <w:pPr>
        <w:jc w:val="left"/>
        <w:rPr>
          <w:highlight w:val="yellow"/>
        </w:rPr>
      </w:pPr>
      <w:r w:rsidDel="00000000" w:rsidR="00000000" w:rsidRPr="00000000">
        <w:rPr>
          <w:rtl w:val="0"/>
        </w:rPr>
      </w:r>
    </w:p>
    <w:p w:rsidR="00000000" w:rsidDel="00000000" w:rsidP="00000000" w:rsidRDefault="00000000" w:rsidRPr="00000000" w14:paraId="000003D5">
      <w:pPr>
        <w:jc w:val="left"/>
        <w:rPr>
          <w:highlight w:val="yellow"/>
        </w:rPr>
      </w:pPr>
      <w:r w:rsidDel="00000000" w:rsidR="00000000" w:rsidRPr="00000000">
        <w:rPr>
          <w:rtl w:val="0"/>
        </w:rPr>
      </w:r>
    </w:p>
    <w:p w:rsidR="00000000" w:rsidDel="00000000" w:rsidP="00000000" w:rsidRDefault="00000000" w:rsidRPr="00000000" w14:paraId="000003D6">
      <w:pPr>
        <w:jc w:val="left"/>
        <w:rPr>
          <w:highlight w:val="yellow"/>
        </w:rPr>
      </w:pPr>
      <w:r w:rsidDel="00000000" w:rsidR="00000000" w:rsidRPr="00000000">
        <w:rPr>
          <w:rtl w:val="0"/>
        </w:rPr>
      </w:r>
    </w:p>
    <w:p w:rsidR="00000000" w:rsidDel="00000000" w:rsidP="00000000" w:rsidRDefault="00000000" w:rsidRPr="00000000" w14:paraId="000003D7">
      <w:pPr>
        <w:jc w:val="left"/>
        <w:rPr>
          <w:highlight w:val="yellow"/>
        </w:rPr>
      </w:pPr>
      <w:r w:rsidDel="00000000" w:rsidR="00000000" w:rsidRPr="00000000">
        <w:rPr>
          <w:rtl w:val="0"/>
        </w:rPr>
      </w:r>
    </w:p>
    <w:p w:rsidR="00000000" w:rsidDel="00000000" w:rsidP="00000000" w:rsidRDefault="00000000" w:rsidRPr="00000000" w14:paraId="000003D8">
      <w:pPr>
        <w:jc w:val="left"/>
        <w:rPr>
          <w:highlight w:val="yellow"/>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Concesionario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Cantidad de cuentas por concesionario</w:t>
            </w:r>
          </w:p>
          <w:p w:rsidR="00000000" w:rsidDel="00000000" w:rsidP="00000000" w:rsidRDefault="00000000" w:rsidRPr="00000000" w14:paraId="000003DF">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p w:rsidR="00000000" w:rsidDel="00000000" w:rsidP="00000000" w:rsidRDefault="00000000" w:rsidRPr="00000000" w14:paraId="000003E0">
            <w:pPr>
              <w:spacing w:after="240" w:before="240" w:lineRule="auto"/>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Sucursales asociadas a un concesionario específico</w:t>
            </w:r>
          </w:p>
          <w:p w:rsidR="00000000" w:rsidDel="00000000" w:rsidP="00000000" w:rsidRDefault="00000000" w:rsidRPr="00000000" w14:paraId="000003E1">
            <w:pPr>
              <w:spacing w:after="240" w:before="240" w:lineRule="auto"/>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Reservas realizadas por un concesionario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Atencion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Cantidad de cuentas por concesionario</w:t>
            </w:r>
          </w:p>
          <w:p w:rsidR="00000000" w:rsidDel="00000000" w:rsidP="00000000" w:rsidRDefault="00000000" w:rsidRPr="00000000" w14:paraId="000003E5">
            <w:pPr>
              <w:spacing w:after="240" w:before="240" w:lineRule="auto"/>
              <w:rPr>
                <w:rFonts w:ascii="Times New Roman" w:cs="Times New Roman" w:eastAsia="Times New Roman" w:hAnsi="Times New Roman"/>
                <w:b w:val="1"/>
                <w:bCs w:val="1"/>
                <w:sz w:val="24"/>
                <w:szCs w:val="24"/>
                <w:shd w:fill="4a86e8" w:val="clear"/>
              </w:rPr>
            </w:pPr>
            <w:r w:rsidDel="00000000" w:rsidR="00000000" w:rsidRPr="00000000">
              <w:rPr>
                <w:rFonts w:ascii="Times New Roman" w:cs="Times New Roman" w:eastAsia="Times New Roman" w:hAnsi="Times New Roman"/>
                <w:b w:val="1"/>
                <w:bCs w:val="1"/>
                <w:sz w:val="24"/>
                <w:szCs w:val="24"/>
                <w:shd w:fill="4a86e8" w:val="clear"/>
                <w:rtl w:val="0"/>
              </w:rPr>
              <w:t xml:space="preserve">Reservas realizadas por un concesionario</w:t>
            </w:r>
          </w:p>
          <w:p w:rsidR="00000000" w:rsidDel="00000000" w:rsidP="00000000" w:rsidRDefault="00000000" w:rsidRPr="00000000" w14:paraId="000003E6">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p>
          <w:p w:rsidR="00000000" w:rsidDel="00000000" w:rsidP="00000000" w:rsidRDefault="00000000" w:rsidRPr="00000000" w14:paraId="000003E7">
            <w:pPr>
              <w:spacing w:after="240" w:before="24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shd w:fill="9900ff" w:val="clear"/>
                <w:rtl w:val="0"/>
              </w:rPr>
              <w:t xml:space="preserve">Historial de acciones registradas en la bitácora de auditoría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Planeacion de logistica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Peso Total logístico por campaña</w:t>
            </w:r>
          </w:p>
          <w:p w:rsidR="00000000" w:rsidDel="00000000" w:rsidP="00000000" w:rsidRDefault="00000000" w:rsidRPr="00000000" w14:paraId="000003EB">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magenta"/>
                <w:rtl w:val="0"/>
              </w:rPr>
              <w:t xml:space="preserve">Total vendido por sucursal</w:t>
            </w: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green"/>
                <w:rtl w:val="0"/>
              </w:rPr>
              <w:t xml:space="preserve">Detalle de productos dentro de una reserva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Desempeño de Campañas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240" w:before="240" w:line="240" w:lineRule="auto"/>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highlight w:val="red"/>
                <w:rtl w:val="0"/>
              </w:rPr>
              <w:t xml:space="preserve">Ventas totales por campaña</w:t>
            </w:r>
          </w:p>
          <w:p w:rsidR="00000000" w:rsidDel="00000000" w:rsidP="00000000" w:rsidRDefault="00000000" w:rsidRPr="00000000" w14:paraId="000003F0">
            <w:pPr>
              <w:spacing w:after="240" w:before="240" w:line="240" w:lineRule="auto"/>
              <w:rPr>
                <w:rFonts w:ascii="Times New Roman" w:cs="Times New Roman" w:eastAsia="Times New Roman" w:hAnsi="Times New Roman"/>
                <w:b w:val="1"/>
                <w:bCs w:val="1"/>
                <w:sz w:val="24"/>
                <w:szCs w:val="24"/>
                <w:shd w:fill="93c47d" w:val="clear"/>
              </w:rPr>
            </w:pPr>
            <w:r w:rsidDel="00000000" w:rsidR="00000000" w:rsidRPr="00000000">
              <w:rPr>
                <w:rFonts w:ascii="Times New Roman" w:cs="Times New Roman" w:eastAsia="Times New Roman" w:hAnsi="Times New Roman"/>
                <w:b w:val="1"/>
                <w:bCs w:val="1"/>
                <w:sz w:val="24"/>
                <w:szCs w:val="24"/>
                <w:shd w:fill="93c47d" w:val="clear"/>
                <w:rtl w:val="0"/>
              </w:rPr>
              <w:t xml:space="preserve">Calificación promedio de productos</w:t>
            </w:r>
          </w:p>
          <w:p w:rsidR="00000000" w:rsidDel="00000000" w:rsidP="00000000" w:rsidRDefault="00000000" w:rsidRPr="00000000" w14:paraId="000003F1">
            <w:pPr>
              <w:spacing w:after="240" w:before="240" w:line="240" w:lineRule="auto"/>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highlight w:val="magenta"/>
                <w:rtl w:val="0"/>
              </w:rPr>
              <w:t xml:space="preserve">Total vendido por sucursal</w:t>
            </w:r>
            <w:r w:rsidDel="00000000" w:rsidR="00000000" w:rsidRPr="00000000">
              <w:rPr>
                <w:rtl w:val="0"/>
              </w:rPr>
            </w:r>
          </w:p>
        </w:tc>
      </w:tr>
    </w:tbl>
    <w:p w:rsidR="00000000" w:rsidDel="00000000" w:rsidP="00000000" w:rsidRDefault="00000000" w:rsidRPr="00000000" w14:paraId="000003F2">
      <w:pPr>
        <w:jc w:val="left"/>
        <w:rPr>
          <w:highlight w:val="yellow"/>
        </w:rPr>
      </w:pPr>
      <w:r w:rsidDel="00000000" w:rsidR="00000000" w:rsidRPr="00000000">
        <w:rPr>
          <w:rtl w:val="0"/>
        </w:rPr>
      </w:r>
    </w:p>
    <w:p w:rsidR="00000000" w:rsidDel="00000000" w:rsidP="00000000" w:rsidRDefault="00000000" w:rsidRPr="00000000" w14:paraId="000003F3">
      <w:pPr>
        <w:jc w:val="left"/>
        <w:rPr>
          <w:rFonts w:ascii="Times New Roman" w:cs="Times New Roman" w:eastAsia="Times New Roman" w:hAnsi="Times New Roman"/>
          <w:b w:val="1"/>
          <w:bCs w:val="1"/>
          <w:sz w:val="24"/>
          <w:szCs w:val="24"/>
          <w:shd w:fill="ff9900" w:val="clear"/>
        </w:rPr>
      </w:pPr>
      <w:r w:rsidDel="00000000" w:rsidR="00000000" w:rsidRPr="00000000">
        <w:rPr>
          <w:rtl w:val="0"/>
        </w:rPr>
      </w:r>
    </w:p>
    <w:p w:rsidR="00000000" w:rsidDel="00000000" w:rsidP="00000000" w:rsidRDefault="00000000" w:rsidRPr="00000000" w14:paraId="000003F4">
      <w:pPr>
        <w:pStyle w:val="Heading1"/>
        <w:numPr>
          <w:ilvl w:val="0"/>
          <w:numId w:val="7"/>
        </w:numPr>
        <w:ind w:left="720" w:hanging="360"/>
        <w:rPr>
          <w:rFonts w:ascii="Times New Roman" w:cs="Times New Roman" w:eastAsia="Times New Roman" w:hAnsi="Times New Roman"/>
          <w:sz w:val="24"/>
          <w:szCs w:val="24"/>
        </w:rPr>
      </w:pPr>
      <w:bookmarkStart w:colFirst="0" w:colLast="0" w:name="_55rq0r6gldad" w:id="15"/>
      <w:bookmarkEnd w:id="15"/>
      <w:r w:rsidDel="00000000" w:rsidR="00000000" w:rsidRPr="00000000">
        <w:rPr>
          <w:rFonts w:ascii="Times New Roman" w:cs="Times New Roman" w:eastAsia="Times New Roman" w:hAnsi="Times New Roman"/>
          <w:sz w:val="24"/>
          <w:szCs w:val="24"/>
          <w:rtl w:val="0"/>
        </w:rPr>
        <w:t xml:space="preserve">Plan de trabajo actualizado y aprendizaje adquirido:</w:t>
      </w:r>
    </w:p>
    <w:p w:rsidR="00000000" w:rsidDel="00000000" w:rsidP="00000000" w:rsidRDefault="00000000" w:rsidRPr="00000000" w14:paraId="000003F5">
      <w:pPr>
        <w:ind w:left="720" w:firstLine="0"/>
        <w:rPr/>
      </w:pPr>
      <w:r w:rsidDel="00000000" w:rsidR="00000000" w:rsidRPr="00000000">
        <w:rPr>
          <w:rtl w:val="0"/>
        </w:rPr>
      </w:r>
    </w:p>
    <w:p w:rsidR="00000000" w:rsidDel="00000000" w:rsidP="00000000" w:rsidRDefault="00000000" w:rsidRPr="00000000" w14:paraId="000003F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Las actividades pendientes del proyecto y el periodo de tiempo en el que se realizarán.</w:t>
      </w:r>
    </w:p>
    <w:p w:rsidR="00000000" w:rsidDel="00000000" w:rsidP="00000000" w:rsidRDefault="00000000" w:rsidRPr="00000000" w14:paraId="000003F7">
      <w:pPr>
        <w:ind w:firstLine="72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213047</wp:posOffset>
            </wp:positionV>
            <wp:extent cx="4957763" cy="3197163"/>
            <wp:effectExtent b="0" l="0" r="0" t="0"/>
            <wp:wrapNone/>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57763" cy="3197163"/>
                    </a:xfrm>
                    <a:prstGeom prst="rect"/>
                    <a:ln/>
                  </pic:spPr>
                </pic:pic>
              </a:graphicData>
            </a:graphic>
          </wp:anchor>
        </w:drawing>
      </w:r>
    </w:p>
    <w:p w:rsidR="00000000" w:rsidDel="00000000" w:rsidP="00000000" w:rsidRDefault="00000000" w:rsidRPr="00000000" w14:paraId="000003F8">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ind w:firstLine="72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266700</wp:posOffset>
            </wp:positionH>
            <wp:positionV relativeFrom="paragraph">
              <wp:posOffset>51313</wp:posOffset>
            </wp:positionV>
            <wp:extent cx="4962525" cy="2695575"/>
            <wp:effectExtent b="0" l="0" r="0" t="0"/>
            <wp:wrapNone/>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962525" cy="2695575"/>
                    </a:xfrm>
                    <a:prstGeom prst="rect"/>
                    <a:ln/>
                  </pic:spPr>
                </pic:pic>
              </a:graphicData>
            </a:graphic>
          </wp:anchor>
        </w:drawing>
      </w:r>
    </w:p>
    <w:p w:rsidR="00000000" w:rsidDel="00000000" w:rsidP="00000000" w:rsidRDefault="00000000" w:rsidRPr="00000000" w14:paraId="0000040A">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Para las actividades del siguiente avance, los responsables de llevarlas a cabo, la fecha en la que las realizarán y el intervalo de esfuerzo estimado.</w:t>
      </w:r>
    </w:p>
    <w:p w:rsidR="00000000" w:rsidDel="00000000" w:rsidP="00000000" w:rsidRDefault="00000000" w:rsidRPr="00000000" w14:paraId="00000418">
      <w:pPr>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384338</wp:posOffset>
            </wp:positionH>
            <wp:positionV relativeFrom="paragraph">
              <wp:posOffset>192007</wp:posOffset>
            </wp:positionV>
            <wp:extent cx="4962525" cy="2364037"/>
            <wp:effectExtent b="0" l="0" r="0" t="0"/>
            <wp:wrapSquare wrapText="bothSides" distB="0" distT="0" distL="0" distR="0"/>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62525" cy="2364037"/>
                    </a:xfrm>
                    <a:prstGeom prst="rect"/>
                    <a:ln/>
                  </pic:spPr>
                </pic:pic>
              </a:graphicData>
            </a:graphic>
          </wp:anchor>
        </w:drawing>
      </w:r>
    </w:p>
    <w:p w:rsidR="00000000" w:rsidDel="00000000" w:rsidP="00000000" w:rsidRDefault="00000000" w:rsidRPr="00000000" w14:paraId="0000041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adquirido</w:t>
      </w:r>
    </w:p>
    <w:p w:rsidR="00000000" w:rsidDel="00000000" w:rsidP="00000000" w:rsidRDefault="00000000" w:rsidRPr="00000000" w14:paraId="00000427">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este avance, el equipo se dio cuenta de que aún necesita mejorar en su organización, en la distribución del trabajo y en el control de los tiempos estimados. Algunas actividades tomaron más tiempo del esperado, lo que mostró que es necesario planear mejor, dar seguimiento más constante y mantener una comunicación más clara entre los integrantes. Este aprendizaje ayudará a que en los siguientes avances el equipo trabaje de manera más ordenada y eficiente.</w:t>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eader" Target="header2.xml"/><Relationship Id="rId21" Type="http://schemas.openxmlformats.org/officeDocument/2006/relationships/image" Target="media/image7.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Wyt4i0GlPq8aYi_ynY_riKh7c-ApijD0"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