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A81C" w14:textId="65EE675B" w:rsidR="00E8556E" w:rsidRPr="00E8556E" w:rsidRDefault="00E8556E" w:rsidP="00E8556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</w:rPr>
        <w:t xml:space="preserve">                             </w:t>
      </w:r>
      <w:r w:rsidRPr="00E8556E">
        <w:rPr>
          <w:b/>
          <w:bCs/>
          <w:sz w:val="36"/>
          <w:szCs w:val="36"/>
          <w:u w:val="single"/>
        </w:rPr>
        <w:t>Trabalho de revisão para a prova</w:t>
      </w:r>
    </w:p>
    <w:p w14:paraId="5CCEE101" w14:textId="07BD9C8A" w:rsidR="00E8556E" w:rsidRPr="00E8556E" w:rsidRDefault="00E8556E" w:rsidP="00E8556E">
      <w:pPr>
        <w:rPr>
          <w:b/>
          <w:bCs/>
          <w:sz w:val="24"/>
          <w:szCs w:val="24"/>
          <w:u w:val="dotted"/>
        </w:rPr>
      </w:pPr>
      <w:r w:rsidRPr="00E8556E">
        <w:rPr>
          <w:b/>
          <w:bCs/>
          <w:sz w:val="24"/>
          <w:szCs w:val="24"/>
          <w:u w:val="dotted"/>
        </w:rPr>
        <w:t>Eduardo Cunha     28/03/2025</w:t>
      </w:r>
    </w:p>
    <w:p w14:paraId="56D4E000" w14:textId="77777777" w:rsidR="00E8556E" w:rsidRDefault="00E8556E" w:rsidP="00E8556E">
      <w:pPr>
        <w:rPr>
          <w:b/>
          <w:bCs/>
          <w:sz w:val="24"/>
          <w:szCs w:val="24"/>
        </w:rPr>
      </w:pPr>
    </w:p>
    <w:p w14:paraId="3D15EA2E" w14:textId="079AC06E" w:rsidR="00E8556E" w:rsidRDefault="00E8556E" w:rsidP="00E8556E">
      <w:r w:rsidRPr="00E8556E">
        <w:rPr>
          <w:b/>
          <w:bCs/>
          <w:sz w:val="24"/>
          <w:szCs w:val="24"/>
        </w:rPr>
        <w:t>O TCP/P</w:t>
      </w:r>
      <w:r>
        <w:t>, mais comumente conhecido como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), é um conjunto de protocolos usados para comunicação de dados entre computadores em uma rede, como a internet. Ele é a espinha dorsal da comunicação digital global, garantindo que as informações sejam enviadas de maneira confiável, eficiente e organizada.</w:t>
      </w:r>
    </w:p>
    <w:p w14:paraId="0CC5B098" w14:textId="77777777" w:rsidR="00E8556E" w:rsidRPr="00E8556E" w:rsidRDefault="00E8556E" w:rsidP="00E8556E">
      <w:pPr>
        <w:rPr>
          <w:b/>
          <w:bCs/>
          <w:sz w:val="28"/>
          <w:szCs w:val="28"/>
          <w:u w:val="single"/>
        </w:rPr>
      </w:pPr>
      <w:r w:rsidRPr="00E8556E">
        <w:rPr>
          <w:b/>
          <w:bCs/>
          <w:sz w:val="28"/>
          <w:szCs w:val="28"/>
          <w:u w:val="single"/>
        </w:rPr>
        <w:t>O papel do TCP/IP:</w:t>
      </w:r>
    </w:p>
    <w:p w14:paraId="17146E72" w14:textId="77777777" w:rsidR="00E8556E" w:rsidRDefault="00E8556E" w:rsidP="00E8556E">
      <w:r>
        <w:t>Comunicação de Dados: Ele permite que os dados sejam enviados de um dispositivo para outro de maneira que ambos os dispositivos consigam entender a mensagem.</w:t>
      </w:r>
    </w:p>
    <w:p w14:paraId="05DDB9E0" w14:textId="77777777" w:rsidR="00E8556E" w:rsidRDefault="00E8556E" w:rsidP="00E8556E"/>
    <w:p w14:paraId="26306B2B" w14:textId="77777777" w:rsidR="00E8556E" w:rsidRDefault="00E8556E" w:rsidP="00E8556E">
      <w:r>
        <w:t>Divisão de Dados em Pacotes: O protocolo TCP divide as informações em pequenos pacotes que são enviados pela rede. O IP cuida de endereçar esses pacotes para garantir que cheguem ao destino correto.</w:t>
      </w:r>
    </w:p>
    <w:p w14:paraId="2A8C0B37" w14:textId="77777777" w:rsidR="00E8556E" w:rsidRDefault="00E8556E" w:rsidP="00E8556E"/>
    <w:p w14:paraId="59971877" w14:textId="77777777" w:rsidR="00E8556E" w:rsidRDefault="00E8556E" w:rsidP="00E8556E">
      <w:r>
        <w:t>Controle de Erros: O TCP é responsável por garantir que os pacotes cheguem ao destino sem erros. Se algum pacote se perder ou estiver corrompido, o TCP solicita que ele seja reenviado.</w:t>
      </w:r>
    </w:p>
    <w:p w14:paraId="1492851E" w14:textId="77777777" w:rsidR="00E8556E" w:rsidRDefault="00E8556E" w:rsidP="00E8556E"/>
    <w:p w14:paraId="54099B5A" w14:textId="77777777" w:rsidR="00E8556E" w:rsidRDefault="00E8556E" w:rsidP="00E8556E">
      <w:r>
        <w:t>Entrega ordenada e confiável: O TCP garante que os pacotes cheguem na ordem correta e que todos os pacotes necessários sejam recebidos antes que a comunicação seja considerada completa.</w:t>
      </w:r>
    </w:p>
    <w:p w14:paraId="13EEF044" w14:textId="7E428E3E" w:rsidR="00E8556E" w:rsidRPr="00E8556E" w:rsidRDefault="00E8556E" w:rsidP="00E8556E">
      <w:pPr>
        <w:rPr>
          <w:b/>
          <w:bCs/>
          <w:sz w:val="32"/>
          <w:szCs w:val="32"/>
          <w:u w:val="single"/>
        </w:rPr>
      </w:pPr>
      <w:r w:rsidRPr="00E8556E">
        <w:rPr>
          <w:b/>
          <w:bCs/>
          <w:sz w:val="32"/>
          <w:szCs w:val="32"/>
          <w:u w:val="single"/>
        </w:rPr>
        <w:t>Estabelecendo a Conexão (TCP):</w:t>
      </w:r>
    </w:p>
    <w:p w14:paraId="75016626" w14:textId="5A57E3CC" w:rsidR="00E8556E" w:rsidRDefault="00E8556E" w:rsidP="00E8556E">
      <w:r>
        <w:t>O seu navegador usa o TCP para garantir que a comunicação seja confiável.</w:t>
      </w:r>
    </w:p>
    <w:p w14:paraId="51B8B6F1" w14:textId="77777777" w:rsidR="00E8556E" w:rsidRDefault="00E8556E" w:rsidP="00E8556E">
      <w:r>
        <w:t xml:space="preserve">O processo começa com uma </w:t>
      </w:r>
      <w:proofErr w:type="spellStart"/>
      <w:r>
        <w:t>handshake</w:t>
      </w:r>
      <w:proofErr w:type="spellEnd"/>
      <w:r>
        <w:t xml:space="preserve"> (negociação de conexão) chamada </w:t>
      </w:r>
      <w:proofErr w:type="spellStart"/>
      <w:r>
        <w:t>Three</w:t>
      </w:r>
      <w:proofErr w:type="spellEnd"/>
      <w:r>
        <w:t xml:space="preserve">-Way </w:t>
      </w:r>
      <w:proofErr w:type="spellStart"/>
      <w:r>
        <w:t>Handshake</w:t>
      </w:r>
      <w:proofErr w:type="spellEnd"/>
      <w:r>
        <w:t>:</w:t>
      </w:r>
    </w:p>
    <w:p w14:paraId="364F0E33" w14:textId="77777777" w:rsidR="00E8556E" w:rsidRDefault="00E8556E" w:rsidP="00E8556E"/>
    <w:p w14:paraId="6BEB76E2" w14:textId="7D3536AD" w:rsidR="00E8556E" w:rsidRDefault="00E8556E" w:rsidP="00E8556E">
      <w:r>
        <w:t>SYN: Seu computador envia uma mensagem para o servidor solicitando a conexão.</w:t>
      </w:r>
    </w:p>
    <w:p w14:paraId="0AAF3DEB" w14:textId="300CFC3B" w:rsidR="00E8556E" w:rsidRDefault="00E8556E" w:rsidP="00E8556E">
      <w:r>
        <w:t>SYN-ACK: O servidor responde confirmando que está pronto para a comunicação.</w:t>
      </w:r>
    </w:p>
    <w:p w14:paraId="6019502F" w14:textId="78D21F70" w:rsidR="00E8556E" w:rsidRDefault="00E8556E" w:rsidP="00E8556E">
      <w:r>
        <w:t>ACK: Seu computador confirma a resposta do servidor. Agora a conexão está estabelecida e pode começar a troca de dados.</w:t>
      </w:r>
    </w:p>
    <w:p w14:paraId="38C44B98" w14:textId="68D97108" w:rsidR="00E8556E" w:rsidRDefault="00E8556E" w:rsidP="00E8556E">
      <w:r>
        <w:t>Enviando e Recebendo Dados (Divisão em Pacotes):</w:t>
      </w:r>
    </w:p>
    <w:p w14:paraId="33CBEC77" w14:textId="7D7F837B" w:rsidR="00E8556E" w:rsidRDefault="00E8556E" w:rsidP="00E8556E">
      <w:r>
        <w:t>O seu navegador começa a solicitar os dados do site (como imagens, textos, etc.). O protocolo TCP divide esses dados em pequenos pacotes.</w:t>
      </w:r>
    </w:p>
    <w:p w14:paraId="313B6FB7" w14:textId="77777777" w:rsidR="00E8556E" w:rsidRDefault="00E8556E" w:rsidP="00E8556E">
      <w:r>
        <w:lastRenderedPageBreak/>
        <w:t>Cada pacote contém o endereço IP do servidor de destino e um número de sequência, que ajuda a garantir que os pacotes cheguem na ordem correta.</w:t>
      </w:r>
    </w:p>
    <w:p w14:paraId="50399B31" w14:textId="77777777" w:rsidR="00E8556E" w:rsidRDefault="00E8556E" w:rsidP="00E8556E"/>
    <w:p w14:paraId="4D038D3A" w14:textId="77777777" w:rsidR="00E8556E" w:rsidRPr="00E8556E" w:rsidRDefault="00E8556E" w:rsidP="00E8556E">
      <w:pPr>
        <w:rPr>
          <w:b/>
          <w:bCs/>
          <w:sz w:val="32"/>
          <w:szCs w:val="32"/>
          <w:u w:val="single"/>
        </w:rPr>
      </w:pPr>
      <w:r w:rsidRPr="00E8556E">
        <w:rPr>
          <w:b/>
          <w:bCs/>
          <w:sz w:val="32"/>
          <w:szCs w:val="32"/>
          <w:u w:val="single"/>
        </w:rPr>
        <w:t>Roteamento e Entrega dos Pacotes (IP):</w:t>
      </w:r>
    </w:p>
    <w:p w14:paraId="1C4DCF87" w14:textId="77777777" w:rsidR="00E8556E" w:rsidRDefault="00E8556E" w:rsidP="00E8556E"/>
    <w:p w14:paraId="74FF80DD" w14:textId="1FE3F09C" w:rsidR="00E8556E" w:rsidRDefault="00E8556E" w:rsidP="00E8556E">
      <w:r>
        <w:t>O protocolo IP é responsável por enviar esses pacotes através da rede, de roteador a roteador, até o destino (o servidor).</w:t>
      </w:r>
    </w:p>
    <w:p w14:paraId="52A66530" w14:textId="06924BF2" w:rsidR="00E8556E" w:rsidRDefault="00E8556E" w:rsidP="00E8556E">
      <w:r>
        <w:t>Durante esse processo, pode ser que os pacotes passem por diferentes caminhos na internet, mas o IP garante que cada pacote chegue ao servidor.</w:t>
      </w:r>
    </w:p>
    <w:p w14:paraId="067C3BD6" w14:textId="35782A07" w:rsidR="00E8556E" w:rsidRPr="00E8556E" w:rsidRDefault="00E8556E" w:rsidP="00E8556E">
      <w:pPr>
        <w:rPr>
          <w:b/>
          <w:bCs/>
          <w:sz w:val="32"/>
          <w:szCs w:val="32"/>
          <w:u w:val="single"/>
        </w:rPr>
      </w:pPr>
      <w:r w:rsidRPr="00E8556E">
        <w:rPr>
          <w:b/>
          <w:bCs/>
          <w:sz w:val="32"/>
          <w:szCs w:val="32"/>
          <w:u w:val="single"/>
        </w:rPr>
        <w:t>Recomposição e Verificação de Erros (TCP):</w:t>
      </w:r>
    </w:p>
    <w:p w14:paraId="72208BFD" w14:textId="2A7B0B4C" w:rsidR="00E8556E" w:rsidRDefault="00E8556E" w:rsidP="00E8556E">
      <w:r>
        <w:t>Quando o servidor recebe os pacotes, ele os envia de volta para o seu computador, usando a mesma lógica de pacotes.</w:t>
      </w:r>
    </w:p>
    <w:p w14:paraId="620274A8" w14:textId="663E2856" w:rsidR="00E8556E" w:rsidRDefault="00E8556E" w:rsidP="00E8556E">
      <w:r>
        <w:t>O protocolo TCP garante que todos os pacotes cheguem ao destino. Se algum pacote se perder, ele solicita que o pacote</w:t>
      </w:r>
      <w:r>
        <w:t xml:space="preserve"> </w:t>
      </w:r>
      <w:r>
        <w:t>perdido seja reenviado.</w:t>
      </w:r>
    </w:p>
    <w:p w14:paraId="70CBECA2" w14:textId="799E5FC1" w:rsidR="00E8556E" w:rsidRDefault="00E8556E" w:rsidP="00E8556E">
      <w:r>
        <w:t>Além disso, TCP garante que os pacotes cheguem na ordem correta. Por exemplo, se o pacote 3 chegar antes do pacote 2, o TCP pede o pacote 2 novamente e então reorganiza os pacotes.</w:t>
      </w:r>
    </w:p>
    <w:p w14:paraId="5A41ECA6" w14:textId="77777777" w:rsidR="00E8556E" w:rsidRPr="00E8556E" w:rsidRDefault="00E8556E" w:rsidP="00E8556E">
      <w:pPr>
        <w:rPr>
          <w:b/>
          <w:bCs/>
          <w:sz w:val="32"/>
          <w:szCs w:val="32"/>
          <w:u w:val="single"/>
        </w:rPr>
      </w:pPr>
      <w:r w:rsidRPr="00E8556E">
        <w:rPr>
          <w:b/>
          <w:bCs/>
          <w:sz w:val="32"/>
          <w:szCs w:val="32"/>
          <w:u w:val="single"/>
        </w:rPr>
        <w:t>Fechamento da Conexão (TCP):</w:t>
      </w:r>
    </w:p>
    <w:p w14:paraId="2E20886D" w14:textId="77777777" w:rsidR="00E8556E" w:rsidRDefault="00E8556E" w:rsidP="00E8556E"/>
    <w:p w14:paraId="051D62EF" w14:textId="0BEEF1FA" w:rsidR="009F01F6" w:rsidRDefault="00E8556E" w:rsidP="00E8556E">
      <w:r>
        <w:t>Quando a transferência de dados é concluída, o TCP realiza um "fechamento" da conexão. Este processo pode ser feito em várias etapas para garantir que a comunicação termine corretamente.</w:t>
      </w:r>
    </w:p>
    <w:p w14:paraId="68C5ADB4" w14:textId="02A5C0D7" w:rsidR="00E8556E" w:rsidRDefault="00E8556E" w:rsidP="00E8556E"/>
    <w:p w14:paraId="2C0E8BA4" w14:textId="77777777" w:rsidR="00E8556E" w:rsidRPr="00E8556E" w:rsidRDefault="00E8556E" w:rsidP="00E855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</w:pPr>
      <w:r w:rsidRPr="00E8556E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  <w:t>O que é a Internet das Coisas (</w:t>
      </w:r>
      <w:proofErr w:type="spellStart"/>
      <w:r w:rsidRPr="00E8556E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  <w:t>IoT</w:t>
      </w:r>
      <w:proofErr w:type="spellEnd"/>
      <w:r w:rsidRPr="00E8556E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  <w:t>)?</w:t>
      </w:r>
    </w:p>
    <w:p w14:paraId="450FEC1E" w14:textId="762C8B0C" w:rsidR="00E8556E" w:rsidRDefault="00E8556E" w:rsidP="00E8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8556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 Internet das Coisas (</w:t>
      </w:r>
      <w:proofErr w:type="spellStart"/>
      <w:r w:rsidRPr="00E8556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IoT</w:t>
      </w:r>
      <w:proofErr w:type="spellEnd"/>
      <w:r w:rsidRPr="00E8556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 é um conceito que descreve a conexão de objetos físicos do dia a dia à internet, permitindo que eles coletem, troquem e processem dados. Esses dispositivos possuem sensores, softwares e outras tecnologias que os tornam "inteligentes", automatizando tarefas e melhorando a eficiência.</w:t>
      </w:r>
    </w:p>
    <w:p w14:paraId="25DF45DE" w14:textId="01882EE4" w:rsidR="00E8556E" w:rsidRDefault="00E8556E" w:rsidP="00E8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20A31FA0" w14:textId="77777777" w:rsidR="00E8556E" w:rsidRPr="00E8556E" w:rsidRDefault="00E8556E" w:rsidP="00E8556E">
      <w:pPr>
        <w:pStyle w:val="Ttulo3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 xml:space="preserve">Exemplos Práticos de </w:t>
      </w:r>
      <w:proofErr w:type="spellStart"/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>IoT</w:t>
      </w:r>
      <w:proofErr w:type="spellEnd"/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>:</w:t>
      </w:r>
    </w:p>
    <w:p w14:paraId="2D00F95E" w14:textId="2D7AEC34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    </w:t>
      </w:r>
      <w:r>
        <w:rPr>
          <w:rFonts w:ascii="Segoe UI" w:hAnsi="Segoe UI" w:cs="Segoe UI"/>
          <w:color w:val="404040"/>
        </w:rPr>
        <w:t>1. 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Casa Inteligente (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Smart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 Home)</w:t>
      </w:r>
    </w:p>
    <w:p w14:paraId="196B667D" w14:textId="77777777" w:rsidR="00E8556E" w:rsidRDefault="00E8556E" w:rsidP="00E8556E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Lâmpadas conectadas: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 xml:space="preserve">Acendem/apagam via app ou por comando de voz (ex.: </w:t>
      </w:r>
      <w:proofErr w:type="spellStart"/>
      <w:r>
        <w:rPr>
          <w:rFonts w:ascii="Segoe UI" w:hAnsi="Segoe UI" w:cs="Segoe UI"/>
          <w:color w:val="404040"/>
        </w:rPr>
        <w:t>Alexa</w:t>
      </w:r>
      <w:proofErr w:type="spellEnd"/>
      <w:r>
        <w:rPr>
          <w:rFonts w:ascii="Segoe UI" w:hAnsi="Segoe UI" w:cs="Segoe UI"/>
          <w:color w:val="404040"/>
        </w:rPr>
        <w:t>, Google Home).</w:t>
      </w:r>
    </w:p>
    <w:p w14:paraId="48478CFF" w14:textId="77777777" w:rsidR="00E8556E" w:rsidRDefault="00E8556E" w:rsidP="00E8556E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lastRenderedPageBreak/>
        <w:t>Termostatos inteligentes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(ex.: Nest): Ajustam a temperatura sozinhos com base nos seus hábitos.</w:t>
      </w:r>
    </w:p>
    <w:p w14:paraId="7BF8E654" w14:textId="77777777" w:rsidR="00E8556E" w:rsidRDefault="00E8556E" w:rsidP="00E8556E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Fechaduras digitais: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Permitem abrir a porta pelo celular ou reconhecimento facial.</w:t>
      </w:r>
    </w:p>
    <w:p w14:paraId="16A9209A" w14:textId="51F353C1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  </w:t>
      </w:r>
      <w:r>
        <w:rPr>
          <w:rFonts w:ascii="Segoe UI" w:hAnsi="Segoe UI" w:cs="Segoe UI"/>
          <w:color w:val="404040"/>
        </w:rPr>
        <w:t>2. 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Saúde e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Wearables</w:t>
      </w:r>
      <w:proofErr w:type="spellEnd"/>
    </w:p>
    <w:p w14:paraId="71545FA0" w14:textId="77777777" w:rsidR="00E8556E" w:rsidRDefault="00E8556E" w:rsidP="00E8556E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E8556E">
        <w:rPr>
          <w:rStyle w:val="Forte"/>
          <w:rFonts w:ascii="Segoe UI" w:hAnsi="Segoe UI" w:cs="Segoe UI"/>
          <w:color w:val="000000" w:themeColor="text1"/>
        </w:rPr>
        <w:t>Smartwatches</w:t>
      </w:r>
      <w:proofErr w:type="spellEnd"/>
      <w:r>
        <w:rPr>
          <w:rFonts w:ascii="Segoe UI" w:hAnsi="Segoe UI" w:cs="Segoe UI"/>
          <w:color w:val="404040"/>
        </w:rPr>
        <w:t xml:space="preserve"> (ex.: Apple </w:t>
      </w:r>
      <w:proofErr w:type="spellStart"/>
      <w:r>
        <w:rPr>
          <w:rFonts w:ascii="Segoe UI" w:hAnsi="Segoe UI" w:cs="Segoe UI"/>
          <w:color w:val="404040"/>
        </w:rPr>
        <w:t>Watch</w:t>
      </w:r>
      <w:proofErr w:type="spellEnd"/>
      <w:r>
        <w:rPr>
          <w:rFonts w:ascii="Segoe UI" w:hAnsi="Segoe UI" w:cs="Segoe UI"/>
          <w:color w:val="404040"/>
        </w:rPr>
        <w:t>, Mi Band): Monitoram batimentos cardíacos, sono e atividades físicas.</w:t>
      </w:r>
    </w:p>
    <w:p w14:paraId="4CE5795B" w14:textId="77777777" w:rsidR="00E8556E" w:rsidRDefault="00E8556E" w:rsidP="00E8556E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Pulseiras de idosos:</w:t>
      </w:r>
      <w:r>
        <w:rPr>
          <w:rFonts w:ascii="Segoe UI" w:hAnsi="Segoe UI" w:cs="Segoe UI"/>
          <w:color w:val="404040"/>
        </w:rPr>
        <w:t> Alertam em caso de quedas ou emergências.</w:t>
      </w:r>
    </w:p>
    <w:p w14:paraId="1A6D7832" w14:textId="0EC929C0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</w:t>
      </w:r>
      <w:r>
        <w:rPr>
          <w:rFonts w:ascii="Segoe UI" w:hAnsi="Segoe UI" w:cs="Segoe UI"/>
          <w:color w:val="404040"/>
        </w:rPr>
        <w:t>3. 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Cidades Inteligentes (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Smart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/>
        </w:rPr>
        <w:t>Cities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/>
        </w:rPr>
        <w:t>)</w:t>
      </w:r>
    </w:p>
    <w:p w14:paraId="74A8CB5C" w14:textId="77777777" w:rsidR="00E8556E" w:rsidRDefault="00E8556E" w:rsidP="00E8556E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Lixeiras conectadas: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Avisam quando estão cheias para otimizar a coleta de lixo.</w:t>
      </w:r>
    </w:p>
    <w:p w14:paraId="0A8E8747" w14:textId="77777777" w:rsidR="00E8556E" w:rsidRDefault="00E8556E" w:rsidP="00E8556E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Semáforos inteligentes: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Ajustam o tempo de abertura/fechamento conforme o tráfego.</w:t>
      </w:r>
    </w:p>
    <w:p w14:paraId="18E87634" w14:textId="20DB07C7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</w:t>
      </w:r>
      <w:r>
        <w:rPr>
          <w:rFonts w:ascii="Segoe UI" w:hAnsi="Segoe UI" w:cs="Segoe UI"/>
          <w:color w:val="404040"/>
        </w:rPr>
        <w:t>4. 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Agricultura Inteligente</w:t>
      </w:r>
    </w:p>
    <w:p w14:paraId="290B6057" w14:textId="77777777" w:rsidR="00E8556E" w:rsidRDefault="00E8556E" w:rsidP="00E8556E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Sensores no solo: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Medem umidade e nutrientes, avisando quando irrigar ou fertilizar.</w:t>
      </w:r>
    </w:p>
    <w:p w14:paraId="347BACF8" w14:textId="77777777" w:rsidR="00E8556E" w:rsidRDefault="00E8556E" w:rsidP="00E8556E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Drones agrícolas:</w:t>
      </w:r>
      <w:r>
        <w:rPr>
          <w:rFonts w:ascii="Segoe UI" w:hAnsi="Segoe UI" w:cs="Segoe UI"/>
          <w:color w:val="404040"/>
        </w:rPr>
        <w:t> Monitoram plantações e pulverizam pesticidas com precisão.</w:t>
      </w:r>
    </w:p>
    <w:p w14:paraId="07A764E3" w14:textId="77777777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Indústria 4.0</w:t>
      </w:r>
    </w:p>
    <w:p w14:paraId="3BD6142F" w14:textId="77777777" w:rsidR="00E8556E" w:rsidRDefault="00E8556E" w:rsidP="00E8556E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Máquinas com sensores: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Alertam sobre falhas antes que quebrem (manutenção preditiva).</w:t>
      </w:r>
    </w:p>
    <w:p w14:paraId="1ED12000" w14:textId="77777777" w:rsidR="00E8556E" w:rsidRDefault="00E8556E" w:rsidP="00E8556E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Rastreamento de estoque</w:t>
      </w:r>
      <w:r>
        <w:rPr>
          <w:rStyle w:val="Forte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Etiquetas RFID identificam produtos em tempo real.</w:t>
      </w:r>
    </w:p>
    <w:p w14:paraId="57C55A11" w14:textId="77777777" w:rsidR="00E8556E" w:rsidRDefault="00E8556E" w:rsidP="00E8556E">
      <w:pPr>
        <w:pStyle w:val="Ttulo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6. 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Transporte e Logística</w:t>
      </w:r>
    </w:p>
    <w:p w14:paraId="491D359C" w14:textId="77777777" w:rsidR="00E8556E" w:rsidRDefault="00E8556E" w:rsidP="00E8556E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Carros conectados</w:t>
      </w:r>
      <w:r>
        <w:rPr>
          <w:rStyle w:val="Forte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Enviam dados sobre desempenho, rotas e trânsito (ex.: Tesla).</w:t>
      </w:r>
    </w:p>
    <w:p w14:paraId="009E900C" w14:textId="77777777" w:rsidR="00E8556E" w:rsidRDefault="00E8556E" w:rsidP="00E8556E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Rastreamento de entregas: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Sensores em caminhões monitoram temperatura e localização.</w:t>
      </w:r>
    </w:p>
    <w:p w14:paraId="5E08BED3" w14:textId="77777777" w:rsidR="00E8556E" w:rsidRDefault="00E8556E" w:rsidP="00E8556E">
      <w:pPr>
        <w:rPr>
          <w:rFonts w:ascii="Times New Roman" w:hAnsi="Times New Roman" w:cs="Times New Roman"/>
        </w:rPr>
      </w:pPr>
      <w:r>
        <w:pict w14:anchorId="0198323E">
          <v:rect id="_x0000_i1025" style="width:0;height:.75pt" o:hralign="center" o:hrstd="t" o:hrnoshade="t" o:hr="t" fillcolor="#404040" stroked="f"/>
        </w:pict>
      </w:r>
    </w:p>
    <w:p w14:paraId="108D93C6" w14:textId="77777777" w:rsidR="00E8556E" w:rsidRPr="00E8556E" w:rsidRDefault="00E8556E" w:rsidP="00E8556E">
      <w:pPr>
        <w:pStyle w:val="Ttulo3"/>
        <w:rPr>
          <w:rFonts w:ascii="Segoe UI" w:hAnsi="Segoe UI" w:cs="Segoe UI"/>
          <w:color w:val="000000" w:themeColor="text1"/>
          <w:sz w:val="32"/>
          <w:szCs w:val="32"/>
          <w:u w:val="single"/>
        </w:rPr>
      </w:pPr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 xml:space="preserve">Como a </w:t>
      </w:r>
      <w:proofErr w:type="spellStart"/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>IoT</w:t>
      </w:r>
      <w:proofErr w:type="spellEnd"/>
      <w:r w:rsidRPr="00E8556E">
        <w:rPr>
          <w:rStyle w:val="Forte"/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 xml:space="preserve"> Funciona?</w:t>
      </w:r>
    </w:p>
    <w:p w14:paraId="226AE02F" w14:textId="77777777" w:rsidR="00E8556E" w:rsidRDefault="00E8556E" w:rsidP="00E8556E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Coleta de dados: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Sensores captam informações (ex.: temperatura, movimento).</w:t>
      </w:r>
    </w:p>
    <w:p w14:paraId="792728F6" w14:textId="77777777" w:rsidR="00E8556E" w:rsidRDefault="00E8556E" w:rsidP="00E8556E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Processamento: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Um chip ou nuvem analisa os dados.</w:t>
      </w:r>
    </w:p>
    <w:p w14:paraId="6E5B66EA" w14:textId="77777777" w:rsidR="00E8556E" w:rsidRDefault="00E8556E" w:rsidP="00E8556E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Comunicação: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Wi-Fi, Bluetooth ou 5G transmitem as informações.</w:t>
      </w:r>
    </w:p>
    <w:p w14:paraId="43882175" w14:textId="77777777" w:rsidR="00E8556E" w:rsidRDefault="00E8556E" w:rsidP="00E8556E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Ação: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 xml:space="preserve">O dispositivo age automaticamente (ex.: ligar um alarme) ou </w:t>
      </w:r>
      <w:proofErr w:type="spellStart"/>
      <w:r>
        <w:rPr>
          <w:rFonts w:ascii="Segoe UI" w:hAnsi="Segoe UI" w:cs="Segoe UI"/>
          <w:color w:val="404040"/>
        </w:rPr>
        <w:t>envia</w:t>
      </w:r>
      <w:proofErr w:type="spellEnd"/>
      <w:r>
        <w:rPr>
          <w:rFonts w:ascii="Segoe UI" w:hAnsi="Segoe UI" w:cs="Segoe UI"/>
          <w:color w:val="404040"/>
        </w:rPr>
        <w:t xml:space="preserve"> alertas.</w:t>
      </w:r>
    </w:p>
    <w:p w14:paraId="5878687C" w14:textId="77777777" w:rsidR="00E8556E" w:rsidRDefault="00E8556E" w:rsidP="00E8556E">
      <w:pPr>
        <w:rPr>
          <w:rFonts w:ascii="Times New Roman" w:hAnsi="Times New Roman" w:cs="Times New Roman"/>
        </w:rPr>
      </w:pPr>
      <w:r>
        <w:lastRenderedPageBreak/>
        <w:pict w14:anchorId="46CC248D">
          <v:rect id="_x0000_i1026" style="width:0;height:.75pt" o:hralign="center" o:hrstd="t" o:hrnoshade="t" o:hr="t" fillcolor="#404040" stroked="f"/>
        </w:pict>
      </w:r>
    </w:p>
    <w:p w14:paraId="1E4D34DD" w14:textId="77777777" w:rsidR="00E8556E" w:rsidRDefault="00E8556E" w:rsidP="00E8556E">
      <w:pPr>
        <w:pStyle w:val="Ttulo3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 xml:space="preserve">Desafios da </w:t>
      </w:r>
      <w:proofErr w:type="spellStart"/>
      <w:r>
        <w:rPr>
          <w:rStyle w:val="Forte"/>
          <w:rFonts w:ascii="Segoe UI" w:hAnsi="Segoe UI" w:cs="Segoe UI"/>
          <w:b/>
          <w:bCs/>
          <w:color w:val="404040"/>
        </w:rPr>
        <w:t>IoT</w:t>
      </w:r>
      <w:proofErr w:type="spellEnd"/>
    </w:p>
    <w:p w14:paraId="12F1D7A2" w14:textId="77777777" w:rsidR="00E8556E" w:rsidRDefault="00E8556E" w:rsidP="00E8556E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Segurança: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Dispositivos vulneráveis a hackers (ex.: câmeras invadidas).</w:t>
      </w:r>
    </w:p>
    <w:p w14:paraId="62EA110E" w14:textId="77777777" w:rsidR="00E8556E" w:rsidRDefault="00E8556E" w:rsidP="00E8556E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Privacidade: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Coleta excessiva de dados pessoais.</w:t>
      </w:r>
    </w:p>
    <w:p w14:paraId="489D308F" w14:textId="77777777" w:rsidR="00E8556E" w:rsidRDefault="00E8556E" w:rsidP="00E8556E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Padronização:</w:t>
      </w:r>
      <w:r>
        <w:rPr>
          <w:rFonts w:ascii="Segoe UI" w:hAnsi="Segoe UI" w:cs="Segoe UI"/>
          <w:color w:val="404040"/>
        </w:rPr>
        <w:t> Diferentes marcas usam tecnologias incompatíveis.</w:t>
      </w:r>
    </w:p>
    <w:p w14:paraId="515CBC0F" w14:textId="77777777" w:rsidR="00E8556E" w:rsidRDefault="00E8556E" w:rsidP="00E8556E">
      <w:pPr>
        <w:pStyle w:val="NormalWeb"/>
        <w:rPr>
          <w:rFonts w:ascii="Segoe UI" w:hAnsi="Segoe UI" w:cs="Segoe UI"/>
          <w:color w:val="404040"/>
        </w:rPr>
      </w:pPr>
      <w:r w:rsidRPr="00E8556E">
        <w:rPr>
          <w:rStyle w:val="Forte"/>
          <w:rFonts w:ascii="Segoe UI" w:hAnsi="Segoe UI" w:cs="Segoe UI"/>
          <w:color w:val="000000" w:themeColor="text1"/>
        </w:rPr>
        <w:t>Curiosidade:</w:t>
      </w:r>
      <w:r w:rsidRPr="00E8556E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404040"/>
        </w:rPr>
        <w:t>Até 2025, estima-se que existam </w:t>
      </w:r>
      <w:r>
        <w:rPr>
          <w:rStyle w:val="Forte"/>
          <w:rFonts w:ascii="Segoe UI" w:hAnsi="Segoe UI" w:cs="Segoe UI"/>
          <w:color w:val="404040"/>
        </w:rPr>
        <w:t>mais de 75 bilhões</w:t>
      </w:r>
      <w:r>
        <w:rPr>
          <w:rFonts w:ascii="Segoe UI" w:hAnsi="Segoe UI" w:cs="Segoe UI"/>
          <w:color w:val="404040"/>
        </w:rPr>
        <w:t xml:space="preserve"> de dispositivos </w:t>
      </w:r>
      <w:proofErr w:type="spellStart"/>
      <w:r>
        <w:rPr>
          <w:rFonts w:ascii="Segoe UI" w:hAnsi="Segoe UI" w:cs="Segoe UI"/>
          <w:color w:val="404040"/>
        </w:rPr>
        <w:t>IoT</w:t>
      </w:r>
      <w:proofErr w:type="spellEnd"/>
      <w:r>
        <w:rPr>
          <w:rFonts w:ascii="Segoe UI" w:hAnsi="Segoe UI" w:cs="Segoe UI"/>
          <w:color w:val="404040"/>
        </w:rPr>
        <w:t xml:space="preserve"> no mundo!</w:t>
      </w:r>
    </w:p>
    <w:p w14:paraId="607BA11D" w14:textId="77777777" w:rsidR="00E8556E" w:rsidRPr="00E8556E" w:rsidRDefault="00E8556E" w:rsidP="00E8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2BE3A18B" w14:textId="77777777" w:rsidR="00E8556E" w:rsidRDefault="00E8556E" w:rsidP="00E8556E"/>
    <w:sectPr w:rsidR="00E85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643"/>
    <w:multiLevelType w:val="multilevel"/>
    <w:tmpl w:val="5B5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0EC6"/>
    <w:multiLevelType w:val="multilevel"/>
    <w:tmpl w:val="C61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95828"/>
    <w:multiLevelType w:val="multilevel"/>
    <w:tmpl w:val="5E0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F278E"/>
    <w:multiLevelType w:val="multilevel"/>
    <w:tmpl w:val="75C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E7428"/>
    <w:multiLevelType w:val="multilevel"/>
    <w:tmpl w:val="C81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60033"/>
    <w:multiLevelType w:val="multilevel"/>
    <w:tmpl w:val="9966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4189F"/>
    <w:multiLevelType w:val="multilevel"/>
    <w:tmpl w:val="90F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60AB4"/>
    <w:multiLevelType w:val="multilevel"/>
    <w:tmpl w:val="973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6E"/>
    <w:rsid w:val="009F01F6"/>
    <w:rsid w:val="00E8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B9E4"/>
  <w15:chartTrackingRefBased/>
  <w15:docId w15:val="{2949A32B-6D0B-4E49-A2C8-5E1D6883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5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855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855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5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818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2025-03-28T22:24:00Z</dcterms:created>
  <dcterms:modified xsi:type="dcterms:W3CDTF">2025-03-28T22:33:00Z</dcterms:modified>
</cp:coreProperties>
</file>