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E744" w14:textId="62780410" w:rsidR="00792C4B" w:rsidRDefault="00792C4B" w:rsidP="000330DE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E50A57">
        <w:rPr>
          <w:rFonts w:ascii="Arial" w:hAnsi="Arial" w:cs="Arial"/>
          <w:b/>
          <w:bCs/>
        </w:rPr>
        <w:t>s</w:t>
      </w:r>
      <w:r w:rsidR="0086633D">
        <w:rPr>
          <w:rFonts w:ascii="Arial" w:hAnsi="Arial" w:cs="Arial"/>
          <w:b/>
          <w:bCs/>
        </w:rPr>
        <w:t xml:space="preserve">: </w:t>
      </w:r>
    </w:p>
    <w:p w14:paraId="219C2963" w14:textId="507844B2" w:rsidR="00E50A57" w:rsidRDefault="00A21AD8" w:rsidP="00A13528">
      <w:pPr>
        <w:pStyle w:val="PargrafodaLista"/>
        <w:numPr>
          <w:ilvl w:val="0"/>
          <w:numId w:val="7"/>
        </w:numPr>
        <w:tabs>
          <w:tab w:val="left" w:pos="439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aos jovens que o capítulo 13 de coríntios não é uma ode ao amor escrita em algum momento por Paulo, mas é um</w:t>
      </w:r>
      <w:r w:rsidR="0045226C">
        <w:rPr>
          <w:rFonts w:ascii="Arial" w:hAnsi="Arial" w:cs="Arial"/>
        </w:rPr>
        <w:t xml:space="preserve"> caminho que os coríntios deviam seguir para consertar os comportamentos inapropriados que tinham.</w:t>
      </w:r>
    </w:p>
    <w:p w14:paraId="0D0C6100" w14:textId="658A135C" w:rsidR="0045226C" w:rsidRDefault="00807B5B" w:rsidP="00A13528">
      <w:pPr>
        <w:pStyle w:val="PargrafodaLista"/>
        <w:numPr>
          <w:ilvl w:val="0"/>
          <w:numId w:val="7"/>
        </w:numPr>
        <w:tabs>
          <w:tab w:val="left" w:pos="439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como podemos aplicar</w:t>
      </w:r>
      <w:r w:rsidR="0045226C">
        <w:rPr>
          <w:rFonts w:ascii="Arial" w:hAnsi="Arial" w:cs="Arial"/>
        </w:rPr>
        <w:t xml:space="preserve"> os conceitos de amor estabelecidos no capítulo 13 </w:t>
      </w:r>
      <w:r>
        <w:rPr>
          <w:rFonts w:ascii="Arial" w:hAnsi="Arial" w:cs="Arial"/>
        </w:rPr>
        <w:t xml:space="preserve">às nossas vidas tanto na igreja, quanto </w:t>
      </w:r>
      <w:r w:rsidR="004667B6">
        <w:rPr>
          <w:rFonts w:ascii="Arial" w:hAnsi="Arial" w:cs="Arial"/>
        </w:rPr>
        <w:t>na esfera</w:t>
      </w:r>
      <w:r>
        <w:rPr>
          <w:rFonts w:ascii="Arial" w:hAnsi="Arial" w:cs="Arial"/>
        </w:rPr>
        <w:t xml:space="preserve"> secular. </w:t>
      </w:r>
    </w:p>
    <w:p w14:paraId="54EE1AA6" w14:textId="760C4D0C" w:rsidR="004667B6" w:rsidRPr="00E50A57" w:rsidRDefault="004667B6" w:rsidP="00A13528">
      <w:pPr>
        <w:pStyle w:val="PargrafodaLista"/>
        <w:numPr>
          <w:ilvl w:val="0"/>
          <w:numId w:val="7"/>
        </w:numPr>
        <w:tabs>
          <w:tab w:val="left" w:pos="439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continuidade ao que foi estudado no encontro anterior.</w:t>
      </w:r>
    </w:p>
    <w:p w14:paraId="36EFE186" w14:textId="77777777" w:rsidR="009F6A12" w:rsidRPr="0086633D" w:rsidRDefault="009F6A12" w:rsidP="009F6A12">
      <w:pPr>
        <w:tabs>
          <w:tab w:val="left" w:pos="4395"/>
        </w:tabs>
        <w:spacing w:before="120" w:after="120" w:line="360" w:lineRule="auto"/>
        <w:rPr>
          <w:rFonts w:ascii="Arial" w:hAnsi="Arial" w:cs="Arial"/>
        </w:rPr>
      </w:pPr>
    </w:p>
    <w:p w14:paraId="2506197B" w14:textId="2FCA698B" w:rsidR="00B76031" w:rsidRDefault="00B76031" w:rsidP="00B76031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TEXTO-BASE</w:t>
      </w:r>
    </w:p>
    <w:p w14:paraId="0726E935" w14:textId="3D8EA96A" w:rsidR="008D453D" w:rsidRDefault="009B5C5E" w:rsidP="00A20DFD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 Coríntios 1</w:t>
      </w:r>
      <w:r w:rsidR="00F94E84">
        <w:rPr>
          <w:rFonts w:ascii="Arial" w:hAnsi="Arial" w:cs="Arial"/>
        </w:rPr>
        <w:t>2.31-13</w:t>
      </w:r>
      <w:r w:rsidR="00DE5024">
        <w:rPr>
          <w:rFonts w:ascii="Arial" w:hAnsi="Arial" w:cs="Arial"/>
        </w:rPr>
        <w:t>.13</w:t>
      </w:r>
    </w:p>
    <w:p w14:paraId="746925CE" w14:textId="77777777" w:rsidR="00DE5024" w:rsidRPr="006B6657" w:rsidRDefault="009A2375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6B6657">
        <w:rPr>
          <w:rFonts w:ascii="Arial" w:hAnsi="Arial" w:cs="Arial"/>
          <w:i/>
          <w:iCs/>
          <w:sz w:val="20"/>
          <w:szCs w:val="20"/>
        </w:rPr>
        <w:t>“</w:t>
      </w:r>
      <w:r w:rsidR="00DE5024" w:rsidRPr="006B6657">
        <w:rPr>
          <w:rFonts w:ascii="Arial" w:hAnsi="Arial" w:cs="Arial"/>
          <w:i/>
          <w:iCs/>
          <w:sz w:val="20"/>
          <w:szCs w:val="20"/>
        </w:rPr>
        <w:t>Entretanto, procurai, com zelo, os melhores dons. E eu passo a mostrar-vos ainda um caminho sobremodo excelente.</w:t>
      </w:r>
    </w:p>
    <w:p w14:paraId="725A37D8" w14:textId="77777777" w:rsidR="00C85EEF" w:rsidRPr="006B6657" w:rsidRDefault="00C85EEF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6B6657">
        <w:rPr>
          <w:rFonts w:ascii="Arial" w:hAnsi="Arial" w:cs="Arial"/>
          <w:i/>
          <w:iCs/>
          <w:sz w:val="20"/>
          <w:szCs w:val="20"/>
        </w:rPr>
        <w:t>Ainda que eu fale as línguas dos homens e dos anjos, se não tiver amor, serei como o bronze que soa ou como o címbalo que retine.</w:t>
      </w:r>
    </w:p>
    <w:p w14:paraId="0A1D4F56" w14:textId="77777777" w:rsidR="00C85EEF" w:rsidRPr="006B6657" w:rsidRDefault="00C85EEF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6B6657">
        <w:rPr>
          <w:rFonts w:ascii="Arial" w:hAnsi="Arial" w:cs="Arial"/>
          <w:i/>
          <w:iCs/>
          <w:sz w:val="20"/>
          <w:szCs w:val="20"/>
        </w:rPr>
        <w:t>Ainda que eu tenha o dom de profetizar e conheça todos os mistérios e toda a ciência; ainda que eu tenha tamanha fé, a ponto de transportar montes, se não tiver amor, nada serei.</w:t>
      </w:r>
    </w:p>
    <w:p w14:paraId="33525694" w14:textId="77777777" w:rsidR="00C85EEF" w:rsidRPr="006B6657" w:rsidRDefault="00C85EEF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6B6657">
        <w:rPr>
          <w:rFonts w:ascii="Arial" w:hAnsi="Arial" w:cs="Arial"/>
          <w:i/>
          <w:iCs/>
          <w:sz w:val="20"/>
          <w:szCs w:val="20"/>
        </w:rPr>
        <w:t>E ainda que eu distribua todos os meus bens entre os pobres e ainda que entregue o meu próprio corpo para ser queimado, se não tiver amor, nada disso me aproveitará.</w:t>
      </w:r>
    </w:p>
    <w:p w14:paraId="664F2C78" w14:textId="62544A98" w:rsidR="00C85EEF" w:rsidRPr="006B6657" w:rsidRDefault="00021529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6B6657">
        <w:rPr>
          <w:rFonts w:ascii="Arial" w:hAnsi="Arial" w:cs="Arial"/>
          <w:i/>
          <w:iCs/>
          <w:sz w:val="20"/>
          <w:szCs w:val="20"/>
        </w:rPr>
        <w:t>O amor é paciente, é benigno; o amor não arde em ciúmes, não se ufana, não se ensoberbece,</w:t>
      </w:r>
      <w:r w:rsidRPr="006B6657">
        <w:rPr>
          <w:i/>
          <w:iCs/>
          <w:sz w:val="20"/>
          <w:szCs w:val="20"/>
        </w:rPr>
        <w:t xml:space="preserve"> </w:t>
      </w:r>
      <w:r w:rsidRPr="006B6657">
        <w:rPr>
          <w:rFonts w:ascii="Arial" w:hAnsi="Arial" w:cs="Arial"/>
          <w:i/>
          <w:iCs/>
          <w:sz w:val="20"/>
          <w:szCs w:val="20"/>
        </w:rPr>
        <w:t>não se conduz inconvenientemente, não procura os seus interesses, não se exaspera, não se ressente do mal; não se alegra com a injustiça, mas regozija-se com a verdade; tudo sofre, tudo crê, tudo espera, tudo suporta.</w:t>
      </w:r>
    </w:p>
    <w:p w14:paraId="2BF7588A" w14:textId="7B9D8DA0" w:rsidR="00CF00AC" w:rsidRDefault="00C10BEA" w:rsidP="007B4785">
      <w:pPr>
        <w:spacing w:before="120" w:after="120" w:line="360" w:lineRule="auto"/>
        <w:ind w:left="567" w:right="566"/>
        <w:jc w:val="both"/>
        <w:rPr>
          <w:rFonts w:ascii="Arial" w:hAnsi="Arial" w:cs="Arial"/>
        </w:rPr>
      </w:pPr>
      <w:r w:rsidRPr="006B6657">
        <w:rPr>
          <w:rFonts w:ascii="Arial" w:hAnsi="Arial" w:cs="Arial"/>
          <w:i/>
          <w:iCs/>
          <w:sz w:val="20"/>
          <w:szCs w:val="20"/>
        </w:rPr>
        <w:t xml:space="preserve">O amor jamais acaba; mas, havendo profecias, desaparecerão; havendo línguas, cessarão; havendo ciência, passará; </w:t>
      </w:r>
      <w:r w:rsidR="007F2508" w:rsidRPr="006B6657">
        <w:rPr>
          <w:rFonts w:ascii="Arial" w:hAnsi="Arial" w:cs="Arial"/>
          <w:i/>
          <w:iCs/>
          <w:sz w:val="20"/>
          <w:szCs w:val="20"/>
        </w:rPr>
        <w:t>porque, em parte, conhecemos e, em parte, profetizamos.</w:t>
      </w:r>
      <w:r w:rsidR="00274011" w:rsidRPr="006B6657">
        <w:rPr>
          <w:rFonts w:ascii="Arial" w:hAnsi="Arial" w:cs="Arial"/>
          <w:i/>
          <w:iCs/>
          <w:sz w:val="20"/>
          <w:szCs w:val="20"/>
        </w:rPr>
        <w:t xml:space="preserve"> Quando, porém, vier o que é perfeito, então, o que é em parte será aniquilado.</w:t>
      </w:r>
      <w:r w:rsidR="009A364E" w:rsidRPr="006B6657">
        <w:rPr>
          <w:rFonts w:ascii="Arial" w:hAnsi="Arial" w:cs="Arial"/>
          <w:i/>
          <w:iCs/>
          <w:sz w:val="20"/>
          <w:szCs w:val="20"/>
        </w:rPr>
        <w:t xml:space="preserve"> Quando eu era menino, falava como menino, sentia como menino, pensava como menino; quando cheguei a ser homem, desisti das coisas próprias de menino. Porque, agora, vemos como em espelho, obscuramente; então, veremos face a face. Agora, conheço em parte; então, conhecerei como também sou conhecido. Agora, pois, permanecem a fé, a esperança e o amor, estes três; porém o maior destes é o amor.</w:t>
      </w:r>
      <w:r w:rsidR="009A2375" w:rsidRPr="006B6657">
        <w:rPr>
          <w:rFonts w:ascii="Arial" w:hAnsi="Arial" w:cs="Arial"/>
          <w:i/>
          <w:iCs/>
          <w:sz w:val="20"/>
          <w:szCs w:val="20"/>
        </w:rPr>
        <w:t>”</w:t>
      </w:r>
    </w:p>
    <w:p w14:paraId="0F88951F" w14:textId="77777777" w:rsidR="009A2375" w:rsidRDefault="009A2375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23BC2EC8" w14:textId="77777777" w:rsidR="00AE1F3E" w:rsidRDefault="00AE1F3E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39703A8E" w14:textId="3C48526B" w:rsidR="009A2375" w:rsidRPr="00672F5B" w:rsidRDefault="00B76031" w:rsidP="00B76031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CONTEXTUALIZANDO</w:t>
      </w:r>
    </w:p>
    <w:p w14:paraId="008CF40A" w14:textId="389EF0D4" w:rsidR="005C4D1E" w:rsidRDefault="00AE1F3E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nosso encontro passado, f</w:t>
      </w:r>
      <w:r w:rsidR="008D3392">
        <w:rPr>
          <w:rFonts w:ascii="Arial" w:hAnsi="Arial" w:cs="Arial"/>
        </w:rPr>
        <w:t xml:space="preserve">oi visto, na primeira carta, que a Igreja de Corinto, apesar de superabundar em dons espirituais, </w:t>
      </w:r>
      <w:r w:rsidR="003D7A8A">
        <w:rPr>
          <w:rFonts w:ascii="Arial" w:hAnsi="Arial" w:cs="Arial"/>
        </w:rPr>
        <w:t>possuía uma série de problemas, que motivaram o apóstolo Paulo a escrever aos coríntios.</w:t>
      </w:r>
    </w:p>
    <w:p w14:paraId="457850C8" w14:textId="77777777" w:rsidR="00E002AB" w:rsidRDefault="005C4D1E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Esses caminhos equivocados eram</w:t>
      </w:r>
      <w:r w:rsidR="00E002AB">
        <w:rPr>
          <w:rFonts w:ascii="Arial" w:hAnsi="Arial" w:cs="Arial"/>
        </w:rPr>
        <w:t>:</w:t>
      </w:r>
    </w:p>
    <w:p w14:paraId="268F04AA" w14:textId="77777777" w:rsidR="00E002AB" w:rsidRDefault="005C4D1E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E002AB">
        <w:rPr>
          <w:rFonts w:ascii="Arial" w:hAnsi="Arial" w:cs="Arial"/>
        </w:rPr>
        <w:t xml:space="preserve">as divisões dentro da igreja (um era de Paulo, outro de Apolo, outro de </w:t>
      </w:r>
      <w:proofErr w:type="spellStart"/>
      <w:r w:rsidRPr="00E002AB">
        <w:rPr>
          <w:rFonts w:ascii="Arial" w:hAnsi="Arial" w:cs="Arial"/>
        </w:rPr>
        <w:t>Cefas</w:t>
      </w:r>
      <w:proofErr w:type="spellEnd"/>
      <w:r w:rsidRPr="00E002AB">
        <w:rPr>
          <w:rFonts w:ascii="Arial" w:hAnsi="Arial" w:cs="Arial"/>
        </w:rPr>
        <w:t>...)</w:t>
      </w:r>
      <w:r w:rsidR="00497AA5" w:rsidRPr="00E002AB">
        <w:rPr>
          <w:rFonts w:ascii="Arial" w:hAnsi="Arial" w:cs="Arial"/>
        </w:rPr>
        <w:t>;</w:t>
      </w:r>
    </w:p>
    <w:p w14:paraId="702FF34C" w14:textId="77777777" w:rsidR="00E002AB" w:rsidRDefault="00497AA5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E002AB">
        <w:rPr>
          <w:rFonts w:ascii="Arial" w:hAnsi="Arial" w:cs="Arial"/>
        </w:rPr>
        <w:t xml:space="preserve">o pecado da imoralidade, sobretudo </w:t>
      </w:r>
      <w:r w:rsidR="00000565" w:rsidRPr="00E002AB">
        <w:rPr>
          <w:rFonts w:ascii="Arial" w:hAnsi="Arial" w:cs="Arial"/>
        </w:rPr>
        <w:t xml:space="preserve">de um membro que se deitava com a mulher de seu pai; </w:t>
      </w:r>
    </w:p>
    <w:p w14:paraId="5CBD2260" w14:textId="77777777" w:rsidR="00541DF7" w:rsidRDefault="00000565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 w:rsidRPr="00E002AB">
        <w:rPr>
          <w:rFonts w:ascii="Arial" w:hAnsi="Arial" w:cs="Arial"/>
        </w:rPr>
        <w:t>irmãos se levantando contra irmãos</w:t>
      </w:r>
      <w:r w:rsidR="00E002AB" w:rsidRPr="00E002AB">
        <w:rPr>
          <w:rFonts w:ascii="Arial" w:hAnsi="Arial" w:cs="Arial"/>
        </w:rPr>
        <w:t xml:space="preserve"> em tribunais seculares;</w:t>
      </w:r>
    </w:p>
    <w:p w14:paraId="341A5A01" w14:textId="77777777" w:rsidR="00541DF7" w:rsidRDefault="00541DF7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comportamento dos irmãos nos momentos da ceia;</w:t>
      </w:r>
    </w:p>
    <w:p w14:paraId="20604C08" w14:textId="77777777" w:rsidR="00541DF7" w:rsidRDefault="00541DF7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comportamento dos irmãos durante o culto;</w:t>
      </w:r>
    </w:p>
    <w:p w14:paraId="5D3B1509" w14:textId="77777777" w:rsidR="00541DF7" w:rsidRDefault="00541DF7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 inapropriado dos dons espirituais;</w:t>
      </w:r>
    </w:p>
    <w:p w14:paraId="4FF12494" w14:textId="0A91A98E" w:rsidR="005C4D1E" w:rsidRPr="00E002AB" w:rsidRDefault="00E14FE2" w:rsidP="00E002AB">
      <w:pPr>
        <w:pStyle w:val="Pargrafoda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proliferação de falsas doutrinas, como a não existência da ressurreição.</w:t>
      </w:r>
      <w:r w:rsidR="00E002AB" w:rsidRPr="00E002AB">
        <w:rPr>
          <w:rFonts w:ascii="Arial" w:hAnsi="Arial" w:cs="Arial"/>
        </w:rPr>
        <w:t xml:space="preserve"> </w:t>
      </w:r>
      <w:r w:rsidR="00497AA5" w:rsidRPr="00E002AB">
        <w:rPr>
          <w:rFonts w:ascii="Arial" w:hAnsi="Arial" w:cs="Arial"/>
        </w:rPr>
        <w:t xml:space="preserve"> </w:t>
      </w:r>
    </w:p>
    <w:p w14:paraId="7D0DDE05" w14:textId="76761175" w:rsidR="00DA3D4D" w:rsidRDefault="00050E8C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contexto, o apóstolo escreveu a carta e separou um </w:t>
      </w:r>
      <w:r w:rsidR="003F2A9D">
        <w:rPr>
          <w:rFonts w:ascii="Arial" w:hAnsi="Arial" w:cs="Arial"/>
        </w:rPr>
        <w:t>trecho</w:t>
      </w:r>
      <w:r>
        <w:rPr>
          <w:rFonts w:ascii="Arial" w:hAnsi="Arial" w:cs="Arial"/>
        </w:rPr>
        <w:t xml:space="preserve"> especificamente para tratar da questão do uso inapropriado dos dons</w:t>
      </w:r>
      <w:r w:rsidR="00DB6882">
        <w:rPr>
          <w:rFonts w:ascii="Arial" w:hAnsi="Arial" w:cs="Arial"/>
        </w:rPr>
        <w:t xml:space="preserve"> e a forma como estes deveriam ser embasados no amor. Pela forma como escreve, Paulo também aborda</w:t>
      </w:r>
      <w:r w:rsidR="00EB1C51">
        <w:rPr>
          <w:rFonts w:ascii="Arial" w:hAnsi="Arial" w:cs="Arial"/>
        </w:rPr>
        <w:t xml:space="preserve"> </w:t>
      </w:r>
      <w:r w:rsidR="00E16C89">
        <w:rPr>
          <w:rFonts w:ascii="Arial" w:hAnsi="Arial" w:cs="Arial"/>
        </w:rPr>
        <w:t>os demais problemas que estavam ocorrendo</w:t>
      </w:r>
      <w:r w:rsidR="004551A1">
        <w:rPr>
          <w:rFonts w:ascii="Arial" w:hAnsi="Arial" w:cs="Arial"/>
        </w:rPr>
        <w:t xml:space="preserve"> e como o amor trataria as questões.</w:t>
      </w:r>
      <w:r w:rsidR="0004529B">
        <w:rPr>
          <w:rFonts w:ascii="Arial" w:hAnsi="Arial" w:cs="Arial"/>
        </w:rPr>
        <w:t xml:space="preserve"> O amor seria a forma </w:t>
      </w:r>
      <w:r w:rsidR="002D1CE7">
        <w:rPr>
          <w:rFonts w:ascii="Arial" w:hAnsi="Arial" w:cs="Arial"/>
        </w:rPr>
        <w:t>para lidar com todas as questões.</w:t>
      </w:r>
    </w:p>
    <w:p w14:paraId="4D93C929" w14:textId="759324D8" w:rsidR="002D1CE7" w:rsidRDefault="002D1CE7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por uma questão didática, </w:t>
      </w:r>
      <w:r w:rsidR="00AE1F3E">
        <w:rPr>
          <w:rFonts w:ascii="Arial" w:hAnsi="Arial" w:cs="Arial"/>
        </w:rPr>
        <w:t>dividimos o capítulo em 3 partes:</w:t>
      </w:r>
    </w:p>
    <w:p w14:paraId="5BD20932" w14:textId="76F3D1E2" w:rsidR="002D1CE7" w:rsidRDefault="002D1CE7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1ª) </w:t>
      </w:r>
      <w:r w:rsidR="00144A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superioridade do amor;</w:t>
      </w:r>
    </w:p>
    <w:p w14:paraId="75586017" w14:textId="0F42C154" w:rsidR="002D1CE7" w:rsidRDefault="002D1CE7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2ª) </w:t>
      </w:r>
      <w:r w:rsidR="00144AF3">
        <w:rPr>
          <w:rFonts w:ascii="Arial" w:hAnsi="Arial" w:cs="Arial"/>
        </w:rPr>
        <w:t>as características do amor; e</w:t>
      </w:r>
    </w:p>
    <w:p w14:paraId="7B16177B" w14:textId="4C902B04" w:rsidR="00144AF3" w:rsidRDefault="00144AF3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3ª) a eternidade do amor.</w:t>
      </w:r>
    </w:p>
    <w:p w14:paraId="57DB2781" w14:textId="7AFE7E59" w:rsidR="002E182F" w:rsidRDefault="002E182F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encontro passado, foi vista a superioridade do amor sobre os dons espirituais. Estudou-se que, sem amor, os dons espirituais perderiam sua finalidade, tendo-se concluído que </w:t>
      </w:r>
      <w:r w:rsidR="004910A1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dons do Espírito </w:t>
      </w:r>
      <w:r w:rsidR="004910A1">
        <w:rPr>
          <w:rFonts w:ascii="Arial" w:hAnsi="Arial" w:cs="Arial"/>
        </w:rPr>
        <w:t xml:space="preserve">devem ser usados </w:t>
      </w:r>
      <w:r w:rsidR="00AE1F3E">
        <w:rPr>
          <w:rFonts w:ascii="Arial" w:hAnsi="Arial" w:cs="Arial"/>
        </w:rPr>
        <w:t>em conjunto com o</w:t>
      </w:r>
      <w:r>
        <w:rPr>
          <w:rFonts w:ascii="Arial" w:hAnsi="Arial" w:cs="Arial"/>
        </w:rPr>
        <w:t xml:space="preserve"> fruto do Espírito</w:t>
      </w:r>
      <w:r w:rsidR="004910A1">
        <w:rPr>
          <w:rFonts w:ascii="Arial" w:hAnsi="Arial" w:cs="Arial"/>
        </w:rPr>
        <w:t>.</w:t>
      </w:r>
    </w:p>
    <w:p w14:paraId="7A48A137" w14:textId="720988C7" w:rsidR="004910A1" w:rsidRDefault="002F74E0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Viu-se também que há termos no grego que são traduzidos por amor em português</w:t>
      </w:r>
      <w:r w:rsidR="005D2D2C">
        <w:rPr>
          <w:rFonts w:ascii="Arial" w:hAnsi="Arial" w:cs="Arial"/>
        </w:rPr>
        <w:t xml:space="preserve"> e que a Bíblia utiliza expressões derivadas de ágape e de </w:t>
      </w:r>
      <w:proofErr w:type="spellStart"/>
      <w:r w:rsidR="005D2D2C">
        <w:rPr>
          <w:rFonts w:ascii="Arial" w:hAnsi="Arial" w:cs="Arial"/>
        </w:rPr>
        <w:t>philia</w:t>
      </w:r>
      <w:proofErr w:type="spellEnd"/>
      <w:r w:rsidR="005D2D2C">
        <w:rPr>
          <w:rFonts w:ascii="Arial" w:hAnsi="Arial" w:cs="Arial"/>
        </w:rPr>
        <w:t>.</w:t>
      </w:r>
      <w:r w:rsidR="008E3001">
        <w:rPr>
          <w:rFonts w:ascii="Arial" w:hAnsi="Arial" w:cs="Arial"/>
        </w:rPr>
        <w:t xml:space="preserve"> </w:t>
      </w:r>
    </w:p>
    <w:p w14:paraId="5C541332" w14:textId="1F796783" w:rsidR="008E3001" w:rsidRDefault="008E3001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caso específico do capítulo 13, o termo traduzido por amor é ágape e viu-se que este termo não representa um sentimento</w:t>
      </w:r>
      <w:r w:rsidR="008373C2">
        <w:rPr>
          <w:rFonts w:ascii="Arial" w:hAnsi="Arial" w:cs="Arial"/>
        </w:rPr>
        <w:t>, mas uma disposição em desejar e fazer o bem ao meu próximo, sem esperar nada em troca.</w:t>
      </w:r>
    </w:p>
    <w:p w14:paraId="7344B849" w14:textId="3089D1B7" w:rsidR="00FB066C" w:rsidRDefault="00FB066C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analisamos que Paulo começa o capítulo demonstrando que o amor é superior aos dons e vai, a partir de agora, </w:t>
      </w:r>
      <w:r w:rsidR="00102AB0">
        <w:rPr>
          <w:rFonts w:ascii="Arial" w:hAnsi="Arial" w:cs="Arial"/>
        </w:rPr>
        <w:t>explicar as características desse amor e sua duração por toda a eternidade.</w:t>
      </w:r>
    </w:p>
    <w:p w14:paraId="3C94D66A" w14:textId="77777777" w:rsidR="00B03322" w:rsidRDefault="00B03322" w:rsidP="000330DE">
      <w:pPr>
        <w:spacing w:before="120" w:after="120" w:line="360" w:lineRule="auto"/>
        <w:jc w:val="both"/>
        <w:rPr>
          <w:rFonts w:ascii="Arial" w:hAnsi="Arial" w:cs="Arial"/>
        </w:rPr>
      </w:pPr>
    </w:p>
    <w:p w14:paraId="4971973B" w14:textId="2E1C0FA9" w:rsidR="00871F30" w:rsidRDefault="00A20DFD" w:rsidP="00A20DFD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DO TEXTO</w:t>
      </w:r>
    </w:p>
    <w:p w14:paraId="0FBC1F72" w14:textId="4DE8F9B5" w:rsidR="002D5D46" w:rsidRDefault="002D5D46" w:rsidP="00A20DFD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Trecho 2 </w:t>
      </w:r>
      <w:r w:rsidR="00892474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144AF3">
        <w:rPr>
          <w:rFonts w:ascii="Arial" w:hAnsi="Arial" w:cs="Arial"/>
          <w:b/>
          <w:bCs/>
        </w:rPr>
        <w:t>As c</w:t>
      </w:r>
      <w:r w:rsidR="00892474">
        <w:rPr>
          <w:rFonts w:ascii="Arial" w:hAnsi="Arial" w:cs="Arial"/>
          <w:b/>
          <w:bCs/>
        </w:rPr>
        <w:t>aracterísticas do amor</w:t>
      </w:r>
    </w:p>
    <w:p w14:paraId="3E8E8BE9" w14:textId="43DFA7FA" w:rsidR="00A20DFD" w:rsidRPr="002D5D46" w:rsidRDefault="00A20DFD" w:rsidP="00A20DFD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 Coríntios 13.4-7</w:t>
      </w:r>
    </w:p>
    <w:p w14:paraId="1089275F" w14:textId="685D47BF" w:rsidR="00C253C4" w:rsidRPr="00A20DFD" w:rsidRDefault="00C85EEF" w:rsidP="00A20DFD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A20DFD">
        <w:rPr>
          <w:rFonts w:ascii="Arial" w:hAnsi="Arial" w:cs="Arial"/>
          <w:i/>
          <w:iCs/>
          <w:sz w:val="20"/>
          <w:szCs w:val="20"/>
        </w:rPr>
        <w:t>“</w:t>
      </w:r>
      <w:r w:rsidR="00FD2D08" w:rsidRPr="00A20DFD">
        <w:rPr>
          <w:rFonts w:ascii="Arial" w:hAnsi="Arial" w:cs="Arial"/>
          <w:i/>
          <w:iCs/>
          <w:sz w:val="20"/>
          <w:szCs w:val="20"/>
        </w:rPr>
        <w:t xml:space="preserve">O amor é paciente, é benigno; o amor não arde em ciúmes, não se ufana, não se ensoberbece, não se conduz inconvenientemente, não procura os seus interesses, não se exaspera, não se ressente do mal; não se alegra com a injustiça, mas regozija-se com a verdade; </w:t>
      </w:r>
      <w:r w:rsidR="00DB724A" w:rsidRPr="00A20DFD">
        <w:rPr>
          <w:rFonts w:ascii="Arial" w:hAnsi="Arial" w:cs="Arial"/>
          <w:i/>
          <w:iCs/>
          <w:sz w:val="20"/>
          <w:szCs w:val="20"/>
        </w:rPr>
        <w:t>tudo sofre, tudo crê, tudo espera, tudo suporta.”</w:t>
      </w:r>
    </w:p>
    <w:p w14:paraId="1665763B" w14:textId="77777777" w:rsidR="00037DA2" w:rsidRDefault="00037DA2" w:rsidP="00C3256F">
      <w:pPr>
        <w:spacing w:before="120" w:after="120" w:line="360" w:lineRule="auto"/>
        <w:jc w:val="both"/>
        <w:rPr>
          <w:rFonts w:ascii="Arial" w:hAnsi="Arial" w:cs="Arial"/>
        </w:rPr>
      </w:pPr>
    </w:p>
    <w:p w14:paraId="3BFC8EC1" w14:textId="4BE11EBF" w:rsidR="00C178D9" w:rsidRDefault="00C178D9" w:rsidP="00C3256F">
      <w:pPr>
        <w:spacing w:before="120" w:after="120" w:line="360" w:lineRule="auto"/>
        <w:jc w:val="both"/>
        <w:rPr>
          <w:rFonts w:ascii="Arial" w:hAnsi="Arial" w:cs="Arial"/>
        </w:rPr>
      </w:pPr>
      <w:r w:rsidRPr="00C178D9">
        <w:rPr>
          <w:rFonts w:ascii="Arial" w:hAnsi="Arial" w:cs="Arial"/>
        </w:rPr>
        <w:t xml:space="preserve">Paulo começa </w:t>
      </w:r>
      <w:r>
        <w:rPr>
          <w:rFonts w:ascii="Arial" w:hAnsi="Arial" w:cs="Arial"/>
        </w:rPr>
        <w:t>o trecho descrevendo o que o amor é, para, em seguida, descrever o que o amor não é.</w:t>
      </w:r>
    </w:p>
    <w:p w14:paraId="3DFBA0CC" w14:textId="1C8081EF" w:rsidR="004F4B8E" w:rsidRDefault="004F4B8E" w:rsidP="00C3256F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trecho, Paulo usa argumentos que podem resumir</w:t>
      </w:r>
      <w:r w:rsidR="00C046F9">
        <w:rPr>
          <w:rFonts w:ascii="Arial" w:hAnsi="Arial" w:cs="Arial"/>
        </w:rPr>
        <w:t xml:space="preserve"> o amor como a solução para</w:t>
      </w:r>
      <w:r>
        <w:rPr>
          <w:rFonts w:ascii="Arial" w:hAnsi="Arial" w:cs="Arial"/>
        </w:rPr>
        <w:t xml:space="preserve"> os problemas apontados ao longo da carta</w:t>
      </w:r>
      <w:r w:rsidR="001E7AE6">
        <w:rPr>
          <w:rFonts w:ascii="Arial" w:hAnsi="Arial" w:cs="Arial"/>
        </w:rPr>
        <w:t>. Senão, vejamos:</w:t>
      </w:r>
    </w:p>
    <w:p w14:paraId="47483AF6" w14:textId="36117359" w:rsidR="001E7AE6" w:rsidRPr="00E9725C" w:rsidRDefault="00277AA6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1 Coríntios 3.3, Paulo</w:t>
      </w:r>
      <w:r w:rsidR="00CD21A8">
        <w:rPr>
          <w:rFonts w:ascii="Arial" w:hAnsi="Arial" w:cs="Arial"/>
        </w:rPr>
        <w:t>, ao abordar a divisão na Igreja</w:t>
      </w:r>
      <w:r w:rsidR="00FD2141">
        <w:rPr>
          <w:rFonts w:ascii="Arial" w:hAnsi="Arial" w:cs="Arial"/>
        </w:rPr>
        <w:t>, questiona os coríntios: “</w:t>
      </w:r>
      <w:r w:rsidR="00FD2141">
        <w:rPr>
          <w:rFonts w:ascii="Arial" w:hAnsi="Arial" w:cs="Arial"/>
          <w:i/>
          <w:iCs/>
        </w:rPr>
        <w:t xml:space="preserve">havendo entre vós ciúmes e contendas, não é assim que </w:t>
      </w:r>
      <w:r w:rsidR="00FD2141" w:rsidRPr="00816B60">
        <w:rPr>
          <w:rFonts w:ascii="Arial" w:hAnsi="Arial" w:cs="Arial"/>
          <w:i/>
          <w:iCs/>
        </w:rPr>
        <w:t xml:space="preserve">sois </w:t>
      </w:r>
      <w:r w:rsidR="00816B60">
        <w:rPr>
          <w:rFonts w:ascii="Arial" w:hAnsi="Arial" w:cs="Arial"/>
          <w:i/>
          <w:iCs/>
        </w:rPr>
        <w:t>c</w:t>
      </w:r>
      <w:r w:rsidR="00FD2141" w:rsidRPr="00816B60">
        <w:rPr>
          <w:rFonts w:ascii="Arial" w:hAnsi="Arial" w:cs="Arial"/>
          <w:i/>
          <w:iCs/>
        </w:rPr>
        <w:t>arnais</w:t>
      </w:r>
      <w:r w:rsidR="00FD2141">
        <w:rPr>
          <w:rFonts w:ascii="Arial" w:hAnsi="Arial" w:cs="Arial"/>
          <w:i/>
          <w:iCs/>
        </w:rPr>
        <w:t xml:space="preserve"> e andais segundo o homem</w:t>
      </w:r>
      <w:r w:rsidR="00C046F9">
        <w:rPr>
          <w:rFonts w:ascii="Arial" w:hAnsi="Arial" w:cs="Arial"/>
          <w:i/>
          <w:iCs/>
        </w:rPr>
        <w:t>?”</w:t>
      </w:r>
      <w:r w:rsidR="00103696">
        <w:rPr>
          <w:rFonts w:ascii="Arial" w:hAnsi="Arial" w:cs="Arial"/>
        </w:rPr>
        <w:t xml:space="preserve">. A resposta a isso vem no trecho em análise: </w:t>
      </w:r>
      <w:r w:rsidR="00E9725C">
        <w:rPr>
          <w:rFonts w:ascii="Arial" w:hAnsi="Arial" w:cs="Arial"/>
        </w:rPr>
        <w:t>o amor “</w:t>
      </w:r>
      <w:r w:rsidR="00E9725C">
        <w:rPr>
          <w:rFonts w:ascii="Arial" w:hAnsi="Arial" w:cs="Arial"/>
          <w:i/>
          <w:iCs/>
        </w:rPr>
        <w:t>não arde em ciúmes, (...) não se exaspera”.</w:t>
      </w:r>
    </w:p>
    <w:p w14:paraId="619A8660" w14:textId="10D2F87A" w:rsidR="00E9725C" w:rsidRDefault="00AA58A2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tratando das divisões na Igreja, </w:t>
      </w:r>
      <w:r w:rsidR="00F233A9">
        <w:rPr>
          <w:rFonts w:ascii="Arial" w:hAnsi="Arial" w:cs="Arial"/>
        </w:rPr>
        <w:t>Paulo fala, no capítulo 4, que havia coríntios se ensoberbecendo a favor de um em detrimento de outro</w:t>
      </w:r>
      <w:r w:rsidR="00932544">
        <w:rPr>
          <w:rFonts w:ascii="Arial" w:hAnsi="Arial" w:cs="Arial"/>
        </w:rPr>
        <w:t>. No capítulo 8, Paulo cita um texto bastante conhecido: “</w:t>
      </w:r>
      <w:r w:rsidR="00932544">
        <w:rPr>
          <w:rFonts w:ascii="Arial" w:hAnsi="Arial" w:cs="Arial"/>
          <w:i/>
          <w:iCs/>
        </w:rPr>
        <w:t>o saber ensoberbece, mas o amor edifica”</w:t>
      </w:r>
      <w:r w:rsidR="00932544">
        <w:rPr>
          <w:rFonts w:ascii="Arial" w:hAnsi="Arial" w:cs="Arial"/>
        </w:rPr>
        <w:t>. A resposta a este problema também está neste trecho: o amor “</w:t>
      </w:r>
      <w:r w:rsidR="00932544">
        <w:rPr>
          <w:rFonts w:ascii="Arial" w:hAnsi="Arial" w:cs="Arial"/>
          <w:i/>
          <w:iCs/>
        </w:rPr>
        <w:t>não se ensoberbece</w:t>
      </w:r>
      <w:r w:rsidR="00932544">
        <w:rPr>
          <w:rFonts w:ascii="Arial" w:hAnsi="Arial" w:cs="Arial"/>
        </w:rPr>
        <w:t>”.</w:t>
      </w:r>
    </w:p>
    <w:p w14:paraId="01F6E8D6" w14:textId="77777777" w:rsidR="004F166B" w:rsidRDefault="00933D35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tratar das questões relacionadas a </w:t>
      </w:r>
      <w:r w:rsidR="00987967">
        <w:rPr>
          <w:rFonts w:ascii="Arial" w:hAnsi="Arial" w:cs="Arial"/>
        </w:rPr>
        <w:t>alimentos sacrificados a ídolos, Paulo afirma no capítulo 10, versículo 24: “</w:t>
      </w:r>
      <w:r w:rsidR="00987967">
        <w:rPr>
          <w:rFonts w:ascii="Arial" w:hAnsi="Arial" w:cs="Arial"/>
          <w:i/>
          <w:iCs/>
        </w:rPr>
        <w:t>ninguém busque o seu próprio interesse, e sim o de outrem”</w:t>
      </w:r>
      <w:r w:rsidR="00987967">
        <w:rPr>
          <w:rFonts w:ascii="Arial" w:hAnsi="Arial" w:cs="Arial"/>
        </w:rPr>
        <w:t>, já antecipando que isso é um ato de amor e seria definido no trecho em estudo: o amor “</w:t>
      </w:r>
      <w:r w:rsidR="00987967" w:rsidRPr="004F166B">
        <w:rPr>
          <w:rFonts w:ascii="Arial" w:hAnsi="Arial" w:cs="Arial"/>
          <w:i/>
          <w:iCs/>
        </w:rPr>
        <w:t xml:space="preserve">não </w:t>
      </w:r>
      <w:r w:rsidR="004F166B" w:rsidRPr="004F166B">
        <w:rPr>
          <w:rFonts w:ascii="Arial" w:hAnsi="Arial" w:cs="Arial"/>
          <w:i/>
          <w:iCs/>
        </w:rPr>
        <w:t>procura os seus interesses</w:t>
      </w:r>
      <w:r w:rsidR="004F166B">
        <w:rPr>
          <w:rFonts w:ascii="Arial" w:hAnsi="Arial" w:cs="Arial"/>
        </w:rPr>
        <w:t>”.</w:t>
      </w:r>
    </w:p>
    <w:p w14:paraId="72A18AA2" w14:textId="1A1FFA76" w:rsidR="008C05A1" w:rsidRDefault="008C05A1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trecho o amor “</w:t>
      </w:r>
      <w:r>
        <w:rPr>
          <w:rFonts w:ascii="Arial" w:hAnsi="Arial" w:cs="Arial"/>
          <w:i/>
          <w:iCs/>
        </w:rPr>
        <w:t>não procura os seus interesses”</w:t>
      </w:r>
      <w:r>
        <w:rPr>
          <w:rFonts w:ascii="Arial" w:hAnsi="Arial" w:cs="Arial"/>
        </w:rPr>
        <w:t xml:space="preserve"> também combate a questão</w:t>
      </w:r>
      <w:r w:rsidR="00AC5805">
        <w:rPr>
          <w:rFonts w:ascii="Arial" w:hAnsi="Arial" w:cs="Arial"/>
        </w:rPr>
        <w:t xml:space="preserve"> da busca do tribunal secular para resolver o conflito entre dois irmãos.</w:t>
      </w:r>
    </w:p>
    <w:p w14:paraId="2C6E2C01" w14:textId="0AB55A4B" w:rsidR="00932544" w:rsidRDefault="00987967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B60DA">
        <w:rPr>
          <w:rFonts w:ascii="Arial" w:hAnsi="Arial" w:cs="Arial"/>
        </w:rPr>
        <w:t>O comportamento exibido pelos coríntios nos momentos de celebração da ceia do Senhor no capítulo</w:t>
      </w:r>
      <w:r w:rsidR="00BA3185">
        <w:rPr>
          <w:rFonts w:ascii="Arial" w:hAnsi="Arial" w:cs="Arial"/>
        </w:rPr>
        <w:t xml:space="preserve"> 11 é combatido por o amor “</w:t>
      </w:r>
      <w:r w:rsidR="00BA3185">
        <w:rPr>
          <w:rFonts w:ascii="Arial" w:hAnsi="Arial" w:cs="Arial"/>
          <w:i/>
          <w:iCs/>
        </w:rPr>
        <w:t>não se conduz inconvenientemente”.</w:t>
      </w:r>
    </w:p>
    <w:p w14:paraId="743913E7" w14:textId="2B77A1E6" w:rsidR="001F4323" w:rsidRPr="00102AB0" w:rsidRDefault="00D6228F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problema de haver na Igreja, como descrito no capítulo 5, quem adulterasse com a esposa do próprio pai</w:t>
      </w:r>
      <w:r w:rsidR="00726AE7">
        <w:rPr>
          <w:rFonts w:ascii="Arial" w:hAnsi="Arial" w:cs="Arial"/>
        </w:rPr>
        <w:t xml:space="preserve"> e não haver </w:t>
      </w:r>
      <w:r w:rsidR="0078472E">
        <w:rPr>
          <w:rFonts w:ascii="Arial" w:hAnsi="Arial" w:cs="Arial"/>
        </w:rPr>
        <w:t>quem se lamentasse por isso, para que fosse tirado do meio deles esse adúltero</w:t>
      </w:r>
      <w:r w:rsidR="003F3309">
        <w:rPr>
          <w:rFonts w:ascii="Arial" w:hAnsi="Arial" w:cs="Arial"/>
        </w:rPr>
        <w:t xml:space="preserve"> pode ser combatido com o amor “</w:t>
      </w:r>
      <w:r w:rsidR="003F3309">
        <w:rPr>
          <w:rFonts w:ascii="Arial" w:hAnsi="Arial" w:cs="Arial"/>
          <w:i/>
          <w:iCs/>
        </w:rPr>
        <w:t>não se alegra com a injustiça”.</w:t>
      </w:r>
    </w:p>
    <w:p w14:paraId="7CB23A97" w14:textId="66B1BE5F" w:rsidR="00102AB0" w:rsidRPr="00277AA6" w:rsidRDefault="00EB1822" w:rsidP="00277AA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fato</w:t>
      </w:r>
      <w:r w:rsidR="00102AB0">
        <w:rPr>
          <w:rFonts w:ascii="Arial" w:hAnsi="Arial" w:cs="Arial"/>
        </w:rPr>
        <w:t xml:space="preserve"> de alguns coríntios considerarem os outros inferiores, em função dos dons espirituais que possuíam</w:t>
      </w:r>
      <w:r>
        <w:rPr>
          <w:rFonts w:ascii="Arial" w:hAnsi="Arial" w:cs="Arial"/>
        </w:rPr>
        <w:t>, é tratado com o amor “</w:t>
      </w:r>
      <w:r w:rsidR="00DF73BB">
        <w:rPr>
          <w:rFonts w:ascii="Arial" w:hAnsi="Arial" w:cs="Arial"/>
          <w:i/>
          <w:iCs/>
        </w:rPr>
        <w:t>é benigno, não se ufana</w:t>
      </w:r>
      <w:r w:rsidR="00037DA2">
        <w:rPr>
          <w:rFonts w:ascii="Arial" w:hAnsi="Arial" w:cs="Arial"/>
          <w:i/>
          <w:iCs/>
        </w:rPr>
        <w:t>, não se ensoberbece”.</w:t>
      </w:r>
    </w:p>
    <w:p w14:paraId="4336C9A1" w14:textId="6CBD3712" w:rsidR="00021529" w:rsidRDefault="00927582" w:rsidP="00C3256F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Percebe-se, assim, que o amor é a solução para os problemas da Igreja de Corinto e que Paulo, no ápice deste capítulo, descreve o amor para que seja aplicado.</w:t>
      </w:r>
    </w:p>
    <w:p w14:paraId="5F2F3269" w14:textId="10184D0D" w:rsidR="00996498" w:rsidRDefault="00996498" w:rsidP="00C3256F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de ser um trecho bastante descritivo sobre o que é o amor, este capítulo é como um desfecho elegante e elucidativo para situações feias e pecaminosas que abundavam na Igreja.</w:t>
      </w:r>
    </w:p>
    <w:p w14:paraId="5DFD5A9C" w14:textId="27BD7983" w:rsidR="00F46D7A" w:rsidRDefault="00F46D7A" w:rsidP="00C3256F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Paulo continua sua carta, falando sobre </w:t>
      </w:r>
      <w:r w:rsidR="00C32242">
        <w:rPr>
          <w:rFonts w:ascii="Arial" w:hAnsi="Arial" w:cs="Arial"/>
        </w:rPr>
        <w:t>a eternidade d</w:t>
      </w:r>
      <w:r>
        <w:rPr>
          <w:rFonts w:ascii="Arial" w:hAnsi="Arial" w:cs="Arial"/>
        </w:rPr>
        <w:t>o amor e sobre a transitoriedade d</w:t>
      </w:r>
      <w:r w:rsidR="005F0C9E">
        <w:rPr>
          <w:rFonts w:ascii="Arial" w:hAnsi="Arial" w:cs="Arial"/>
        </w:rPr>
        <w:t>os dons.</w:t>
      </w:r>
    </w:p>
    <w:p w14:paraId="5A9AC0BE" w14:textId="77777777" w:rsidR="005F0C9E" w:rsidRDefault="005F0C9E" w:rsidP="00C3256F">
      <w:pPr>
        <w:spacing w:before="120" w:after="120" w:line="360" w:lineRule="auto"/>
        <w:jc w:val="both"/>
        <w:rPr>
          <w:rFonts w:ascii="Arial" w:hAnsi="Arial" w:cs="Arial"/>
        </w:rPr>
      </w:pPr>
    </w:p>
    <w:p w14:paraId="53BFE398" w14:textId="180FEAD1" w:rsidR="009264DB" w:rsidRDefault="009264DB" w:rsidP="00A20DFD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Trecho 3 – A eternidade do amor</w:t>
      </w:r>
    </w:p>
    <w:p w14:paraId="35769705" w14:textId="535B2A8D" w:rsidR="00A20DFD" w:rsidRPr="00A20DFD" w:rsidRDefault="00A20DFD" w:rsidP="00A20DFD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 Coríntios 13.8-13</w:t>
      </w:r>
    </w:p>
    <w:p w14:paraId="4845ED77" w14:textId="21CFB2FD" w:rsidR="00DB724A" w:rsidRPr="00A20DFD" w:rsidRDefault="00021529" w:rsidP="00A20DFD">
      <w:pPr>
        <w:spacing w:before="120" w:after="120" w:line="360" w:lineRule="auto"/>
        <w:ind w:left="567" w:right="566"/>
        <w:jc w:val="both"/>
        <w:rPr>
          <w:rFonts w:ascii="Arial" w:hAnsi="Arial" w:cs="Arial"/>
          <w:i/>
          <w:iCs/>
          <w:sz w:val="20"/>
          <w:szCs w:val="20"/>
        </w:rPr>
      </w:pPr>
      <w:r w:rsidRPr="00A20DFD">
        <w:rPr>
          <w:rFonts w:ascii="Arial" w:hAnsi="Arial" w:cs="Arial"/>
          <w:i/>
          <w:iCs/>
          <w:sz w:val="20"/>
          <w:szCs w:val="20"/>
        </w:rPr>
        <w:t xml:space="preserve"> “</w:t>
      </w:r>
      <w:r w:rsidR="009A364E" w:rsidRPr="00A20DFD">
        <w:rPr>
          <w:rFonts w:ascii="Arial" w:hAnsi="Arial" w:cs="Arial"/>
          <w:i/>
          <w:iCs/>
          <w:sz w:val="20"/>
          <w:szCs w:val="20"/>
        </w:rPr>
        <w:t>O amor jamais acaba; mas, havendo profecias, desaparecerão; havendo línguas, cessarão; havendo ciência, passará; porque, em parte, conhecemos e, em parte, profetizamos. Quando, porém, vier o que é perfeito, então, o que é em parte será aniquilado. Quando eu era menino, falava como menino, sentia como menino, pensava como menino; quando cheguei a ser homem, desisti das coisas próprias de menino. Porque, agora, vemos como em espelho, obscuramente; então, veremos face a face. Agora, conheço em parte; então, conhecerei como também sou conhecido. Agora, pois, permanecem a fé, a esperança e o amor, estes três; porém o maior destes é o amor.”</w:t>
      </w:r>
    </w:p>
    <w:p w14:paraId="3C0C9510" w14:textId="66851267" w:rsidR="00495951" w:rsidRDefault="00495951" w:rsidP="000330DE">
      <w:pPr>
        <w:spacing w:before="120" w:after="120" w:line="360" w:lineRule="auto"/>
        <w:jc w:val="both"/>
        <w:rPr>
          <w:rFonts w:ascii="Arial" w:hAnsi="Arial" w:cs="Arial"/>
        </w:rPr>
      </w:pPr>
      <w:r w:rsidRPr="00495951">
        <w:rPr>
          <w:rFonts w:ascii="Arial" w:hAnsi="Arial" w:cs="Arial"/>
        </w:rPr>
        <w:t>Uma analogia interessante</w:t>
      </w:r>
      <w:r>
        <w:rPr>
          <w:rFonts w:ascii="Arial" w:hAnsi="Arial" w:cs="Arial"/>
        </w:rPr>
        <w:t xml:space="preserve"> para a compreensão deste trecho são os andaimes utilizados durante </w:t>
      </w:r>
      <w:r w:rsidR="004679B7">
        <w:rPr>
          <w:rFonts w:ascii="Arial" w:hAnsi="Arial" w:cs="Arial"/>
        </w:rPr>
        <w:t>a construção de um edifício</w:t>
      </w:r>
      <w:r>
        <w:rPr>
          <w:rFonts w:ascii="Arial" w:hAnsi="Arial" w:cs="Arial"/>
        </w:rPr>
        <w:t>. Estes são utilizados</w:t>
      </w:r>
      <w:r w:rsidR="004679B7">
        <w:rPr>
          <w:rFonts w:ascii="Arial" w:hAnsi="Arial" w:cs="Arial"/>
        </w:rPr>
        <w:t xml:space="preserve"> durante a etapa de construção, mas</w:t>
      </w:r>
      <w:r w:rsidR="00BB241B">
        <w:rPr>
          <w:rFonts w:ascii="Arial" w:hAnsi="Arial" w:cs="Arial"/>
        </w:rPr>
        <w:t>,</w:t>
      </w:r>
      <w:r w:rsidR="004679B7">
        <w:rPr>
          <w:rFonts w:ascii="Arial" w:hAnsi="Arial" w:cs="Arial"/>
        </w:rPr>
        <w:t xml:space="preserve"> depois de concluída</w:t>
      </w:r>
      <w:r w:rsidR="00AD1BC9">
        <w:rPr>
          <w:rFonts w:ascii="Arial" w:hAnsi="Arial" w:cs="Arial"/>
        </w:rPr>
        <w:t xml:space="preserve"> a obra, eles não mais são necessários.</w:t>
      </w:r>
    </w:p>
    <w:p w14:paraId="5601DA47" w14:textId="77777777" w:rsidR="007F0AF5" w:rsidRDefault="00AD1BC9" w:rsidP="000330DE">
      <w:pPr>
        <w:spacing w:before="120" w:after="12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 mesmo</w:t>
      </w:r>
      <w:proofErr w:type="gramEnd"/>
      <w:r>
        <w:rPr>
          <w:rFonts w:ascii="Arial" w:hAnsi="Arial" w:cs="Arial"/>
        </w:rPr>
        <w:t xml:space="preserve"> se pode perceber com relação aos dons</w:t>
      </w:r>
      <w:r w:rsidR="0006439C">
        <w:rPr>
          <w:rFonts w:ascii="Arial" w:hAnsi="Arial" w:cs="Arial"/>
        </w:rPr>
        <w:t>.</w:t>
      </w:r>
    </w:p>
    <w:p w14:paraId="46E93D85" w14:textId="77777777" w:rsidR="0035290B" w:rsidRDefault="007F0AF5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trecho em estudo afirma</w:t>
      </w:r>
      <w:r w:rsidR="006F05CE">
        <w:rPr>
          <w:rFonts w:ascii="Arial" w:hAnsi="Arial" w:cs="Arial"/>
        </w:rPr>
        <w:t xml:space="preserve"> que os dons são parte de um todo que desconhecemos. Quando este todo se completar, isto é, quando o que é perfeito vier,</w:t>
      </w:r>
      <w:r w:rsidR="007528BE">
        <w:rPr>
          <w:rFonts w:ascii="Arial" w:hAnsi="Arial" w:cs="Arial"/>
        </w:rPr>
        <w:t xml:space="preserve"> os dons não mais serão necessários e as profecias desaparecerão, as línguas cessarão e a ciência passará.</w:t>
      </w:r>
    </w:p>
    <w:p w14:paraId="4CB0A6E1" w14:textId="77777777" w:rsidR="00AC68F8" w:rsidRDefault="0035290B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Há algumas hipóteses para o que seria o perfeito a que Paulo se refere. A mais aceita é a de que o perfeito a que ele se refere seja a volta de Cristo. Assim, quando Cristo retornar, os dons cessarão.</w:t>
      </w:r>
      <w:r w:rsidR="00C225C2">
        <w:rPr>
          <w:rFonts w:ascii="Arial" w:hAnsi="Arial" w:cs="Arial"/>
        </w:rPr>
        <w:t xml:space="preserve"> </w:t>
      </w:r>
    </w:p>
    <w:p w14:paraId="54230A28" w14:textId="77777777" w:rsidR="001A2053" w:rsidRDefault="00C225C2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ideia da completude das coisas é ilustrada pela analogia com o crescimento humano. Quando menino, precisávamos de fraldas, mamadeiras, brinquedos. </w:t>
      </w:r>
      <w:r w:rsidR="00AC68F8">
        <w:rPr>
          <w:rFonts w:ascii="Arial" w:hAnsi="Arial" w:cs="Arial"/>
        </w:rPr>
        <w:t xml:space="preserve">Nossas emoções estavam a flor da pele. Chorávamos para sermos atendidos. </w:t>
      </w:r>
      <w:r w:rsidR="00016CBF">
        <w:rPr>
          <w:rFonts w:ascii="Arial" w:hAnsi="Arial" w:cs="Arial"/>
        </w:rPr>
        <w:t xml:space="preserve">Quando crescidos, aprendemos a </w:t>
      </w:r>
      <w:r w:rsidR="001A2053">
        <w:rPr>
          <w:rFonts w:ascii="Arial" w:hAnsi="Arial" w:cs="Arial"/>
        </w:rPr>
        <w:t xml:space="preserve">utilizar o lugar certo para os dejetos, a usar garfo e faca, a preferir ler ao invés de brincar, a </w:t>
      </w:r>
      <w:r w:rsidR="00016CBF">
        <w:rPr>
          <w:rFonts w:ascii="Arial" w:hAnsi="Arial" w:cs="Arial"/>
        </w:rPr>
        <w:t>ter o controle das emoções</w:t>
      </w:r>
      <w:r w:rsidR="001A2053">
        <w:rPr>
          <w:rFonts w:ascii="Arial" w:hAnsi="Arial" w:cs="Arial"/>
        </w:rPr>
        <w:t>,</w:t>
      </w:r>
      <w:r w:rsidR="00016CBF">
        <w:rPr>
          <w:rFonts w:ascii="Arial" w:hAnsi="Arial" w:cs="Arial"/>
        </w:rPr>
        <w:t xml:space="preserve"> passa</w:t>
      </w:r>
      <w:r w:rsidR="001A2053">
        <w:rPr>
          <w:rFonts w:ascii="Arial" w:hAnsi="Arial" w:cs="Arial"/>
        </w:rPr>
        <w:t>ndo</w:t>
      </w:r>
      <w:r w:rsidR="00016CBF">
        <w:rPr>
          <w:rFonts w:ascii="Arial" w:hAnsi="Arial" w:cs="Arial"/>
        </w:rPr>
        <w:t xml:space="preserve"> a verbaliz</w:t>
      </w:r>
      <w:r w:rsidR="001A2053">
        <w:rPr>
          <w:rFonts w:ascii="Arial" w:hAnsi="Arial" w:cs="Arial"/>
        </w:rPr>
        <w:t>ar nossos sentimentos e desejos ao invés de chorar. Nossa percepção das coisas mudou.</w:t>
      </w:r>
    </w:p>
    <w:p w14:paraId="61940619" w14:textId="198C9D92" w:rsidR="001524ED" w:rsidRDefault="001A2053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ilustração do espelho também traz essa noção. Na época da escrita, um espelho era uma peça de bronze polido, que não refletia as imagens como os espelhos modernos. </w:t>
      </w:r>
      <w:r w:rsidR="002C036A">
        <w:rPr>
          <w:rFonts w:ascii="Arial" w:hAnsi="Arial" w:cs="Arial"/>
        </w:rPr>
        <w:t>Os antigos viam suas imagens, mas elas não era</w:t>
      </w:r>
      <w:r w:rsidR="00F70BBE">
        <w:rPr>
          <w:rFonts w:ascii="Arial" w:hAnsi="Arial" w:cs="Arial"/>
        </w:rPr>
        <w:t>m</w:t>
      </w:r>
      <w:r w:rsidR="002C036A">
        <w:rPr>
          <w:rFonts w:ascii="Arial" w:hAnsi="Arial" w:cs="Arial"/>
        </w:rPr>
        <w:t xml:space="preserve"> nítidas</w:t>
      </w:r>
      <w:r w:rsidR="001524ED">
        <w:rPr>
          <w:rFonts w:ascii="Arial" w:hAnsi="Arial" w:cs="Arial"/>
        </w:rPr>
        <w:t>.</w:t>
      </w:r>
    </w:p>
    <w:p w14:paraId="4AF28BF6" w14:textId="77777777" w:rsidR="000A29BC" w:rsidRDefault="0006439C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o que é perfeito vier, </w:t>
      </w:r>
      <w:r w:rsidR="001524ED">
        <w:rPr>
          <w:rFonts w:ascii="Arial" w:hAnsi="Arial" w:cs="Arial"/>
        </w:rPr>
        <w:t>não enxergaremos como um menino ou como o reflexo de um espelho, mas enxergaremos perfeitamente. E já não precisaremos mais dos dons</w:t>
      </w:r>
      <w:r w:rsidR="000A29BC">
        <w:rPr>
          <w:rFonts w:ascii="Arial" w:hAnsi="Arial" w:cs="Arial"/>
        </w:rPr>
        <w:t>. Mas o amor jamais acaba.</w:t>
      </w:r>
    </w:p>
    <w:p w14:paraId="2468EBE6" w14:textId="506EC214" w:rsidR="009D0357" w:rsidRDefault="000A29BC" w:rsidP="000330DE">
      <w:pPr>
        <w:spacing w:before="120" w:after="120" w:line="360" w:lineRule="auto"/>
        <w:jc w:val="both"/>
        <w:rPr>
          <w:rFonts w:ascii="Arial" w:hAnsi="Arial" w:cs="Arial"/>
        </w:rPr>
      </w:pPr>
      <w:r w:rsidRPr="000A29BC">
        <w:rPr>
          <w:rFonts w:ascii="Arial" w:hAnsi="Arial" w:cs="Arial"/>
        </w:rPr>
        <w:t>Por fim, p</w:t>
      </w:r>
      <w:r w:rsidR="004B32CE" w:rsidRPr="000A29BC">
        <w:rPr>
          <w:rFonts w:ascii="Arial" w:hAnsi="Arial" w:cs="Arial"/>
        </w:rPr>
        <w:t xml:space="preserve">or que o amor é maior do que a fé e a esperança? Pelo fato de que o amor é o único que permanecerá quando vier o que é perfeito. A fé, como se vê em Hebreus 11, é a certeza de coisas que se esperam. O que se esperava já veio. Não será mais necessária a fé. A esperança era o estado de aguardar o que se haveria de vir. </w:t>
      </w:r>
      <w:r w:rsidR="009733A2" w:rsidRPr="000A29BC">
        <w:rPr>
          <w:rFonts w:ascii="Arial" w:hAnsi="Arial" w:cs="Arial"/>
        </w:rPr>
        <w:t xml:space="preserve">Já veio. Não será mais necessária a </w:t>
      </w:r>
      <w:r w:rsidR="004C3316">
        <w:rPr>
          <w:rFonts w:ascii="Arial" w:hAnsi="Arial" w:cs="Arial"/>
        </w:rPr>
        <w:t>esperança</w:t>
      </w:r>
      <w:r w:rsidR="009733A2" w:rsidRPr="000A29BC">
        <w:rPr>
          <w:rFonts w:ascii="Arial" w:hAnsi="Arial" w:cs="Arial"/>
        </w:rPr>
        <w:t>. O amor, contudo, permanece por todo o sempre.</w:t>
      </w:r>
    </w:p>
    <w:p w14:paraId="5CA31DFC" w14:textId="4418476F" w:rsidR="00A00F41" w:rsidRDefault="008C5B94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sequência, Paulo dá continuidade ao texto (capítulo 14) com os mesmos termos em que en</w:t>
      </w:r>
      <w:r w:rsidR="00235405">
        <w:rPr>
          <w:rFonts w:ascii="Arial" w:hAnsi="Arial" w:cs="Arial"/>
        </w:rPr>
        <w:t>cerrou o trecho que antecede este capítulo, ou seja, o de buscar, com zelo, os melhores dons.</w:t>
      </w:r>
      <w:r w:rsidR="004441F9">
        <w:rPr>
          <w:rFonts w:ascii="Arial" w:hAnsi="Arial" w:cs="Arial"/>
        </w:rPr>
        <w:t xml:space="preserve"> A única diferença é que</w:t>
      </w:r>
      <w:r w:rsidR="004C3316">
        <w:rPr>
          <w:rFonts w:ascii="Arial" w:hAnsi="Arial" w:cs="Arial"/>
        </w:rPr>
        <w:t>,</w:t>
      </w:r>
      <w:r w:rsidR="004441F9">
        <w:rPr>
          <w:rFonts w:ascii="Arial" w:hAnsi="Arial" w:cs="Arial"/>
        </w:rPr>
        <w:t xml:space="preserve"> no capítulo 14, Paulo acrescenta que eles devem seguir o amor e procurar, com zelo, os melhores dons.</w:t>
      </w:r>
    </w:p>
    <w:p w14:paraId="26269AD0" w14:textId="10A7A427" w:rsidR="004441F9" w:rsidRPr="004B32CE" w:rsidRDefault="004441F9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Isso dá a ideia de que Paulo fez um parêntese</w:t>
      </w:r>
      <w:r w:rsidR="009A0E68">
        <w:rPr>
          <w:rFonts w:ascii="Arial" w:hAnsi="Arial" w:cs="Arial"/>
        </w:rPr>
        <w:t xml:space="preserve"> para uma instrução, para depois prosseguir com seu embasamento.</w:t>
      </w:r>
    </w:p>
    <w:p w14:paraId="35C312FE" w14:textId="77777777" w:rsidR="00C1054A" w:rsidRDefault="00C1054A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69A1A239" w14:textId="2F7A2E30" w:rsidR="00A44EB3" w:rsidRPr="00C1054A" w:rsidRDefault="004A6D9D" w:rsidP="004A6D9D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APLICAÇÕES</w:t>
      </w:r>
    </w:p>
    <w:p w14:paraId="2B767BEB" w14:textId="77777777" w:rsidR="00CB6118" w:rsidRPr="00CB6118" w:rsidRDefault="00A00F41" w:rsidP="00665823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 carta aos coríntios é uma carta de correção e de instrução do início ao fim.</w:t>
      </w:r>
      <w:r w:rsidR="00962424">
        <w:rPr>
          <w:rFonts w:ascii="Arial" w:hAnsi="Arial" w:cs="Arial"/>
        </w:rPr>
        <w:t xml:space="preserve"> No trecho estudado, 1 Coríntios 13, Paulo aponta para o uso indevido dos dons, ou seja</w:t>
      </w:r>
      <w:r w:rsidR="004A04B6">
        <w:rPr>
          <w:rFonts w:ascii="Arial" w:hAnsi="Arial" w:cs="Arial"/>
        </w:rPr>
        <w:t xml:space="preserve">, o uso dos dons do Espírito sem o fruto do Espírito. A carta coloca os dons em seu devido lugar, ou seja, abaixo do amor. </w:t>
      </w:r>
      <w:r w:rsidR="009C133D">
        <w:rPr>
          <w:rFonts w:ascii="Arial" w:hAnsi="Arial" w:cs="Arial"/>
        </w:rPr>
        <w:t xml:space="preserve">O erro dos coríntios estava, não em usar os dons, mas </w:t>
      </w:r>
      <w:r w:rsidR="00C32E69">
        <w:rPr>
          <w:rFonts w:ascii="Arial" w:hAnsi="Arial" w:cs="Arial"/>
        </w:rPr>
        <w:t xml:space="preserve">em alguns se considerarem superiores aos demais por </w:t>
      </w:r>
      <w:r w:rsidR="00C32E69">
        <w:rPr>
          <w:rFonts w:ascii="Arial" w:hAnsi="Arial" w:cs="Arial"/>
        </w:rPr>
        <w:lastRenderedPageBreak/>
        <w:t>causa dos dons com que Deus os havia presenteado por graça.</w:t>
      </w:r>
      <w:r w:rsidR="001B0D42">
        <w:rPr>
          <w:rFonts w:ascii="Arial" w:hAnsi="Arial" w:cs="Arial"/>
        </w:rPr>
        <w:t xml:space="preserve"> </w:t>
      </w:r>
      <w:r w:rsidR="00967EBD">
        <w:rPr>
          <w:rFonts w:ascii="Arial" w:hAnsi="Arial" w:cs="Arial"/>
        </w:rPr>
        <w:t xml:space="preserve">Estes coríntios entendiam que eram mais espirituais do que os demais por causa dos dons. </w:t>
      </w:r>
    </w:p>
    <w:p w14:paraId="79AD82E4" w14:textId="77777777" w:rsidR="00CB6118" w:rsidRPr="00CB6118" w:rsidRDefault="00013FA1" w:rsidP="00CB6118">
      <w:pPr>
        <w:pStyle w:val="PargrafodaLista"/>
        <w:numPr>
          <w:ilvl w:val="1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 nós hoje? </w:t>
      </w:r>
    </w:p>
    <w:p w14:paraId="1D432496" w14:textId="77777777" w:rsidR="00CB6118" w:rsidRPr="00CB6118" w:rsidRDefault="00CB6118" w:rsidP="00CB6118">
      <w:pPr>
        <w:pStyle w:val="PargrafodaLista"/>
        <w:numPr>
          <w:ilvl w:val="1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Entendemos que somos mais abençoados que nossos irmãos por causa dos dons que Deus pôs sobre nós? </w:t>
      </w:r>
    </w:p>
    <w:p w14:paraId="34D90189" w14:textId="6961BF79" w:rsidR="00C1054A" w:rsidRPr="00CB6118" w:rsidRDefault="00CB6118" w:rsidP="00CB6118">
      <w:pPr>
        <w:pStyle w:val="PargrafodaLista"/>
        <w:numPr>
          <w:ilvl w:val="1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Nós temos a noção de que os dons são para a edificação da Igreja, distribuídos por Deus não por causa de nossos méritos, mas por causa de sua vontade?</w:t>
      </w:r>
    </w:p>
    <w:p w14:paraId="796A7304" w14:textId="4A1C40B2" w:rsidR="00CB6118" w:rsidRPr="00376BF6" w:rsidRDefault="00CB6118" w:rsidP="00CB6118">
      <w:pPr>
        <w:pStyle w:val="PargrafodaLista"/>
        <w:numPr>
          <w:ilvl w:val="1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Temos a certeza de que os dons de Deus foram dados para servirmos a nossos irmãos</w:t>
      </w:r>
      <w:r w:rsidR="003F683F">
        <w:rPr>
          <w:rFonts w:ascii="Arial" w:hAnsi="Arial" w:cs="Arial"/>
        </w:rPr>
        <w:t xml:space="preserve">, conforme a multiforme graça de Deus (1 </w:t>
      </w:r>
      <w:proofErr w:type="spellStart"/>
      <w:r w:rsidR="003F683F">
        <w:rPr>
          <w:rFonts w:ascii="Arial" w:hAnsi="Arial" w:cs="Arial"/>
        </w:rPr>
        <w:t>Pe</w:t>
      </w:r>
      <w:proofErr w:type="spellEnd"/>
      <w:r w:rsidR="003F683F">
        <w:rPr>
          <w:rFonts w:ascii="Arial" w:hAnsi="Arial" w:cs="Arial"/>
        </w:rPr>
        <w:t xml:space="preserve"> 4.10)</w:t>
      </w:r>
      <w:r>
        <w:rPr>
          <w:rFonts w:ascii="Arial" w:hAnsi="Arial" w:cs="Arial"/>
        </w:rPr>
        <w:t>?</w:t>
      </w:r>
    </w:p>
    <w:p w14:paraId="46A3BE8D" w14:textId="77777777" w:rsidR="00376BF6" w:rsidRPr="00376BF6" w:rsidRDefault="00376BF6" w:rsidP="00376BF6">
      <w:pPr>
        <w:pStyle w:val="PargrafodaLista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1E024F36" w14:textId="1A6946A9" w:rsidR="001A3F16" w:rsidRPr="001A3F16" w:rsidRDefault="001A3F16" w:rsidP="001A3F16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</w:rPr>
      </w:pPr>
      <w:r w:rsidRPr="001A3F16">
        <w:rPr>
          <w:rFonts w:ascii="Arial" w:hAnsi="Arial" w:cs="Arial"/>
        </w:rPr>
        <w:t xml:space="preserve">Ainda que </w:t>
      </w:r>
      <w:r>
        <w:rPr>
          <w:rFonts w:ascii="Arial" w:hAnsi="Arial" w:cs="Arial"/>
        </w:rPr>
        <w:t>o</w:t>
      </w:r>
      <w:r w:rsidRPr="001A3F16">
        <w:rPr>
          <w:rFonts w:ascii="Arial" w:hAnsi="Arial" w:cs="Arial"/>
        </w:rPr>
        <w:t xml:space="preserve"> trecho</w:t>
      </w:r>
      <w:r>
        <w:rPr>
          <w:rFonts w:ascii="Arial" w:hAnsi="Arial" w:cs="Arial"/>
        </w:rPr>
        <w:t xml:space="preserve"> de 4 a 7</w:t>
      </w:r>
      <w:r w:rsidRPr="001A3F16">
        <w:rPr>
          <w:rFonts w:ascii="Arial" w:hAnsi="Arial" w:cs="Arial"/>
        </w:rPr>
        <w:t xml:space="preserve"> tenha tido um propósito claro de corrigir e orientar os coríntios, todos esses conceitos podem ser aplicados a nossas vidas</w:t>
      </w:r>
      <w:r w:rsidR="00340455">
        <w:rPr>
          <w:rFonts w:ascii="Arial" w:hAnsi="Arial" w:cs="Arial"/>
        </w:rPr>
        <w:t>. Podemos meditar sobre como agimos. Somos pacientes? Somos orgulhosos? Buscamos os interesses dos demais acima dos nossos? Em suma, praticamos o amor ágape em todas as esferas do nosso existir?</w:t>
      </w:r>
    </w:p>
    <w:p w14:paraId="32450CA1" w14:textId="77777777" w:rsidR="001A3F16" w:rsidRPr="001A3F16" w:rsidRDefault="001A3F16" w:rsidP="00340455">
      <w:pPr>
        <w:pStyle w:val="PargrafodaLista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0A63F9A5" w14:textId="4A762A64" w:rsidR="00376BF6" w:rsidRPr="000B54BA" w:rsidRDefault="00376BF6" w:rsidP="00376BF6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Quando Cristo voltar, os dons cessarão, pois não mais serão necessários. Isso não significa que devemos </w:t>
      </w:r>
      <w:proofErr w:type="gramStart"/>
      <w:r>
        <w:rPr>
          <w:rFonts w:ascii="Arial" w:hAnsi="Arial" w:cs="Arial"/>
        </w:rPr>
        <w:t>abrir mão deles</w:t>
      </w:r>
      <w:proofErr w:type="gramEnd"/>
      <w:r>
        <w:rPr>
          <w:rFonts w:ascii="Arial" w:hAnsi="Arial" w:cs="Arial"/>
        </w:rPr>
        <w:t>, uma vez que não terão mais serventia no futuro. Pelo contrário, para que estejamos preparados para este futuro, devemos buscar esses dons, para que sejamos todos edificados.</w:t>
      </w:r>
    </w:p>
    <w:p w14:paraId="2B33315D" w14:textId="5B570361" w:rsidR="000B54BA" w:rsidRPr="000B54BA" w:rsidRDefault="000B54BA" w:rsidP="000B54BA">
      <w:pPr>
        <w:pStyle w:val="PargrafodaLista"/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78F8D1D5" w14:textId="108C59CA" w:rsidR="005E61AF" w:rsidRPr="005E61AF" w:rsidRDefault="00064167" w:rsidP="005E61AF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 w:rsidRPr="005E61AF">
        <w:rPr>
          <w:rFonts w:ascii="Arial" w:hAnsi="Arial" w:cs="Arial"/>
        </w:rPr>
        <w:t xml:space="preserve">O texto de Paulo complementa os dizeres de Cristo nos evangelhos, com relação à forma como Deus quer ser amado por nós. </w:t>
      </w:r>
      <w:r w:rsidR="00C01625" w:rsidRPr="005E61AF">
        <w:rPr>
          <w:rFonts w:ascii="Arial" w:hAnsi="Arial" w:cs="Arial"/>
        </w:rPr>
        <w:t xml:space="preserve">João traz a seguinte fala de </w:t>
      </w:r>
      <w:r w:rsidRPr="005E61AF">
        <w:rPr>
          <w:rFonts w:ascii="Arial" w:hAnsi="Arial" w:cs="Arial"/>
        </w:rPr>
        <w:t>Cristo</w:t>
      </w:r>
      <w:r w:rsidR="00C01625" w:rsidRPr="005E61AF">
        <w:rPr>
          <w:rFonts w:ascii="Arial" w:hAnsi="Arial" w:cs="Arial"/>
        </w:rPr>
        <w:t>:</w:t>
      </w:r>
      <w:r w:rsidRPr="005E61AF">
        <w:rPr>
          <w:rFonts w:ascii="Arial" w:hAnsi="Arial" w:cs="Arial"/>
        </w:rPr>
        <w:t xml:space="preserve"> </w:t>
      </w:r>
      <w:r w:rsidR="008F64CD" w:rsidRPr="005E61AF">
        <w:rPr>
          <w:rFonts w:ascii="Arial" w:hAnsi="Arial" w:cs="Arial"/>
        </w:rPr>
        <w:t>os que o amam guardarão seus mandamentos</w:t>
      </w:r>
      <w:r w:rsidR="00A55AF1" w:rsidRPr="005E61AF">
        <w:rPr>
          <w:rFonts w:ascii="Arial" w:hAnsi="Arial" w:cs="Arial"/>
        </w:rPr>
        <w:t xml:space="preserve">. </w:t>
      </w:r>
      <w:r w:rsidR="00C01625" w:rsidRPr="005E61AF">
        <w:rPr>
          <w:rFonts w:ascii="Arial" w:hAnsi="Arial" w:cs="Arial"/>
        </w:rPr>
        <w:t>Vemos uma passagem bastante relevante, em Mateus</w:t>
      </w:r>
      <w:r w:rsidR="00184056" w:rsidRPr="005E61AF">
        <w:rPr>
          <w:rFonts w:ascii="Arial" w:hAnsi="Arial" w:cs="Arial"/>
        </w:rPr>
        <w:t xml:space="preserve"> 7.21-23: </w:t>
      </w:r>
      <w:r w:rsidR="005E61AF" w:rsidRPr="005E61AF">
        <w:rPr>
          <w:rFonts w:ascii="Arial" w:hAnsi="Arial" w:cs="Arial"/>
          <w:i/>
          <w:iCs/>
        </w:rPr>
        <w:t xml:space="preserve">“Nem </w:t>
      </w:r>
      <w:proofErr w:type="spellStart"/>
      <w:r w:rsidR="005E61AF" w:rsidRPr="005E61AF">
        <w:rPr>
          <w:rFonts w:ascii="Arial" w:hAnsi="Arial" w:cs="Arial"/>
          <w:i/>
          <w:iCs/>
        </w:rPr>
        <w:t>todo</w:t>
      </w:r>
      <w:proofErr w:type="spellEnd"/>
      <w:r w:rsidR="005E61AF" w:rsidRPr="005E61AF">
        <w:rPr>
          <w:rFonts w:ascii="Arial" w:hAnsi="Arial" w:cs="Arial"/>
          <w:i/>
          <w:iCs/>
        </w:rPr>
        <w:t xml:space="preserve"> o que me diz: Senhor, Senhor! entrará no reino dos céus, mas aquele que faz a vontade de meu Pai, que está nos céus. Muitos, naquele dia, hão de dizer-me: Senhor, Senhor! Porventura, não temos nós profetizado em teu nome, e em teu nome não expelimos demônios, e em teu nome não fizemos muitos milagres? Então, lhes direi explicitamente: nunca vos conheci. Apartai-vos de mim, os que praticais a iniquidade.”</w:t>
      </w:r>
      <w:r w:rsidR="005E61AF">
        <w:rPr>
          <w:rFonts w:ascii="Arial" w:hAnsi="Arial" w:cs="Arial"/>
        </w:rPr>
        <w:t xml:space="preserve"> Vemos</w:t>
      </w:r>
      <w:r w:rsidR="001E1B9D">
        <w:rPr>
          <w:rFonts w:ascii="Arial" w:hAnsi="Arial" w:cs="Arial"/>
        </w:rPr>
        <w:t>, neste trecho</w:t>
      </w:r>
      <w:r w:rsidR="008365AF">
        <w:rPr>
          <w:rFonts w:ascii="Arial" w:hAnsi="Arial" w:cs="Arial"/>
        </w:rPr>
        <w:t xml:space="preserve"> em que se referia a falsos profetas</w:t>
      </w:r>
      <w:r w:rsidR="001E1B9D">
        <w:rPr>
          <w:rFonts w:ascii="Arial" w:hAnsi="Arial" w:cs="Arial"/>
        </w:rPr>
        <w:t>, pessoas parecidas com as de corinto, que acreditavam ter</w:t>
      </w:r>
      <w:r w:rsidR="008365AF">
        <w:rPr>
          <w:rFonts w:ascii="Arial" w:hAnsi="Arial" w:cs="Arial"/>
        </w:rPr>
        <w:t xml:space="preserve"> realizado maravilhas sobrenaturais e que isso </w:t>
      </w:r>
      <w:r w:rsidR="00CD5C6C">
        <w:rPr>
          <w:rFonts w:ascii="Arial" w:hAnsi="Arial" w:cs="Arial"/>
        </w:rPr>
        <w:t>seria o sinal de que estavam debaixo da vontade de Deus</w:t>
      </w:r>
      <w:r w:rsidR="008365AF">
        <w:rPr>
          <w:rFonts w:ascii="Arial" w:hAnsi="Arial" w:cs="Arial"/>
        </w:rPr>
        <w:t>. Jesus deixou claro que não</w:t>
      </w:r>
      <w:r w:rsidR="000703DF">
        <w:rPr>
          <w:rFonts w:ascii="Arial" w:hAnsi="Arial" w:cs="Arial"/>
        </w:rPr>
        <w:t xml:space="preserve"> era bem assim.</w:t>
      </w:r>
      <w:r w:rsidR="00FE5078">
        <w:rPr>
          <w:rFonts w:ascii="Arial" w:hAnsi="Arial" w:cs="Arial"/>
        </w:rPr>
        <w:t xml:space="preserve"> Apliquemos isso ao entendimento. </w:t>
      </w:r>
      <w:r w:rsidR="00D74885">
        <w:rPr>
          <w:rFonts w:ascii="Arial" w:hAnsi="Arial" w:cs="Arial"/>
        </w:rPr>
        <w:t>Certamente, o</w:t>
      </w:r>
      <w:r w:rsidR="00FE5078">
        <w:rPr>
          <w:rFonts w:ascii="Arial" w:hAnsi="Arial" w:cs="Arial"/>
        </w:rPr>
        <w:t>s dons são importantes</w:t>
      </w:r>
      <w:r w:rsidR="00D74885">
        <w:rPr>
          <w:rFonts w:ascii="Arial" w:hAnsi="Arial" w:cs="Arial"/>
        </w:rPr>
        <w:t xml:space="preserve"> e são dados por Deus</w:t>
      </w:r>
      <w:r w:rsidR="00FE5078">
        <w:rPr>
          <w:rFonts w:ascii="Arial" w:hAnsi="Arial" w:cs="Arial"/>
        </w:rPr>
        <w:t>, mas Jesus não condicionou nossas vidas e reconhecimento de nossa salvação a</w:t>
      </w:r>
      <w:r w:rsidR="007A31FF">
        <w:rPr>
          <w:rFonts w:ascii="Arial" w:hAnsi="Arial" w:cs="Arial"/>
        </w:rPr>
        <w:t xml:space="preserve"> eles</w:t>
      </w:r>
      <w:r w:rsidR="00FE5078">
        <w:rPr>
          <w:rFonts w:ascii="Arial" w:hAnsi="Arial" w:cs="Arial"/>
        </w:rPr>
        <w:t>.</w:t>
      </w:r>
      <w:r w:rsidR="007A31FF">
        <w:rPr>
          <w:rFonts w:ascii="Arial" w:hAnsi="Arial" w:cs="Arial"/>
        </w:rPr>
        <w:t xml:space="preserve"> Por outro lado, </w:t>
      </w:r>
      <w:r w:rsidR="00FC0706">
        <w:rPr>
          <w:rFonts w:ascii="Arial" w:hAnsi="Arial" w:cs="Arial"/>
        </w:rPr>
        <w:t>somos reconhecidos como seus discípulos se amarmos uns aos outros. É essa ênfase no amor que deve nos nortear e não as manifestações sobrenaturais.</w:t>
      </w:r>
    </w:p>
    <w:p w14:paraId="67597701" w14:textId="77777777" w:rsidR="005E61AF" w:rsidRPr="005F2D64" w:rsidRDefault="005E61AF" w:rsidP="005F2D64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7C96C433" w14:textId="77777777" w:rsidR="005E61AF" w:rsidRPr="005E61AF" w:rsidRDefault="005E61AF" w:rsidP="005E61AF">
      <w:pPr>
        <w:pStyle w:val="PargrafodaLista"/>
        <w:rPr>
          <w:rFonts w:ascii="Arial" w:hAnsi="Arial" w:cs="Arial"/>
          <w:b/>
          <w:bCs/>
        </w:rPr>
      </w:pPr>
    </w:p>
    <w:p w14:paraId="162D6B47" w14:textId="585611E1" w:rsidR="00C253C4" w:rsidRPr="005F2D64" w:rsidRDefault="004A6D9D" w:rsidP="005F2D64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 w:rsidRPr="005F2D64">
        <w:rPr>
          <w:rFonts w:ascii="Arial" w:hAnsi="Arial" w:cs="Arial"/>
          <w:b/>
          <w:bCs/>
        </w:rPr>
        <w:t>CONCLUSÃO</w:t>
      </w:r>
    </w:p>
    <w:p w14:paraId="745F4641" w14:textId="3066CB34" w:rsidR="00A06BDE" w:rsidRDefault="00A06BDE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amor permanecerá por todo sempre. E qual a maior expressão do amor de Deus que não o Senhor Jesus Cristo?</w:t>
      </w:r>
      <w:r w:rsidR="00A96B5A">
        <w:rPr>
          <w:rFonts w:ascii="Arial" w:hAnsi="Arial" w:cs="Arial"/>
        </w:rPr>
        <w:t xml:space="preserve"> </w:t>
      </w:r>
      <w:r w:rsidR="00406A8A">
        <w:rPr>
          <w:rFonts w:ascii="Arial" w:hAnsi="Arial" w:cs="Arial"/>
        </w:rPr>
        <w:t>1 Jo</w:t>
      </w:r>
      <w:r w:rsidR="005011F1">
        <w:rPr>
          <w:rFonts w:ascii="Arial" w:hAnsi="Arial" w:cs="Arial"/>
        </w:rPr>
        <w:t xml:space="preserve">ão </w:t>
      </w:r>
      <w:r w:rsidR="00406A8A">
        <w:rPr>
          <w:rFonts w:ascii="Arial" w:hAnsi="Arial" w:cs="Arial"/>
        </w:rPr>
        <w:t>4.9-11</w:t>
      </w:r>
      <w:r w:rsidR="005011F1">
        <w:rPr>
          <w:rFonts w:ascii="Arial" w:hAnsi="Arial" w:cs="Arial"/>
        </w:rPr>
        <w:t xml:space="preserve"> afirma que</w:t>
      </w:r>
      <w:r w:rsidR="00406A8A">
        <w:rPr>
          <w:rFonts w:ascii="Arial" w:hAnsi="Arial" w:cs="Arial"/>
        </w:rPr>
        <w:t xml:space="preserve">: </w:t>
      </w:r>
      <w:r w:rsidR="005011F1" w:rsidRPr="005011F1">
        <w:rPr>
          <w:rFonts w:ascii="Arial" w:hAnsi="Arial" w:cs="Arial"/>
          <w:i/>
          <w:iCs/>
        </w:rPr>
        <w:t>“</w:t>
      </w:r>
      <w:r w:rsidR="00406A8A" w:rsidRPr="005011F1">
        <w:rPr>
          <w:rFonts w:ascii="Arial" w:hAnsi="Arial" w:cs="Arial"/>
          <w:i/>
          <w:iCs/>
        </w:rPr>
        <w:t>Nisto se manifestou o amor de Deus em nós: em haver Deus enviado o seu Filho unigênito ao mundo, para vivermos por meio dele. Nisto consiste o amor: não em que nós tenhamos amado a Deus, mas em que ele nos amou e enviou o seu Filho como propiciação pelos nossos pecados. Amados, se Deus de tal maneira nos amou, devemos nós também amar uns aos outros.</w:t>
      </w:r>
      <w:r w:rsidR="005011F1" w:rsidRPr="005011F1">
        <w:rPr>
          <w:rFonts w:ascii="Arial" w:hAnsi="Arial" w:cs="Arial"/>
          <w:i/>
          <w:iCs/>
        </w:rPr>
        <w:t>”</w:t>
      </w:r>
    </w:p>
    <w:p w14:paraId="5D0088A6" w14:textId="77777777" w:rsidR="00841491" w:rsidRDefault="00841491" w:rsidP="00C557D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Percebe-se, assim, a manifestação do amor de Deus, o amor ágape. Percebe-se que este amor não foi baseado numa emoção, nem num sentimento, mas na expressão da essência de Deus para conosco e no cumprimento de sua vontade.</w:t>
      </w:r>
    </w:p>
    <w:p w14:paraId="59D012F9" w14:textId="0C92FD5B" w:rsidR="005011F1" w:rsidRPr="005011F1" w:rsidRDefault="00841491" w:rsidP="00C557D8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de sua vontade que Cristo viesse ao mundo como propiciação pelos nossos pecados. </w:t>
      </w:r>
      <w:r w:rsidR="005011F1">
        <w:rPr>
          <w:rFonts w:ascii="Arial" w:hAnsi="Arial" w:cs="Arial"/>
        </w:rPr>
        <w:t xml:space="preserve">Vivamos, assim, </w:t>
      </w:r>
      <w:r>
        <w:rPr>
          <w:rFonts w:ascii="Arial" w:hAnsi="Arial" w:cs="Arial"/>
        </w:rPr>
        <w:t>conforme a fé descrita em Hebreus 11, com a certeza das coisas que estão por vir e a confiança nos fatos que se não veem</w:t>
      </w:r>
      <w:r w:rsidR="00262509">
        <w:rPr>
          <w:rFonts w:ascii="Arial" w:hAnsi="Arial" w:cs="Arial"/>
        </w:rPr>
        <w:t xml:space="preserve"> e tenhamos nossa vida</w:t>
      </w:r>
      <w:r>
        <w:rPr>
          <w:rFonts w:ascii="Arial" w:hAnsi="Arial" w:cs="Arial"/>
        </w:rPr>
        <w:t xml:space="preserve"> e</w:t>
      </w:r>
      <w:r w:rsidR="00262509">
        <w:rPr>
          <w:rFonts w:ascii="Arial" w:hAnsi="Arial" w:cs="Arial"/>
        </w:rPr>
        <w:t xml:space="preserve"> nossos relacionamentos</w:t>
      </w:r>
      <w:r>
        <w:rPr>
          <w:rFonts w:ascii="Arial" w:hAnsi="Arial" w:cs="Arial"/>
        </w:rPr>
        <w:t xml:space="preserve"> com o próximo e com Deus</w:t>
      </w:r>
      <w:r w:rsidR="00262509">
        <w:rPr>
          <w:rFonts w:ascii="Arial" w:hAnsi="Arial" w:cs="Arial"/>
        </w:rPr>
        <w:t xml:space="preserve"> transformados pelo amor de Deus em Cristo Jesus.</w:t>
      </w:r>
    </w:p>
    <w:p w14:paraId="5D6C3B53" w14:textId="77777777" w:rsidR="009D0357" w:rsidRDefault="009D0357" w:rsidP="000330DE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</w:p>
    <w:p w14:paraId="33F431D6" w14:textId="5BA26972" w:rsidR="00E97C9F" w:rsidRDefault="00204060" w:rsidP="00204060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</w:t>
      </w:r>
    </w:p>
    <w:p w14:paraId="22E635F4" w14:textId="31B23AF6" w:rsidR="00754BCE" w:rsidRDefault="00313F19" w:rsidP="000330DE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1ª) Não foi feita, no trecho que se refere às características do amor,</w:t>
      </w:r>
      <w:r w:rsidR="00C87FC9">
        <w:rPr>
          <w:rFonts w:ascii="Arial" w:hAnsi="Arial" w:cs="Arial"/>
        </w:rPr>
        <w:t xml:space="preserve"> uma explicação detalhada sobre cada termo ali empregado, pois </w:t>
      </w:r>
      <w:r w:rsidR="00462C30">
        <w:rPr>
          <w:rFonts w:ascii="Arial" w:hAnsi="Arial" w:cs="Arial"/>
        </w:rPr>
        <w:t>o estudo poderia ficar cansativo e maçante. Optou-se por fazer a relação entre o que Paulo já havia escrito anteriormente e o que trata o trecho em questão. Contudo, os facilitadores podem optar</w:t>
      </w:r>
      <w:r w:rsidR="00ED05FF">
        <w:rPr>
          <w:rFonts w:ascii="Arial" w:hAnsi="Arial" w:cs="Arial"/>
        </w:rPr>
        <w:t xml:space="preserve"> por explicá</w:t>
      </w:r>
    </w:p>
    <w:p w14:paraId="38F5F9F8" w14:textId="0A811F1C" w:rsidR="00D07A4E" w:rsidRDefault="00E22B5E" w:rsidP="00E22B5E">
      <w:pPr>
        <w:spacing w:before="120"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FONTES</w:t>
      </w:r>
    </w:p>
    <w:p w14:paraId="3011B061" w14:textId="50680C7F" w:rsidR="00CE3DD8" w:rsidRPr="00A2643B" w:rsidRDefault="006D5801" w:rsidP="00A2643B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8" w:history="1">
        <w:r w:rsidR="00A2643B" w:rsidRPr="00901184">
          <w:rPr>
            <w:rStyle w:val="Hyperlink"/>
            <w:rFonts w:ascii="Arial" w:hAnsi="Arial" w:cs="Arial"/>
            <w:sz w:val="16"/>
            <w:szCs w:val="16"/>
          </w:rPr>
          <w:t>https://conferenciaepiscopal.pt/biblia/prov/53_1Cor.pdf</w:t>
        </w:r>
      </w:hyperlink>
      <w:r w:rsidR="001D7E5F">
        <w:rPr>
          <w:rStyle w:val="Hyperlink"/>
          <w:rFonts w:ascii="Arial" w:hAnsi="Arial" w:cs="Arial"/>
          <w:sz w:val="16"/>
          <w:szCs w:val="16"/>
        </w:rPr>
        <w:t>.</w:t>
      </w:r>
    </w:p>
    <w:p w14:paraId="7EF6E55C" w14:textId="77777777" w:rsidR="00CE1343" w:rsidRDefault="00CE3DD8" w:rsidP="00DE6616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CE3DD8">
        <w:rPr>
          <w:rFonts w:ascii="Arial" w:hAnsi="Arial" w:cs="Arial"/>
        </w:rPr>
        <w:t xml:space="preserve">“Uma exposição da Primeira Epístola de Paulo aos Coríntios”, de John </w:t>
      </w:r>
      <w:proofErr w:type="spellStart"/>
      <w:r w:rsidRPr="00CE3DD8">
        <w:rPr>
          <w:rFonts w:ascii="Arial" w:hAnsi="Arial" w:cs="Arial"/>
        </w:rPr>
        <w:t>Colet</w:t>
      </w:r>
      <w:proofErr w:type="spellEnd"/>
      <w:r w:rsidR="00544BFF">
        <w:rPr>
          <w:rFonts w:ascii="Arial" w:hAnsi="Arial" w:cs="Arial"/>
        </w:rPr>
        <w:t>, disponível em</w:t>
      </w:r>
      <w:r w:rsidR="00CE1343">
        <w:rPr>
          <w:rFonts w:ascii="Arial" w:hAnsi="Arial" w:cs="Arial"/>
        </w:rPr>
        <w:t>:</w:t>
      </w:r>
    </w:p>
    <w:p w14:paraId="620AB009" w14:textId="18C17311" w:rsidR="00544BFF" w:rsidRPr="000B79B3" w:rsidRDefault="006D5801" w:rsidP="00CE1343">
      <w:pPr>
        <w:pStyle w:val="PargrafodaLista"/>
        <w:spacing w:before="120" w:after="120" w:line="360" w:lineRule="auto"/>
        <w:jc w:val="both"/>
        <w:rPr>
          <w:rFonts w:ascii="Arial" w:hAnsi="Arial" w:cs="Arial"/>
          <w:sz w:val="16"/>
          <w:szCs w:val="16"/>
        </w:rPr>
      </w:pPr>
      <w:hyperlink r:id="rId9" w:anchor="v=onepage&amp;q&amp;f=false" w:history="1">
        <w:r w:rsidR="00544BFF" w:rsidRPr="000B79B3">
          <w:rPr>
            <w:rStyle w:val="Hyperlink"/>
            <w:rFonts w:ascii="Arial" w:hAnsi="Arial" w:cs="Arial"/>
            <w:sz w:val="16"/>
            <w:szCs w:val="16"/>
          </w:rPr>
          <w:t>https://books.google.com.br/books?id=sZlJAAAAMAAJ&amp;printsec=frontcover&amp;redir_esc=y#v=onepage&amp;q&amp;f=false</w:t>
        </w:r>
      </w:hyperlink>
      <w:r w:rsidR="001D7E5F">
        <w:rPr>
          <w:rStyle w:val="Hyperlink"/>
          <w:rFonts w:ascii="Arial" w:hAnsi="Arial" w:cs="Arial"/>
          <w:sz w:val="16"/>
          <w:szCs w:val="16"/>
        </w:rPr>
        <w:t>.</w:t>
      </w:r>
    </w:p>
    <w:p w14:paraId="0BB918A2" w14:textId="0DAE19DB" w:rsidR="000154B3" w:rsidRPr="000154B3" w:rsidRDefault="000154B3" w:rsidP="00A2643B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CE3DD8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1 </w:t>
      </w:r>
      <w:proofErr w:type="spellStart"/>
      <w:r w:rsidR="005C6849">
        <w:rPr>
          <w:rFonts w:ascii="Arial" w:hAnsi="Arial" w:cs="Arial"/>
        </w:rPr>
        <w:t>Corintios</w:t>
      </w:r>
      <w:proofErr w:type="spellEnd"/>
      <w:r w:rsidR="005C6849">
        <w:rPr>
          <w:rFonts w:ascii="Arial" w:hAnsi="Arial" w:cs="Arial"/>
        </w:rPr>
        <w:t xml:space="preserve"> 13 – Amor </w:t>
      </w:r>
      <w:proofErr w:type="spellStart"/>
      <w:r w:rsidR="005C6849">
        <w:rPr>
          <w:rFonts w:ascii="Arial" w:hAnsi="Arial" w:cs="Arial"/>
        </w:rPr>
        <w:t>Agape</w:t>
      </w:r>
      <w:proofErr w:type="spellEnd"/>
      <w:r>
        <w:rPr>
          <w:rFonts w:ascii="Arial" w:hAnsi="Arial" w:cs="Arial"/>
        </w:rPr>
        <w:t xml:space="preserve">” – </w:t>
      </w:r>
      <w:r w:rsidR="005C6849">
        <w:rPr>
          <w:rFonts w:ascii="Arial" w:hAnsi="Arial" w:cs="Arial"/>
        </w:rPr>
        <w:t>Pr. David Guzik</w:t>
      </w:r>
      <w:r>
        <w:rPr>
          <w:rFonts w:ascii="Arial" w:hAnsi="Arial" w:cs="Arial"/>
        </w:rPr>
        <w:t>, disponível em:</w:t>
      </w:r>
    </w:p>
    <w:p w14:paraId="15D99ECF" w14:textId="3432FBEB" w:rsidR="00DE6616" w:rsidRPr="00A2643B" w:rsidRDefault="006D5801" w:rsidP="00A2643B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hyperlink r:id="rId10" w:history="1">
        <w:r w:rsidR="000154B3" w:rsidRPr="00526394">
          <w:rPr>
            <w:rStyle w:val="Hyperlink"/>
            <w:rFonts w:ascii="Arial" w:hAnsi="Arial" w:cs="Arial"/>
            <w:sz w:val="16"/>
            <w:szCs w:val="16"/>
          </w:rPr>
          <w:t>https://www.blueletterbible.org/Comm/guzik_david/spanish/StudyGuide_1Co/1Co_13.cfm</w:t>
        </w:r>
      </w:hyperlink>
      <w:r w:rsidR="00A05E6C" w:rsidRPr="00A2643B">
        <w:rPr>
          <w:rFonts w:ascii="Arial" w:hAnsi="Arial" w:cs="Arial"/>
          <w:sz w:val="16"/>
          <w:szCs w:val="16"/>
        </w:rPr>
        <w:t>.</w:t>
      </w:r>
    </w:p>
    <w:p w14:paraId="54C7D8E9" w14:textId="0BD8D71F" w:rsidR="00A2643B" w:rsidRPr="00505C90" w:rsidRDefault="006A47A4" w:rsidP="00505C90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CE3DD8">
        <w:rPr>
          <w:rFonts w:ascii="Arial" w:hAnsi="Arial" w:cs="Arial"/>
        </w:rPr>
        <w:t>“</w:t>
      </w:r>
      <w:r w:rsidR="008A0F44">
        <w:rPr>
          <w:rFonts w:ascii="Arial" w:hAnsi="Arial" w:cs="Arial"/>
        </w:rPr>
        <w:t xml:space="preserve">O mais importante é o amor” – Rev. Augustus </w:t>
      </w:r>
      <w:proofErr w:type="spellStart"/>
      <w:r w:rsidR="008A0F44">
        <w:rPr>
          <w:rFonts w:ascii="Arial" w:hAnsi="Arial" w:cs="Arial"/>
        </w:rPr>
        <w:t>Nicodemus</w:t>
      </w:r>
      <w:proofErr w:type="spellEnd"/>
      <w:r w:rsidR="008A0F44">
        <w:rPr>
          <w:rFonts w:ascii="Arial" w:hAnsi="Arial" w:cs="Arial"/>
        </w:rPr>
        <w:t>, disponível em:</w:t>
      </w:r>
      <w:r w:rsidR="00505C90">
        <w:rPr>
          <w:rFonts w:ascii="Arial" w:hAnsi="Arial" w:cs="Arial"/>
        </w:rPr>
        <w:t xml:space="preserve"> </w:t>
      </w:r>
      <w:hyperlink r:id="rId11" w:history="1">
        <w:r w:rsidR="00505C90" w:rsidRPr="00526394">
          <w:rPr>
            <w:rStyle w:val="Hyperlink"/>
            <w:rFonts w:ascii="Arial" w:hAnsi="Arial" w:cs="Arial"/>
            <w:sz w:val="16"/>
            <w:szCs w:val="16"/>
          </w:rPr>
          <w:t>https://www.youtube.com/watch?v=jcJi14rcw8w</w:t>
        </w:r>
      </w:hyperlink>
      <w:r w:rsidR="001D7E5F">
        <w:rPr>
          <w:rStyle w:val="Hyperlink"/>
          <w:rFonts w:ascii="Arial" w:hAnsi="Arial" w:cs="Arial"/>
          <w:sz w:val="16"/>
          <w:szCs w:val="16"/>
        </w:rPr>
        <w:t>.</w:t>
      </w:r>
    </w:p>
    <w:p w14:paraId="088F63A9" w14:textId="69A8CD4C" w:rsidR="007B085A" w:rsidRPr="006A47A4" w:rsidRDefault="00505C90" w:rsidP="006A47A4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 w:rsidRPr="00CE3DD8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Estudo em 1 Coríntios 13” – Rev. Hernandes Dias Lopes, disponível em: </w:t>
      </w:r>
      <w:hyperlink r:id="rId12" w:history="1">
        <w:r w:rsidR="006A47A4" w:rsidRPr="00526394">
          <w:rPr>
            <w:rStyle w:val="Hyperlink"/>
            <w:rFonts w:ascii="Arial" w:hAnsi="Arial" w:cs="Arial"/>
            <w:sz w:val="16"/>
            <w:szCs w:val="16"/>
          </w:rPr>
          <w:t>https://www.youtube.com/watch?v=NUt9DFyngGM</w:t>
        </w:r>
      </w:hyperlink>
      <w:r w:rsidR="001D7E5F">
        <w:rPr>
          <w:rFonts w:ascii="Arial" w:hAnsi="Arial" w:cs="Arial"/>
          <w:sz w:val="16"/>
          <w:szCs w:val="16"/>
        </w:rPr>
        <w:t>.</w:t>
      </w:r>
    </w:p>
    <w:sectPr w:rsidR="007B085A" w:rsidRPr="006A47A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8E3D" w14:textId="77777777" w:rsidR="003F0670" w:rsidRDefault="003F0670" w:rsidP="00CF00AC">
      <w:pPr>
        <w:spacing w:after="0" w:line="240" w:lineRule="auto"/>
      </w:pPr>
      <w:r>
        <w:separator/>
      </w:r>
    </w:p>
  </w:endnote>
  <w:endnote w:type="continuationSeparator" w:id="0">
    <w:p w14:paraId="5A2A6F47" w14:textId="77777777" w:rsidR="003F0670" w:rsidRDefault="003F0670" w:rsidP="00CF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12882"/>
      <w:docPartObj>
        <w:docPartGallery w:val="Page Numbers (Bottom of Page)"/>
        <w:docPartUnique/>
      </w:docPartObj>
    </w:sdtPr>
    <w:sdtEndPr/>
    <w:sdtContent>
      <w:p w14:paraId="0E47C41F" w14:textId="662069DF" w:rsidR="000330DE" w:rsidRDefault="000330D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50C5" w14:textId="77777777" w:rsidR="000330DE" w:rsidRDefault="00033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3DDA" w14:textId="77777777" w:rsidR="003F0670" w:rsidRDefault="003F0670" w:rsidP="00CF00AC">
      <w:pPr>
        <w:spacing w:after="0" w:line="240" w:lineRule="auto"/>
      </w:pPr>
      <w:r>
        <w:separator/>
      </w:r>
    </w:p>
  </w:footnote>
  <w:footnote w:type="continuationSeparator" w:id="0">
    <w:p w14:paraId="23279E19" w14:textId="77777777" w:rsidR="003F0670" w:rsidRDefault="003F0670" w:rsidP="00CF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EFA0" w14:textId="14D17534" w:rsidR="00CF00AC" w:rsidRDefault="00CF00AC" w:rsidP="009B5C5E">
    <w:pPr>
      <w:pStyle w:val="Cabealho"/>
      <w:jc w:val="center"/>
      <w:rPr>
        <w:rFonts w:ascii="Arial" w:hAnsi="Arial" w:cs="Arial"/>
      </w:rPr>
    </w:pPr>
    <w:r w:rsidRPr="00CF00AC">
      <w:rPr>
        <w:rFonts w:ascii="Arial" w:hAnsi="Arial" w:cs="Arial"/>
      </w:rPr>
      <w:t xml:space="preserve">O que de mim aprendestes: a prática </w:t>
    </w:r>
    <w:r w:rsidR="009B5C5E">
      <w:rPr>
        <w:rFonts w:ascii="Arial" w:hAnsi="Arial" w:cs="Arial"/>
      </w:rPr>
      <w:t>do amor</w:t>
    </w:r>
  </w:p>
  <w:p w14:paraId="433069A8" w14:textId="24495278" w:rsidR="009B5C5E" w:rsidRDefault="009B5C5E" w:rsidP="009B5C5E">
    <w:pPr>
      <w:pStyle w:val="Cabealho"/>
      <w:jc w:val="center"/>
    </w:pPr>
    <w:r>
      <w:rPr>
        <w:rFonts w:ascii="Arial" w:hAnsi="Arial" w:cs="Arial"/>
      </w:rPr>
      <w:t>Grupos de vida – Jovens e Adolescentes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20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F07"/>
    <w:multiLevelType w:val="hybridMultilevel"/>
    <w:tmpl w:val="D2BAD8D2"/>
    <w:lvl w:ilvl="0" w:tplc="1576D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D4"/>
    <w:multiLevelType w:val="hybridMultilevel"/>
    <w:tmpl w:val="C716184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4AA"/>
    <w:multiLevelType w:val="hybridMultilevel"/>
    <w:tmpl w:val="E30602D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B75BC9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67C6"/>
    <w:multiLevelType w:val="hybridMultilevel"/>
    <w:tmpl w:val="B672C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71E56"/>
    <w:multiLevelType w:val="hybridMultilevel"/>
    <w:tmpl w:val="C716184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16365"/>
    <w:multiLevelType w:val="hybridMultilevel"/>
    <w:tmpl w:val="D17C3FFE"/>
    <w:lvl w:ilvl="0" w:tplc="3C2A6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6363C"/>
    <w:multiLevelType w:val="hybridMultilevel"/>
    <w:tmpl w:val="4BD205FE"/>
    <w:lvl w:ilvl="0" w:tplc="EF02E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874A9"/>
    <w:multiLevelType w:val="hybridMultilevel"/>
    <w:tmpl w:val="657A5F9A"/>
    <w:lvl w:ilvl="0" w:tplc="7D64E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14"/>
    <w:multiLevelType w:val="hybridMultilevel"/>
    <w:tmpl w:val="93A6B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157332">
    <w:abstractNumId w:val="2"/>
  </w:num>
  <w:num w:numId="2" w16cid:durableId="1882671599">
    <w:abstractNumId w:val="6"/>
  </w:num>
  <w:num w:numId="3" w16cid:durableId="1723212316">
    <w:abstractNumId w:val="4"/>
  </w:num>
  <w:num w:numId="4" w16cid:durableId="550074340">
    <w:abstractNumId w:val="9"/>
  </w:num>
  <w:num w:numId="5" w16cid:durableId="1714502023">
    <w:abstractNumId w:val="7"/>
  </w:num>
  <w:num w:numId="6" w16cid:durableId="670720363">
    <w:abstractNumId w:val="1"/>
  </w:num>
  <w:num w:numId="7" w16cid:durableId="344018097">
    <w:abstractNumId w:val="8"/>
  </w:num>
  <w:num w:numId="8" w16cid:durableId="1227952434">
    <w:abstractNumId w:val="0"/>
  </w:num>
  <w:num w:numId="9" w16cid:durableId="1234120040">
    <w:abstractNumId w:val="3"/>
  </w:num>
  <w:num w:numId="10" w16cid:durableId="913860274">
    <w:abstractNumId w:val="10"/>
  </w:num>
  <w:num w:numId="11" w16cid:durableId="1154175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AC"/>
    <w:rsid w:val="00000565"/>
    <w:rsid w:val="00013FA1"/>
    <w:rsid w:val="000154B3"/>
    <w:rsid w:val="00016CBF"/>
    <w:rsid w:val="00021529"/>
    <w:rsid w:val="000228F1"/>
    <w:rsid w:val="000330DE"/>
    <w:rsid w:val="00037DA2"/>
    <w:rsid w:val="0004173E"/>
    <w:rsid w:val="0004529B"/>
    <w:rsid w:val="00050DA7"/>
    <w:rsid w:val="00050E8C"/>
    <w:rsid w:val="00064167"/>
    <w:rsid w:val="0006439C"/>
    <w:rsid w:val="00066578"/>
    <w:rsid w:val="00066A5F"/>
    <w:rsid w:val="000703DF"/>
    <w:rsid w:val="00080DFF"/>
    <w:rsid w:val="000812E6"/>
    <w:rsid w:val="00082E31"/>
    <w:rsid w:val="00084DA3"/>
    <w:rsid w:val="0009407F"/>
    <w:rsid w:val="00096C1C"/>
    <w:rsid w:val="000A29BC"/>
    <w:rsid w:val="000A7798"/>
    <w:rsid w:val="000B42CB"/>
    <w:rsid w:val="000B54BA"/>
    <w:rsid w:val="000B79B3"/>
    <w:rsid w:val="000C15A4"/>
    <w:rsid w:val="000C1951"/>
    <w:rsid w:val="000C29EA"/>
    <w:rsid w:val="000D3160"/>
    <w:rsid w:val="000D353C"/>
    <w:rsid w:val="000D7FF2"/>
    <w:rsid w:val="000E024B"/>
    <w:rsid w:val="000E235C"/>
    <w:rsid w:val="000E67A2"/>
    <w:rsid w:val="000F0209"/>
    <w:rsid w:val="000F43D2"/>
    <w:rsid w:val="000F4EAE"/>
    <w:rsid w:val="00102AB0"/>
    <w:rsid w:val="00103696"/>
    <w:rsid w:val="001148F2"/>
    <w:rsid w:val="00117D54"/>
    <w:rsid w:val="00125409"/>
    <w:rsid w:val="00126011"/>
    <w:rsid w:val="00127587"/>
    <w:rsid w:val="00131903"/>
    <w:rsid w:val="0014448B"/>
    <w:rsid w:val="00144AF3"/>
    <w:rsid w:val="00147872"/>
    <w:rsid w:val="00147A4A"/>
    <w:rsid w:val="00150823"/>
    <w:rsid w:val="001524ED"/>
    <w:rsid w:val="00156E44"/>
    <w:rsid w:val="00163B1A"/>
    <w:rsid w:val="00164DED"/>
    <w:rsid w:val="001731E4"/>
    <w:rsid w:val="001740C0"/>
    <w:rsid w:val="0017531B"/>
    <w:rsid w:val="00184056"/>
    <w:rsid w:val="00187E33"/>
    <w:rsid w:val="001A1A93"/>
    <w:rsid w:val="001A2053"/>
    <w:rsid w:val="001A36E4"/>
    <w:rsid w:val="001A3F16"/>
    <w:rsid w:val="001B0D42"/>
    <w:rsid w:val="001B1D95"/>
    <w:rsid w:val="001B7E24"/>
    <w:rsid w:val="001B7F32"/>
    <w:rsid w:val="001C28D6"/>
    <w:rsid w:val="001C2CC5"/>
    <w:rsid w:val="001D7E5F"/>
    <w:rsid w:val="001E0F69"/>
    <w:rsid w:val="001E1B9D"/>
    <w:rsid w:val="001E6133"/>
    <w:rsid w:val="001E7AE6"/>
    <w:rsid w:val="001F4323"/>
    <w:rsid w:val="00204060"/>
    <w:rsid w:val="0020608E"/>
    <w:rsid w:val="002136EC"/>
    <w:rsid w:val="002167B8"/>
    <w:rsid w:val="00222229"/>
    <w:rsid w:val="002339A2"/>
    <w:rsid w:val="00235405"/>
    <w:rsid w:val="00235D3D"/>
    <w:rsid w:val="0024581E"/>
    <w:rsid w:val="002529E2"/>
    <w:rsid w:val="00262509"/>
    <w:rsid w:val="00270E9F"/>
    <w:rsid w:val="00273331"/>
    <w:rsid w:val="00274011"/>
    <w:rsid w:val="00275103"/>
    <w:rsid w:val="002760DB"/>
    <w:rsid w:val="00277AA6"/>
    <w:rsid w:val="00285030"/>
    <w:rsid w:val="00297BED"/>
    <w:rsid w:val="002A2E7D"/>
    <w:rsid w:val="002B4565"/>
    <w:rsid w:val="002B6256"/>
    <w:rsid w:val="002B7473"/>
    <w:rsid w:val="002B7621"/>
    <w:rsid w:val="002C02B4"/>
    <w:rsid w:val="002C036A"/>
    <w:rsid w:val="002C6118"/>
    <w:rsid w:val="002C7615"/>
    <w:rsid w:val="002D1CE7"/>
    <w:rsid w:val="002D57EE"/>
    <w:rsid w:val="002D5D46"/>
    <w:rsid w:val="002E182F"/>
    <w:rsid w:val="002E228B"/>
    <w:rsid w:val="002E3AB1"/>
    <w:rsid w:val="002F0FE8"/>
    <w:rsid w:val="002F3924"/>
    <w:rsid w:val="002F40EB"/>
    <w:rsid w:val="002F5A95"/>
    <w:rsid w:val="002F5EA6"/>
    <w:rsid w:val="002F74E0"/>
    <w:rsid w:val="0030494A"/>
    <w:rsid w:val="003075C7"/>
    <w:rsid w:val="0031073F"/>
    <w:rsid w:val="003111C5"/>
    <w:rsid w:val="00313F19"/>
    <w:rsid w:val="00314027"/>
    <w:rsid w:val="00321129"/>
    <w:rsid w:val="00321260"/>
    <w:rsid w:val="00324987"/>
    <w:rsid w:val="00327A78"/>
    <w:rsid w:val="003313EF"/>
    <w:rsid w:val="003337D9"/>
    <w:rsid w:val="00340455"/>
    <w:rsid w:val="00345E70"/>
    <w:rsid w:val="0035290B"/>
    <w:rsid w:val="00356C30"/>
    <w:rsid w:val="00361D0A"/>
    <w:rsid w:val="00370952"/>
    <w:rsid w:val="00370CAC"/>
    <w:rsid w:val="003710F6"/>
    <w:rsid w:val="00374FAB"/>
    <w:rsid w:val="00376479"/>
    <w:rsid w:val="00376BF6"/>
    <w:rsid w:val="0038724F"/>
    <w:rsid w:val="00393D32"/>
    <w:rsid w:val="0039451B"/>
    <w:rsid w:val="00397133"/>
    <w:rsid w:val="003A1B7F"/>
    <w:rsid w:val="003B2DE5"/>
    <w:rsid w:val="003B4D04"/>
    <w:rsid w:val="003B57F1"/>
    <w:rsid w:val="003C42EF"/>
    <w:rsid w:val="003D0CC6"/>
    <w:rsid w:val="003D6683"/>
    <w:rsid w:val="003D7A8A"/>
    <w:rsid w:val="003E12C2"/>
    <w:rsid w:val="003E3DE9"/>
    <w:rsid w:val="003F0670"/>
    <w:rsid w:val="003F1109"/>
    <w:rsid w:val="003F18C5"/>
    <w:rsid w:val="003F1B46"/>
    <w:rsid w:val="003F2A9D"/>
    <w:rsid w:val="003F3309"/>
    <w:rsid w:val="003F358F"/>
    <w:rsid w:val="003F683F"/>
    <w:rsid w:val="003F68C2"/>
    <w:rsid w:val="0040042E"/>
    <w:rsid w:val="00406A8A"/>
    <w:rsid w:val="00406BF2"/>
    <w:rsid w:val="004149AA"/>
    <w:rsid w:val="004278D4"/>
    <w:rsid w:val="00430777"/>
    <w:rsid w:val="00433DBD"/>
    <w:rsid w:val="00433E10"/>
    <w:rsid w:val="00440D08"/>
    <w:rsid w:val="004412B4"/>
    <w:rsid w:val="004441F9"/>
    <w:rsid w:val="00445D36"/>
    <w:rsid w:val="00451401"/>
    <w:rsid w:val="00451ADE"/>
    <w:rsid w:val="0045226C"/>
    <w:rsid w:val="004551A1"/>
    <w:rsid w:val="00462114"/>
    <w:rsid w:val="00462C30"/>
    <w:rsid w:val="0046661C"/>
    <w:rsid w:val="004667B6"/>
    <w:rsid w:val="004679B7"/>
    <w:rsid w:val="0047455F"/>
    <w:rsid w:val="0049044F"/>
    <w:rsid w:val="004910A1"/>
    <w:rsid w:val="00491739"/>
    <w:rsid w:val="00495951"/>
    <w:rsid w:val="00497AA5"/>
    <w:rsid w:val="004A04B6"/>
    <w:rsid w:val="004A4511"/>
    <w:rsid w:val="004A6D9D"/>
    <w:rsid w:val="004A7247"/>
    <w:rsid w:val="004B32CE"/>
    <w:rsid w:val="004B4BA7"/>
    <w:rsid w:val="004B5196"/>
    <w:rsid w:val="004B60DA"/>
    <w:rsid w:val="004B7D16"/>
    <w:rsid w:val="004C3316"/>
    <w:rsid w:val="004C3F91"/>
    <w:rsid w:val="004D1C8D"/>
    <w:rsid w:val="004D33F1"/>
    <w:rsid w:val="004D6C10"/>
    <w:rsid w:val="004E57C0"/>
    <w:rsid w:val="004F166B"/>
    <w:rsid w:val="004F2E36"/>
    <w:rsid w:val="004F40C1"/>
    <w:rsid w:val="004F4B8E"/>
    <w:rsid w:val="004F4D6E"/>
    <w:rsid w:val="005011F1"/>
    <w:rsid w:val="00502BEF"/>
    <w:rsid w:val="00505C90"/>
    <w:rsid w:val="00507470"/>
    <w:rsid w:val="00511745"/>
    <w:rsid w:val="005139F6"/>
    <w:rsid w:val="0051551A"/>
    <w:rsid w:val="00516211"/>
    <w:rsid w:val="00541DF7"/>
    <w:rsid w:val="00544BFF"/>
    <w:rsid w:val="00545DAC"/>
    <w:rsid w:val="00546BFF"/>
    <w:rsid w:val="0055328C"/>
    <w:rsid w:val="0056444C"/>
    <w:rsid w:val="00566DD6"/>
    <w:rsid w:val="0057261B"/>
    <w:rsid w:val="00576F07"/>
    <w:rsid w:val="005A11F0"/>
    <w:rsid w:val="005A3866"/>
    <w:rsid w:val="005B2D65"/>
    <w:rsid w:val="005C4580"/>
    <w:rsid w:val="005C4D1E"/>
    <w:rsid w:val="005C6136"/>
    <w:rsid w:val="005C6849"/>
    <w:rsid w:val="005D031A"/>
    <w:rsid w:val="005D2B9B"/>
    <w:rsid w:val="005D2D2C"/>
    <w:rsid w:val="005D3EFA"/>
    <w:rsid w:val="005D5228"/>
    <w:rsid w:val="005D71D0"/>
    <w:rsid w:val="005E3C50"/>
    <w:rsid w:val="005E4AAC"/>
    <w:rsid w:val="005E61AF"/>
    <w:rsid w:val="005F0C9E"/>
    <w:rsid w:val="005F13D9"/>
    <w:rsid w:val="005F2D64"/>
    <w:rsid w:val="005F3412"/>
    <w:rsid w:val="005F3BAF"/>
    <w:rsid w:val="005F5075"/>
    <w:rsid w:val="005F62E3"/>
    <w:rsid w:val="006019F4"/>
    <w:rsid w:val="006130D6"/>
    <w:rsid w:val="006162CD"/>
    <w:rsid w:val="00617B83"/>
    <w:rsid w:val="00617DB1"/>
    <w:rsid w:val="00617DB2"/>
    <w:rsid w:val="00626B40"/>
    <w:rsid w:val="006278C8"/>
    <w:rsid w:val="00627C75"/>
    <w:rsid w:val="0063588E"/>
    <w:rsid w:val="0064155C"/>
    <w:rsid w:val="00660569"/>
    <w:rsid w:val="00665823"/>
    <w:rsid w:val="00672F5B"/>
    <w:rsid w:val="006737CB"/>
    <w:rsid w:val="00675E69"/>
    <w:rsid w:val="00691CDE"/>
    <w:rsid w:val="006A47A4"/>
    <w:rsid w:val="006A75C3"/>
    <w:rsid w:val="006B1EC5"/>
    <w:rsid w:val="006B22D8"/>
    <w:rsid w:val="006B6657"/>
    <w:rsid w:val="006C0C91"/>
    <w:rsid w:val="006C3A53"/>
    <w:rsid w:val="006E195C"/>
    <w:rsid w:val="006E417C"/>
    <w:rsid w:val="006F05CE"/>
    <w:rsid w:val="006F682A"/>
    <w:rsid w:val="007014DA"/>
    <w:rsid w:val="007025EA"/>
    <w:rsid w:val="00710AF6"/>
    <w:rsid w:val="0071112F"/>
    <w:rsid w:val="007123AE"/>
    <w:rsid w:val="00713CDD"/>
    <w:rsid w:val="007160CF"/>
    <w:rsid w:val="007211B2"/>
    <w:rsid w:val="00724A91"/>
    <w:rsid w:val="00726A77"/>
    <w:rsid w:val="00726AE7"/>
    <w:rsid w:val="00733D00"/>
    <w:rsid w:val="00741567"/>
    <w:rsid w:val="007528BE"/>
    <w:rsid w:val="00754BCE"/>
    <w:rsid w:val="00770D2C"/>
    <w:rsid w:val="007720C4"/>
    <w:rsid w:val="00772789"/>
    <w:rsid w:val="0077478B"/>
    <w:rsid w:val="00775246"/>
    <w:rsid w:val="0077551A"/>
    <w:rsid w:val="0077592F"/>
    <w:rsid w:val="007767D4"/>
    <w:rsid w:val="007815BC"/>
    <w:rsid w:val="007821B6"/>
    <w:rsid w:val="00782DA8"/>
    <w:rsid w:val="0078472E"/>
    <w:rsid w:val="0078515B"/>
    <w:rsid w:val="007868C4"/>
    <w:rsid w:val="00792C4B"/>
    <w:rsid w:val="00795DE2"/>
    <w:rsid w:val="007A31FF"/>
    <w:rsid w:val="007A3676"/>
    <w:rsid w:val="007A6F80"/>
    <w:rsid w:val="007B085A"/>
    <w:rsid w:val="007B4785"/>
    <w:rsid w:val="007C060F"/>
    <w:rsid w:val="007C254C"/>
    <w:rsid w:val="007C352A"/>
    <w:rsid w:val="007C357A"/>
    <w:rsid w:val="007D017E"/>
    <w:rsid w:val="007D18B5"/>
    <w:rsid w:val="007E25BA"/>
    <w:rsid w:val="007E456B"/>
    <w:rsid w:val="007E49F4"/>
    <w:rsid w:val="007E62E6"/>
    <w:rsid w:val="007F0AF5"/>
    <w:rsid w:val="007F2508"/>
    <w:rsid w:val="00803EAA"/>
    <w:rsid w:val="00807B5B"/>
    <w:rsid w:val="0081071A"/>
    <w:rsid w:val="00810C3E"/>
    <w:rsid w:val="008163FE"/>
    <w:rsid w:val="00816B60"/>
    <w:rsid w:val="00823F59"/>
    <w:rsid w:val="00826538"/>
    <w:rsid w:val="00826E9F"/>
    <w:rsid w:val="008365AF"/>
    <w:rsid w:val="00836B36"/>
    <w:rsid w:val="008373C2"/>
    <w:rsid w:val="008412DE"/>
    <w:rsid w:val="00841439"/>
    <w:rsid w:val="00841491"/>
    <w:rsid w:val="008451C8"/>
    <w:rsid w:val="00846D0E"/>
    <w:rsid w:val="00851EA7"/>
    <w:rsid w:val="00854BDC"/>
    <w:rsid w:val="00854BED"/>
    <w:rsid w:val="00860592"/>
    <w:rsid w:val="00863A8E"/>
    <w:rsid w:val="008641DA"/>
    <w:rsid w:val="0086633D"/>
    <w:rsid w:val="00871F30"/>
    <w:rsid w:val="00880585"/>
    <w:rsid w:val="00886017"/>
    <w:rsid w:val="00892474"/>
    <w:rsid w:val="00895FF8"/>
    <w:rsid w:val="008A0F44"/>
    <w:rsid w:val="008A152C"/>
    <w:rsid w:val="008A4251"/>
    <w:rsid w:val="008A512E"/>
    <w:rsid w:val="008B08AE"/>
    <w:rsid w:val="008B1925"/>
    <w:rsid w:val="008C05A1"/>
    <w:rsid w:val="008C0849"/>
    <w:rsid w:val="008C3501"/>
    <w:rsid w:val="008C3D7E"/>
    <w:rsid w:val="008C5B94"/>
    <w:rsid w:val="008D3392"/>
    <w:rsid w:val="008D453D"/>
    <w:rsid w:val="008D53FB"/>
    <w:rsid w:val="008D6BD4"/>
    <w:rsid w:val="008E27F4"/>
    <w:rsid w:val="008E3001"/>
    <w:rsid w:val="008E64F1"/>
    <w:rsid w:val="008F01CA"/>
    <w:rsid w:val="008F1CA6"/>
    <w:rsid w:val="008F51BC"/>
    <w:rsid w:val="008F64CD"/>
    <w:rsid w:val="008F750E"/>
    <w:rsid w:val="00904415"/>
    <w:rsid w:val="00905767"/>
    <w:rsid w:val="00916FC2"/>
    <w:rsid w:val="0092061E"/>
    <w:rsid w:val="00924131"/>
    <w:rsid w:val="00925089"/>
    <w:rsid w:val="009264DB"/>
    <w:rsid w:val="00927582"/>
    <w:rsid w:val="00932544"/>
    <w:rsid w:val="00933D35"/>
    <w:rsid w:val="00936252"/>
    <w:rsid w:val="0094019C"/>
    <w:rsid w:val="00943015"/>
    <w:rsid w:val="00947B20"/>
    <w:rsid w:val="00955478"/>
    <w:rsid w:val="00962424"/>
    <w:rsid w:val="00967EBD"/>
    <w:rsid w:val="00970F82"/>
    <w:rsid w:val="009733A2"/>
    <w:rsid w:val="00981AA4"/>
    <w:rsid w:val="009855F0"/>
    <w:rsid w:val="00987967"/>
    <w:rsid w:val="00992098"/>
    <w:rsid w:val="00992711"/>
    <w:rsid w:val="00996498"/>
    <w:rsid w:val="009A0E68"/>
    <w:rsid w:val="009A2375"/>
    <w:rsid w:val="009A364E"/>
    <w:rsid w:val="009A500D"/>
    <w:rsid w:val="009A6E84"/>
    <w:rsid w:val="009B4A08"/>
    <w:rsid w:val="009B5238"/>
    <w:rsid w:val="009B5C5E"/>
    <w:rsid w:val="009C133D"/>
    <w:rsid w:val="009C21EF"/>
    <w:rsid w:val="009C42C2"/>
    <w:rsid w:val="009D0357"/>
    <w:rsid w:val="009D4A1B"/>
    <w:rsid w:val="009D73E1"/>
    <w:rsid w:val="009F6A12"/>
    <w:rsid w:val="009F78C0"/>
    <w:rsid w:val="009F7E53"/>
    <w:rsid w:val="00A00C1A"/>
    <w:rsid w:val="00A00F41"/>
    <w:rsid w:val="00A054A2"/>
    <w:rsid w:val="00A05E6C"/>
    <w:rsid w:val="00A06BDE"/>
    <w:rsid w:val="00A074EA"/>
    <w:rsid w:val="00A11518"/>
    <w:rsid w:val="00A12DE4"/>
    <w:rsid w:val="00A13528"/>
    <w:rsid w:val="00A20430"/>
    <w:rsid w:val="00A20DFD"/>
    <w:rsid w:val="00A21AD8"/>
    <w:rsid w:val="00A241A9"/>
    <w:rsid w:val="00A2643B"/>
    <w:rsid w:val="00A32277"/>
    <w:rsid w:val="00A3251F"/>
    <w:rsid w:val="00A36BCD"/>
    <w:rsid w:val="00A44EB3"/>
    <w:rsid w:val="00A4689D"/>
    <w:rsid w:val="00A55AF1"/>
    <w:rsid w:val="00A55E4E"/>
    <w:rsid w:val="00A653A2"/>
    <w:rsid w:val="00A7551A"/>
    <w:rsid w:val="00A77083"/>
    <w:rsid w:val="00A801D1"/>
    <w:rsid w:val="00A81D35"/>
    <w:rsid w:val="00A820A7"/>
    <w:rsid w:val="00A82810"/>
    <w:rsid w:val="00A84856"/>
    <w:rsid w:val="00A938A8"/>
    <w:rsid w:val="00A96B5A"/>
    <w:rsid w:val="00A973A7"/>
    <w:rsid w:val="00A97E3F"/>
    <w:rsid w:val="00AA359B"/>
    <w:rsid w:val="00AA51DC"/>
    <w:rsid w:val="00AA58A2"/>
    <w:rsid w:val="00AA59FA"/>
    <w:rsid w:val="00AB0880"/>
    <w:rsid w:val="00AB32F3"/>
    <w:rsid w:val="00AB59FE"/>
    <w:rsid w:val="00AC0649"/>
    <w:rsid w:val="00AC5805"/>
    <w:rsid w:val="00AC68F8"/>
    <w:rsid w:val="00AD1BC9"/>
    <w:rsid w:val="00AD2328"/>
    <w:rsid w:val="00AE0927"/>
    <w:rsid w:val="00AE1F3E"/>
    <w:rsid w:val="00AE26AF"/>
    <w:rsid w:val="00AF234B"/>
    <w:rsid w:val="00AF5013"/>
    <w:rsid w:val="00B03106"/>
    <w:rsid w:val="00B03322"/>
    <w:rsid w:val="00B03F00"/>
    <w:rsid w:val="00B05964"/>
    <w:rsid w:val="00B10B21"/>
    <w:rsid w:val="00B11FC8"/>
    <w:rsid w:val="00B13099"/>
    <w:rsid w:val="00B238FD"/>
    <w:rsid w:val="00B2570D"/>
    <w:rsid w:val="00B32A1E"/>
    <w:rsid w:val="00B3452B"/>
    <w:rsid w:val="00B34B9C"/>
    <w:rsid w:val="00B34D90"/>
    <w:rsid w:val="00B4196A"/>
    <w:rsid w:val="00B44AB2"/>
    <w:rsid w:val="00B51082"/>
    <w:rsid w:val="00B53B23"/>
    <w:rsid w:val="00B6096D"/>
    <w:rsid w:val="00B6145E"/>
    <w:rsid w:val="00B61B38"/>
    <w:rsid w:val="00B62918"/>
    <w:rsid w:val="00B673D1"/>
    <w:rsid w:val="00B71667"/>
    <w:rsid w:val="00B76031"/>
    <w:rsid w:val="00B764D1"/>
    <w:rsid w:val="00B77664"/>
    <w:rsid w:val="00B77C43"/>
    <w:rsid w:val="00B83C7F"/>
    <w:rsid w:val="00B847FE"/>
    <w:rsid w:val="00B84A77"/>
    <w:rsid w:val="00B866EF"/>
    <w:rsid w:val="00B91BAD"/>
    <w:rsid w:val="00B9573D"/>
    <w:rsid w:val="00B971B1"/>
    <w:rsid w:val="00BA3185"/>
    <w:rsid w:val="00BA360E"/>
    <w:rsid w:val="00BA62EC"/>
    <w:rsid w:val="00BB1423"/>
    <w:rsid w:val="00BB241B"/>
    <w:rsid w:val="00BD2D67"/>
    <w:rsid w:val="00BD3543"/>
    <w:rsid w:val="00BD686B"/>
    <w:rsid w:val="00BE51D4"/>
    <w:rsid w:val="00BF0FCE"/>
    <w:rsid w:val="00BF5E21"/>
    <w:rsid w:val="00C01625"/>
    <w:rsid w:val="00C02B57"/>
    <w:rsid w:val="00C0398B"/>
    <w:rsid w:val="00C046F9"/>
    <w:rsid w:val="00C1054A"/>
    <w:rsid w:val="00C10BEA"/>
    <w:rsid w:val="00C11FCD"/>
    <w:rsid w:val="00C15F2C"/>
    <w:rsid w:val="00C178D9"/>
    <w:rsid w:val="00C225C2"/>
    <w:rsid w:val="00C253C4"/>
    <w:rsid w:val="00C277F8"/>
    <w:rsid w:val="00C32242"/>
    <w:rsid w:val="00C3256F"/>
    <w:rsid w:val="00C32E69"/>
    <w:rsid w:val="00C37B99"/>
    <w:rsid w:val="00C41860"/>
    <w:rsid w:val="00C4192F"/>
    <w:rsid w:val="00C41C8E"/>
    <w:rsid w:val="00C4774B"/>
    <w:rsid w:val="00C500EC"/>
    <w:rsid w:val="00C557D8"/>
    <w:rsid w:val="00C62B17"/>
    <w:rsid w:val="00C64CAD"/>
    <w:rsid w:val="00C711CF"/>
    <w:rsid w:val="00C85906"/>
    <w:rsid w:val="00C85EEF"/>
    <w:rsid w:val="00C867B0"/>
    <w:rsid w:val="00C87FC9"/>
    <w:rsid w:val="00CA6D94"/>
    <w:rsid w:val="00CB4643"/>
    <w:rsid w:val="00CB4D52"/>
    <w:rsid w:val="00CB5164"/>
    <w:rsid w:val="00CB5D6A"/>
    <w:rsid w:val="00CB607D"/>
    <w:rsid w:val="00CB6118"/>
    <w:rsid w:val="00CD03BE"/>
    <w:rsid w:val="00CD21A8"/>
    <w:rsid w:val="00CD5831"/>
    <w:rsid w:val="00CD5C6C"/>
    <w:rsid w:val="00CD5D6D"/>
    <w:rsid w:val="00CE1343"/>
    <w:rsid w:val="00CE3DD8"/>
    <w:rsid w:val="00CE4421"/>
    <w:rsid w:val="00CF00AC"/>
    <w:rsid w:val="00CF4EE7"/>
    <w:rsid w:val="00D03BD3"/>
    <w:rsid w:val="00D06FB2"/>
    <w:rsid w:val="00D07A4E"/>
    <w:rsid w:val="00D169B1"/>
    <w:rsid w:val="00D175A9"/>
    <w:rsid w:val="00D30A2E"/>
    <w:rsid w:val="00D30EDF"/>
    <w:rsid w:val="00D440F9"/>
    <w:rsid w:val="00D45274"/>
    <w:rsid w:val="00D507A8"/>
    <w:rsid w:val="00D52662"/>
    <w:rsid w:val="00D56856"/>
    <w:rsid w:val="00D62177"/>
    <w:rsid w:val="00D6228F"/>
    <w:rsid w:val="00D70C55"/>
    <w:rsid w:val="00D73D72"/>
    <w:rsid w:val="00D74885"/>
    <w:rsid w:val="00D818BE"/>
    <w:rsid w:val="00D84180"/>
    <w:rsid w:val="00D8718F"/>
    <w:rsid w:val="00DA3D4D"/>
    <w:rsid w:val="00DA6410"/>
    <w:rsid w:val="00DA77D5"/>
    <w:rsid w:val="00DB45DA"/>
    <w:rsid w:val="00DB6882"/>
    <w:rsid w:val="00DB724A"/>
    <w:rsid w:val="00DC2AB0"/>
    <w:rsid w:val="00DC5D79"/>
    <w:rsid w:val="00DC7577"/>
    <w:rsid w:val="00DD3CAA"/>
    <w:rsid w:val="00DD62E9"/>
    <w:rsid w:val="00DE5024"/>
    <w:rsid w:val="00DE5CC4"/>
    <w:rsid w:val="00DE6616"/>
    <w:rsid w:val="00DE7A72"/>
    <w:rsid w:val="00DF5B42"/>
    <w:rsid w:val="00DF73BB"/>
    <w:rsid w:val="00E002AB"/>
    <w:rsid w:val="00E0387F"/>
    <w:rsid w:val="00E044DA"/>
    <w:rsid w:val="00E07E93"/>
    <w:rsid w:val="00E14FE2"/>
    <w:rsid w:val="00E16889"/>
    <w:rsid w:val="00E16B47"/>
    <w:rsid w:val="00E16C89"/>
    <w:rsid w:val="00E22B5E"/>
    <w:rsid w:val="00E31FFF"/>
    <w:rsid w:val="00E323D7"/>
    <w:rsid w:val="00E36A8F"/>
    <w:rsid w:val="00E37DE5"/>
    <w:rsid w:val="00E44977"/>
    <w:rsid w:val="00E50A57"/>
    <w:rsid w:val="00E51D24"/>
    <w:rsid w:val="00E61BCC"/>
    <w:rsid w:val="00E71816"/>
    <w:rsid w:val="00E72470"/>
    <w:rsid w:val="00E85D71"/>
    <w:rsid w:val="00E91763"/>
    <w:rsid w:val="00E9725C"/>
    <w:rsid w:val="00E97C9F"/>
    <w:rsid w:val="00EB0A03"/>
    <w:rsid w:val="00EB1822"/>
    <w:rsid w:val="00EB1C51"/>
    <w:rsid w:val="00EC2ADA"/>
    <w:rsid w:val="00EC6AE2"/>
    <w:rsid w:val="00ED05FF"/>
    <w:rsid w:val="00ED1449"/>
    <w:rsid w:val="00ED4721"/>
    <w:rsid w:val="00ED47D5"/>
    <w:rsid w:val="00EE055B"/>
    <w:rsid w:val="00EE6323"/>
    <w:rsid w:val="00EE709A"/>
    <w:rsid w:val="00EF2E3E"/>
    <w:rsid w:val="00F076E5"/>
    <w:rsid w:val="00F10907"/>
    <w:rsid w:val="00F22BF0"/>
    <w:rsid w:val="00F233A9"/>
    <w:rsid w:val="00F41A54"/>
    <w:rsid w:val="00F41E5D"/>
    <w:rsid w:val="00F43344"/>
    <w:rsid w:val="00F43B07"/>
    <w:rsid w:val="00F46D7A"/>
    <w:rsid w:val="00F524EF"/>
    <w:rsid w:val="00F534C0"/>
    <w:rsid w:val="00F554F5"/>
    <w:rsid w:val="00F56053"/>
    <w:rsid w:val="00F5728F"/>
    <w:rsid w:val="00F57847"/>
    <w:rsid w:val="00F60B82"/>
    <w:rsid w:val="00F67217"/>
    <w:rsid w:val="00F67B18"/>
    <w:rsid w:val="00F67BF8"/>
    <w:rsid w:val="00F70BBE"/>
    <w:rsid w:val="00F724EB"/>
    <w:rsid w:val="00F910DF"/>
    <w:rsid w:val="00F917EB"/>
    <w:rsid w:val="00F94E84"/>
    <w:rsid w:val="00F9566E"/>
    <w:rsid w:val="00F9716C"/>
    <w:rsid w:val="00FA1F69"/>
    <w:rsid w:val="00FA3DD3"/>
    <w:rsid w:val="00FA51A6"/>
    <w:rsid w:val="00FA5CC6"/>
    <w:rsid w:val="00FA7842"/>
    <w:rsid w:val="00FB066C"/>
    <w:rsid w:val="00FB7086"/>
    <w:rsid w:val="00FC0706"/>
    <w:rsid w:val="00FC1723"/>
    <w:rsid w:val="00FC22D7"/>
    <w:rsid w:val="00FC5A35"/>
    <w:rsid w:val="00FD1B10"/>
    <w:rsid w:val="00FD2141"/>
    <w:rsid w:val="00FD2D08"/>
    <w:rsid w:val="00FD3AE9"/>
    <w:rsid w:val="00FD5CAC"/>
    <w:rsid w:val="00FE0442"/>
    <w:rsid w:val="00FE2DAE"/>
    <w:rsid w:val="00FE2F6F"/>
    <w:rsid w:val="00FE5078"/>
    <w:rsid w:val="00FE68DF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EE51"/>
  <w15:chartTrackingRefBased/>
  <w15:docId w15:val="{13740303-4207-4F42-9CFE-D341DCB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C2"/>
  </w:style>
  <w:style w:type="paragraph" w:styleId="Ttulo1">
    <w:name w:val="heading 1"/>
    <w:basedOn w:val="Normal"/>
    <w:next w:val="Normal"/>
    <w:link w:val="Ttulo1Char"/>
    <w:uiPriority w:val="9"/>
    <w:qFormat/>
    <w:rsid w:val="00CF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0AC"/>
    <w:pPr>
      <w:keepNext/>
      <w:keepLines/>
      <w:spacing w:before="160" w:after="80"/>
      <w:outlineLvl w:val="2"/>
    </w:pPr>
    <w:rPr>
      <w:rFonts w:eastAsiaTheme="majorEastAsia" w:cstheme="majorBidi"/>
      <w:color w:val="BF8F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F8F0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0AC"/>
    <w:pPr>
      <w:keepNext/>
      <w:keepLines/>
      <w:spacing w:before="80" w:after="40"/>
      <w:outlineLvl w:val="4"/>
    </w:pPr>
    <w:rPr>
      <w:rFonts w:eastAsiaTheme="majorEastAsia" w:cstheme="majorBidi"/>
      <w:color w:val="BF8F0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57575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0AC"/>
    <w:pPr>
      <w:keepNext/>
      <w:keepLines/>
      <w:spacing w:before="40" w:after="0"/>
      <w:outlineLvl w:val="6"/>
    </w:pPr>
    <w:rPr>
      <w:rFonts w:eastAsiaTheme="majorEastAsia" w:cstheme="majorBidi"/>
      <w:color w:val="757575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0AC"/>
    <w:pPr>
      <w:keepNext/>
      <w:keepLines/>
      <w:spacing w:after="0"/>
      <w:outlineLvl w:val="7"/>
    </w:pPr>
    <w:rPr>
      <w:rFonts w:eastAsiaTheme="majorEastAsia" w:cstheme="majorBidi"/>
      <w:i/>
      <w:iCs/>
      <w:color w:val="4C4C4C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0AC"/>
    <w:pPr>
      <w:keepNext/>
      <w:keepLines/>
      <w:spacing w:after="0"/>
      <w:outlineLvl w:val="8"/>
    </w:pPr>
    <w:rPr>
      <w:rFonts w:eastAsiaTheme="majorEastAsia" w:cstheme="majorBidi"/>
      <w:color w:val="4C4C4C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0AC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0A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0AC"/>
    <w:rPr>
      <w:rFonts w:eastAsiaTheme="majorEastAsia" w:cstheme="majorBidi"/>
      <w:color w:val="BF8F00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0AC"/>
    <w:rPr>
      <w:rFonts w:eastAsiaTheme="majorEastAsia" w:cstheme="majorBidi"/>
      <w:i/>
      <w:iCs/>
      <w:color w:val="BF8F00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0AC"/>
    <w:rPr>
      <w:rFonts w:eastAsiaTheme="majorEastAsia" w:cstheme="majorBidi"/>
      <w:color w:val="BF8F0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0AC"/>
    <w:rPr>
      <w:rFonts w:eastAsiaTheme="majorEastAsia" w:cstheme="majorBidi"/>
      <w:i/>
      <w:iCs/>
      <w:color w:val="757575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0AC"/>
    <w:rPr>
      <w:rFonts w:eastAsiaTheme="majorEastAsia" w:cstheme="majorBidi"/>
      <w:color w:val="757575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0AC"/>
    <w:rPr>
      <w:rFonts w:eastAsiaTheme="majorEastAsia" w:cstheme="majorBidi"/>
      <w:i/>
      <w:iCs/>
      <w:color w:val="4C4C4C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0AC"/>
    <w:rPr>
      <w:rFonts w:eastAsiaTheme="majorEastAsia" w:cstheme="majorBidi"/>
      <w:color w:val="4C4C4C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0AC"/>
    <w:pPr>
      <w:numPr>
        <w:ilvl w:val="1"/>
      </w:numPr>
    </w:pPr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0AC"/>
    <w:rPr>
      <w:rFonts w:eastAsiaTheme="majorEastAsia" w:cstheme="majorBidi"/>
      <w:color w:val="757575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0AC"/>
    <w:pPr>
      <w:spacing w:before="160"/>
      <w:jc w:val="center"/>
    </w:pPr>
    <w:rPr>
      <w:i/>
      <w:iCs/>
      <w:color w:val="60606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0AC"/>
    <w:rPr>
      <w:i/>
      <w:iCs/>
      <w:color w:val="606060" w:themeColor="text1" w:themeTint="BF"/>
    </w:rPr>
  </w:style>
  <w:style w:type="paragraph" w:styleId="PargrafodaLista">
    <w:name w:val="List Paragraph"/>
    <w:basedOn w:val="Normal"/>
    <w:uiPriority w:val="34"/>
    <w:qFormat/>
    <w:rsid w:val="00CF00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0AC"/>
    <w:rPr>
      <w:i/>
      <w:iCs/>
      <w:color w:val="BF8F0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0AC"/>
    <w:pPr>
      <w:pBdr>
        <w:top w:val="single" w:sz="4" w:space="10" w:color="BF8F00" w:themeColor="accent1" w:themeShade="BF"/>
        <w:bottom w:val="single" w:sz="4" w:space="10" w:color="BF8F00" w:themeColor="accent1" w:themeShade="BF"/>
      </w:pBdr>
      <w:spacing w:before="360" w:after="360"/>
      <w:ind w:left="864" w:right="864"/>
      <w:jc w:val="center"/>
    </w:pPr>
    <w:rPr>
      <w:i/>
      <w:iCs/>
      <w:color w:val="BF8F0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0AC"/>
    <w:rPr>
      <w:i/>
      <w:iCs/>
      <w:color w:val="BF8F00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0AC"/>
    <w:rPr>
      <w:b/>
      <w:bCs/>
      <w:smallCaps/>
      <w:color w:val="BF8F00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0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0AC"/>
  </w:style>
  <w:style w:type="paragraph" w:styleId="Rodap">
    <w:name w:val="footer"/>
    <w:basedOn w:val="Normal"/>
    <w:link w:val="RodapChar"/>
    <w:uiPriority w:val="99"/>
    <w:unhideWhenUsed/>
    <w:rsid w:val="00CF0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0AC"/>
  </w:style>
  <w:style w:type="paragraph" w:styleId="Reviso">
    <w:name w:val="Revision"/>
    <w:hidden/>
    <w:uiPriority w:val="99"/>
    <w:semiHidden/>
    <w:rsid w:val="00E61BC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B085A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85A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51B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F51B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5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478">
          <w:marLeft w:val="75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7401953">
          <w:marLeft w:val="0"/>
          <w:marRight w:val="0"/>
          <w:marTop w:val="24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6295643">
          <w:marLeft w:val="75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0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201">
          <w:marLeft w:val="75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1585955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834589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424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751991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391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6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549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4382035">
          <w:marLeft w:val="240"/>
          <w:marRight w:val="24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erenciaepiscopal.pt/biblia/prov/53_1Cor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Ut9DFyngG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cJi14rcw8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ueletterbible.org/Comm/guzik_david/spanish/StudyGuide_1Co/1Co_13.c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com.br/books?id=sZlJAAAAMAAJ&amp;printsec=frontcover&amp;redir_esc=y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m Tiras">
  <a:themeElements>
    <a:clrScheme name="Em Tir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Em Tir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m Tir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C493-B932-4FC6-B5F9-5F69B6EA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2380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GUARAGNA DOS REIS</dc:creator>
  <cp:keywords/>
  <dc:description/>
  <cp:lastModifiedBy>EDUARDO JOSÉ GUARAGNA DOS REIS</cp:lastModifiedBy>
  <cp:revision>2</cp:revision>
  <cp:lastPrinted>2024-03-02T10:36:00Z</cp:lastPrinted>
  <dcterms:created xsi:type="dcterms:W3CDTF">2024-03-02T10:39:00Z</dcterms:created>
  <dcterms:modified xsi:type="dcterms:W3CDTF">2024-03-02T10:39:00Z</dcterms:modified>
</cp:coreProperties>
</file>