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6CEBF" w14:textId="77777777" w:rsidR="00A77D9E" w:rsidRDefault="00724CD0">
      <w:r>
        <w:rPr>
          <w:b/>
          <w:bCs/>
          <w:color w:val="1F3864"/>
          <w:sz w:val="24"/>
          <w:szCs w:val="24"/>
        </w:rPr>
        <w:t>GUÍA DE TRABAJO · DEL OBJETIVO GENERAL AL CUESTIONARIO</w:t>
      </w:r>
    </w:p>
    <w:p w14:paraId="35F629C3" w14:textId="77777777" w:rsidR="00A77D9E" w:rsidRDefault="00724CD0">
      <w:pPr>
        <w:spacing w:before="30"/>
      </w:pPr>
      <w:r>
        <w:rPr>
          <w:b/>
          <w:bCs/>
          <w:color w:val="1F4E9C"/>
        </w:rPr>
        <w:t>EJEMPLO RESUELTO · MODELO PARA EL DOCENTE</w:t>
      </w:r>
    </w:p>
    <w:p w14:paraId="3FACF668" w14:textId="77777777" w:rsidR="00A77D9E" w:rsidRDefault="00724CD0">
      <w:pPr>
        <w:pBdr>
          <w:bottom w:val="single" w:sz="8" w:space="4" w:color="1F4E9C"/>
        </w:pBdr>
        <w:spacing w:before="40" w:after="80"/>
      </w:pPr>
      <w:r>
        <w:rPr>
          <w:color w:val="595959"/>
          <w:sz w:val="17"/>
          <w:szCs w:val="17"/>
        </w:rPr>
        <w:t>Se avanza por bloques: primero la guía, luego los dos ejemplos resueltos y, al final, el caso resuelto de este modelo.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77D9E" w14:paraId="4A66AE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975C214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Producto o servicio</w:t>
            </w:r>
          </w:p>
        </w:tc>
        <w:tc>
          <w:tcPr>
            <w:tcW w:w="63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A37259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 xml:space="preserve">Cepillo de dientes de bambú con mango biodegradable y cabezal recambiable (marca </w:t>
            </w:r>
            <w:proofErr w:type="spellStart"/>
            <w:r>
              <w:rPr>
                <w:color w:val="000000"/>
                <w:sz w:val="17"/>
                <w:szCs w:val="17"/>
              </w:rPr>
              <w:t>EcoSmile</w:t>
            </w:r>
            <w:proofErr w:type="spellEnd"/>
            <w:r>
              <w:rPr>
                <w:color w:val="000000"/>
                <w:sz w:val="17"/>
                <w:szCs w:val="17"/>
              </w:rPr>
              <w:t>)</w:t>
            </w:r>
          </w:p>
        </w:tc>
      </w:tr>
      <w:tr w:rsidR="00A77D9E" w14:paraId="15F9D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43387A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Equipo</w:t>
            </w:r>
          </w:p>
        </w:tc>
        <w:tc>
          <w:tcPr>
            <w:tcW w:w="63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DA97AF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Ejemplo modelo</w:t>
            </w:r>
          </w:p>
        </w:tc>
      </w:tr>
    </w:tbl>
    <w:p w14:paraId="2C84B4FD" w14:textId="77777777" w:rsidR="00A77D9E" w:rsidRDefault="00724CD0">
      <w:pPr>
        <w:keepNext/>
        <w:spacing w:before="120" w:after="40"/>
      </w:pPr>
      <w:r>
        <w:rPr>
          <w:b/>
          <w:bCs/>
          <w:color w:val="1F3864"/>
        </w:rPr>
        <w:t>Lo</w:t>
      </w:r>
      <w:r>
        <w:rPr>
          <w:b/>
          <w:bCs/>
          <w:color w:val="1F3864"/>
        </w:rPr>
        <w:t>s dos ejemplos que se usan en todo el documento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A77D9E" w14:paraId="00962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0164A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EJEMPLO 1</w:t>
            </w:r>
          </w:p>
        </w:tc>
        <w:tc>
          <w:tcPr>
            <w:tcW w:w="73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04008E" w14:textId="77777777" w:rsidR="00A77D9E" w:rsidRDefault="00724CD0">
            <w:pPr>
              <w:spacing w:line="248" w:lineRule="auto"/>
            </w:pPr>
            <w:proofErr w:type="spellStart"/>
            <w:r>
              <w:rPr>
                <w:color w:val="000000"/>
                <w:sz w:val="17"/>
                <w:szCs w:val="17"/>
              </w:rPr>
              <w:t>Shampoo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sólido en barra de 80 g, sin envase plástico.</w:t>
            </w:r>
          </w:p>
        </w:tc>
      </w:tr>
      <w:tr w:rsidR="00A77D9E" w14:paraId="6D0B38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A9E2FB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EJEMPLO 2</w:t>
            </w:r>
          </w:p>
        </w:tc>
        <w:tc>
          <w:tcPr>
            <w:tcW w:w="73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5675E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Mochilas y estuches confeccionados con lona reciclada.</w:t>
            </w:r>
          </w:p>
        </w:tc>
      </w:tr>
    </w:tbl>
    <w:p w14:paraId="627A1986" w14:textId="77777777" w:rsidR="00A77D9E" w:rsidRDefault="00724CD0">
      <w:pPr>
        <w:keepNext/>
        <w:pBdr>
          <w:bottom w:val="single" w:sz="10" w:space="2" w:color="1F3864"/>
        </w:pBdr>
        <w:spacing w:before="230" w:after="60"/>
      </w:pPr>
      <w:r>
        <w:rPr>
          <w:b/>
          <w:bCs/>
          <w:color w:val="1F3864"/>
          <w:sz w:val="22"/>
          <w:szCs w:val="22"/>
        </w:rPr>
        <w:t>1 · Los cinco pilares</w:t>
      </w:r>
    </w:p>
    <w:p w14:paraId="0132253E" w14:textId="77777777" w:rsidR="00A77D9E" w:rsidRDefault="00724CD0">
      <w:pPr>
        <w:keepNext/>
        <w:spacing w:before="120" w:after="40"/>
      </w:pPr>
      <w:r>
        <w:rPr>
          <w:b/>
          <w:bCs/>
          <w:color w:val="595959"/>
        </w:rPr>
        <w:t>La guía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30"/>
        <w:gridCol w:w="3930"/>
      </w:tblGrid>
      <w:tr w:rsidR="00A77D9E" w14:paraId="0D2BD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CB5CCA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N.º</w:t>
            </w:r>
          </w:p>
        </w:tc>
        <w:tc>
          <w:tcPr>
            <w:tcW w:w="393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3B3A419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PREGUNTA QUE RESPONDE</w:t>
            </w:r>
          </w:p>
        </w:tc>
        <w:tc>
          <w:tcPr>
            <w:tcW w:w="393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AB3C0E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ERROR TÍPICO</w:t>
            </w:r>
          </w:p>
        </w:tc>
      </w:tr>
      <w:tr w:rsidR="00A77D9E" w14:paraId="5EEAA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89C15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1 · Qué medir</w:t>
            </w:r>
          </w:p>
        </w:tc>
        <w:tc>
          <w:tcPr>
            <w:tcW w:w="39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58C52C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Las variables que se van a medir, no la solución</w:t>
            </w:r>
          </w:p>
        </w:tc>
        <w:tc>
          <w:tcPr>
            <w:tcW w:w="39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90DFE8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Escribir la idea de negocio en lugar de las variables</w:t>
            </w:r>
          </w:p>
        </w:tc>
      </w:tr>
      <w:tr w:rsidR="00A77D9E" w14:paraId="03F87B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5CA7E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2 · De quién</w:t>
            </w:r>
          </w:p>
        </w:tc>
        <w:tc>
          <w:tcPr>
            <w:tcW w:w="39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36233B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El público objetivo, con edad y condición</w:t>
            </w:r>
          </w:p>
        </w:tc>
        <w:tc>
          <w:tcPr>
            <w:tcW w:w="39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FF27829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Decir «la población» sin delimitar</w:t>
            </w:r>
          </w:p>
        </w:tc>
      </w:tr>
      <w:tr w:rsidR="00A77D9E" w14:paraId="5F9D4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ADCAA7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3 · Dónde</w:t>
            </w:r>
          </w:p>
        </w:tc>
        <w:tc>
          <w:tcPr>
            <w:tcW w:w="39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45FF5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La ciudad, el distrito o la zona</w:t>
            </w:r>
          </w:p>
        </w:tc>
        <w:tc>
          <w:tcPr>
            <w:tcW w:w="39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21F414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Poner el país entero</w:t>
            </w:r>
          </w:p>
        </w:tc>
      </w:tr>
      <w:tr w:rsidR="00A77D9E" w14:paraId="7CEC23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C537D4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4 · Cuándo</w:t>
            </w:r>
          </w:p>
        </w:tc>
        <w:tc>
          <w:tcPr>
            <w:tcW w:w="39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FB88D9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El mes en que se recogen los datos</w:t>
            </w:r>
          </w:p>
        </w:tc>
        <w:tc>
          <w:tcPr>
            <w:tcW w:w="39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BDB597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Poner el año de fundación del negocio</w:t>
            </w:r>
          </w:p>
        </w:tc>
      </w:tr>
      <w:tr w:rsidR="00A77D9E" w14:paraId="470E05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2036DA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5 · Para qué</w:t>
            </w:r>
          </w:p>
        </w:tc>
        <w:tc>
          <w:tcPr>
            <w:tcW w:w="39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E50ECF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La decisión que se tomará con los resultados</w:t>
            </w:r>
          </w:p>
        </w:tc>
        <w:tc>
          <w:tcPr>
            <w:tcW w:w="39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75C4DC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Convertirlo en un objetivo de ventas</w:t>
            </w:r>
          </w:p>
        </w:tc>
      </w:tr>
    </w:tbl>
    <w:p w14:paraId="7FF45C07" w14:textId="77777777" w:rsidR="00A77D9E" w:rsidRDefault="00724CD0">
      <w:pPr>
        <w:keepNext/>
        <w:spacing w:before="120" w:after="40"/>
      </w:pPr>
      <w:r>
        <w:rPr>
          <w:b/>
          <w:bCs/>
          <w:color w:val="595959"/>
        </w:rPr>
        <w:t>Cómo quedó en los dos ejemplos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930"/>
        <w:gridCol w:w="3930"/>
      </w:tblGrid>
      <w:tr w:rsidR="00A77D9E" w14:paraId="2BC9DC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7B626A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N.º</w:t>
            </w:r>
          </w:p>
        </w:tc>
        <w:tc>
          <w:tcPr>
            <w:tcW w:w="393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7B6FAD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EJEMPLO 1 · SHAMPOO</w:t>
            </w:r>
          </w:p>
        </w:tc>
        <w:tc>
          <w:tcPr>
            <w:tcW w:w="393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77FA4C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EJEMPLO 2 · MOCHILAS</w:t>
            </w:r>
          </w:p>
        </w:tc>
      </w:tr>
      <w:tr w:rsidR="00A77D9E" w14:paraId="1BAC5B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2857DF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1</w:t>
            </w:r>
          </w:p>
        </w:tc>
        <w:tc>
          <w:tcPr>
            <w:tcW w:w="39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8BFF713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 xml:space="preserve">Frecuencia de compra de </w:t>
            </w:r>
            <w:proofErr w:type="spellStart"/>
            <w:r>
              <w:rPr>
                <w:color w:val="000000"/>
                <w:sz w:val="17"/>
                <w:szCs w:val="17"/>
              </w:rPr>
              <w:t>shampoo</w:t>
            </w:r>
            <w:proofErr w:type="spellEnd"/>
            <w:r>
              <w:rPr>
                <w:color w:val="000000"/>
                <w:sz w:val="17"/>
                <w:szCs w:val="17"/>
              </w:rPr>
              <w:t>, lugar y atributos valorados</w:t>
            </w:r>
          </w:p>
        </w:tc>
        <w:tc>
          <w:tcPr>
            <w:tcW w:w="39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7697D9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Frecuencia de compra de mochilas, lugar y atributos valorados</w:t>
            </w:r>
          </w:p>
        </w:tc>
      </w:tr>
      <w:tr w:rsidR="00A77D9E" w14:paraId="3E271E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2F538D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2</w:t>
            </w:r>
          </w:p>
        </w:tc>
        <w:tc>
          <w:tcPr>
            <w:tcW w:w="39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A52C07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 xml:space="preserve">Personas de 18 a 40 años que compran el </w:t>
            </w:r>
            <w:proofErr w:type="spellStart"/>
            <w:r>
              <w:rPr>
                <w:color w:val="000000"/>
                <w:sz w:val="17"/>
                <w:szCs w:val="17"/>
              </w:rPr>
              <w:t>shampoo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del hogar</w:t>
            </w:r>
          </w:p>
        </w:tc>
        <w:tc>
          <w:tcPr>
            <w:tcW w:w="39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396E049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Estudiantes de institutos y universidades de 18 a 30 años</w:t>
            </w:r>
          </w:p>
        </w:tc>
      </w:tr>
      <w:tr w:rsidR="00A77D9E" w14:paraId="43B830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910E1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3</w:t>
            </w:r>
          </w:p>
        </w:tc>
        <w:tc>
          <w:tcPr>
            <w:tcW w:w="39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6971D7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Cercado, Yanahuara y Cayma</w:t>
            </w:r>
          </w:p>
        </w:tc>
        <w:tc>
          <w:tcPr>
            <w:tcW w:w="39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741005F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Cercado de la ciudad de Arequipa</w:t>
            </w:r>
          </w:p>
        </w:tc>
      </w:tr>
      <w:tr w:rsidR="00A77D9E" w14:paraId="5EE0B1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3BF7F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4</w:t>
            </w:r>
          </w:p>
        </w:tc>
        <w:tc>
          <w:tcPr>
            <w:tcW w:w="39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61399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Setiembre de 2026</w:t>
            </w:r>
          </w:p>
        </w:tc>
        <w:tc>
          <w:tcPr>
            <w:tcW w:w="39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DAB1B9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Setiembre de 2026</w:t>
            </w:r>
          </w:p>
        </w:tc>
      </w:tr>
      <w:tr w:rsidR="00A77D9E" w14:paraId="08E23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FB6EDC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5</w:t>
            </w:r>
          </w:p>
        </w:tc>
        <w:tc>
          <w:tcPr>
            <w:tcW w:w="39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D8CCA3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 xml:space="preserve">Decidir si conviene lanzar el </w:t>
            </w:r>
            <w:proofErr w:type="spellStart"/>
            <w:r>
              <w:rPr>
                <w:color w:val="000000"/>
                <w:sz w:val="17"/>
                <w:szCs w:val="17"/>
              </w:rPr>
              <w:t>shamp</w:t>
            </w:r>
            <w:r>
              <w:rPr>
                <w:color w:val="000000"/>
                <w:sz w:val="17"/>
                <w:szCs w:val="17"/>
              </w:rPr>
              <w:t>oo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sólido y a qué precio</w:t>
            </w:r>
          </w:p>
        </w:tc>
        <w:tc>
          <w:tcPr>
            <w:tcW w:w="39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2F2D1C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Decidir si conviene producir la primera línea de mochilas</w:t>
            </w:r>
          </w:p>
        </w:tc>
      </w:tr>
    </w:tbl>
    <w:p w14:paraId="6A92D796" w14:textId="77777777" w:rsidR="00A77D9E" w:rsidRDefault="00724CD0">
      <w:pPr>
        <w:keepNext/>
        <w:spacing w:before="120" w:after="40"/>
      </w:pPr>
      <w:r>
        <w:rPr>
          <w:b/>
          <w:bCs/>
          <w:color w:val="1E7A46"/>
        </w:rPr>
        <w:t>Ahora el caso resuelto (cepillo de bambú)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77D9E" w14:paraId="33E0C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1E7A4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E6588E2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PILAR</w:t>
            </w:r>
          </w:p>
        </w:tc>
        <w:tc>
          <w:tcPr>
            <w:tcW w:w="6360" w:type="dxa"/>
            <w:shd w:val="clear" w:color="auto" w:fill="1E7A4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411574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CONTENIDO (resuelto)</w:t>
            </w:r>
          </w:p>
        </w:tc>
      </w:tr>
      <w:tr w:rsidR="00A77D9E" w14:paraId="300391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D8A567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1 · Qué medir</w:t>
            </w:r>
          </w:p>
        </w:tc>
        <w:tc>
          <w:tcPr>
            <w:tcW w:w="63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4E46EC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Frecuencia de compra de cepillos de dientes, lugar de compra, marcas recordadas, atributos valorados e intención de compra del cepillo de bambú</w:t>
            </w:r>
          </w:p>
        </w:tc>
      </w:tr>
      <w:tr w:rsidR="00A77D9E" w14:paraId="151099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FCEC38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2 · De quién</w:t>
            </w:r>
          </w:p>
        </w:tc>
        <w:tc>
          <w:tcPr>
            <w:tcW w:w="63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EE128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Personas de 18 a 45 años que compran los productos de higiene personal de su hogar</w:t>
            </w:r>
          </w:p>
        </w:tc>
      </w:tr>
      <w:tr w:rsidR="00A77D9E" w14:paraId="0EAE7A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EE874C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3 · Dónde</w:t>
            </w:r>
          </w:p>
        </w:tc>
        <w:tc>
          <w:tcPr>
            <w:tcW w:w="63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C932CC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Distritos del Cercado, Yanahuara y José Luis Bustamante y Rivero, en la ciudad de Arequipa</w:t>
            </w:r>
          </w:p>
        </w:tc>
      </w:tr>
      <w:tr w:rsidR="00A77D9E" w14:paraId="561B97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ACBC4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4 · Cuándo</w:t>
            </w:r>
          </w:p>
        </w:tc>
        <w:tc>
          <w:tcPr>
            <w:tcW w:w="63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57F33E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Octubre de 2026</w:t>
            </w:r>
          </w:p>
        </w:tc>
      </w:tr>
      <w:tr w:rsidR="00A77D9E" w14:paraId="51293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A0F3A8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5 · Para qué</w:t>
            </w:r>
          </w:p>
        </w:tc>
        <w:tc>
          <w:tcPr>
            <w:tcW w:w="63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B05E94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Decidir si conviene lanzar el</w:t>
            </w:r>
            <w:r>
              <w:rPr>
                <w:color w:val="000000"/>
                <w:sz w:val="17"/>
                <w:szCs w:val="17"/>
              </w:rPr>
              <w:t xml:space="preserve"> cepillo de dientes de bambú y a qué precio</w:t>
            </w:r>
          </w:p>
        </w:tc>
      </w:tr>
    </w:tbl>
    <w:p w14:paraId="357C5153" w14:textId="77777777" w:rsidR="00A77D9E" w:rsidRDefault="00724CD0">
      <w:pPr>
        <w:keepNext/>
        <w:pBdr>
          <w:bottom w:val="single" w:sz="10" w:space="2" w:color="1F3864"/>
        </w:pBdr>
        <w:spacing w:before="230" w:after="60"/>
      </w:pPr>
      <w:r>
        <w:rPr>
          <w:b/>
          <w:bCs/>
          <w:color w:val="1F3864"/>
          <w:sz w:val="22"/>
          <w:szCs w:val="22"/>
        </w:rPr>
        <w:t>2 · El problema</w:t>
      </w:r>
    </w:p>
    <w:p w14:paraId="7D48A9F3" w14:textId="77777777" w:rsidR="00A77D9E" w:rsidRDefault="00724CD0">
      <w:pPr>
        <w:keepNext/>
        <w:spacing w:before="120" w:after="40"/>
      </w:pPr>
      <w:r>
        <w:rPr>
          <w:b/>
          <w:bCs/>
          <w:color w:val="595959"/>
        </w:rPr>
        <w:t>La guía</w:t>
      </w:r>
    </w:p>
    <w:p w14:paraId="67ACD672" w14:textId="77777777" w:rsidR="00A77D9E" w:rsidRDefault="00724CD0">
      <w:pPr>
        <w:spacing w:after="80" w:line="258" w:lineRule="auto"/>
      </w:pPr>
      <w:r>
        <w:rPr>
          <w:color w:val="000000"/>
          <w:sz w:val="17"/>
          <w:szCs w:val="17"/>
        </w:rPr>
        <w:t>Fórmula: ¿Cuál es [qué medir], en [de quién] de [dónde], en [cuándo]? Se escribe como una sola pregunta, no como una lista. No se adelanta la respuesta ni se propone la solución.</w:t>
      </w:r>
    </w:p>
    <w:p w14:paraId="6CABC753" w14:textId="77777777" w:rsidR="00A77D9E" w:rsidRDefault="00724CD0">
      <w:pPr>
        <w:keepNext/>
        <w:spacing w:before="120" w:after="40"/>
      </w:pPr>
      <w:r>
        <w:rPr>
          <w:b/>
          <w:bCs/>
          <w:color w:val="595959"/>
        </w:rPr>
        <w:t>Cómo quedó en los dos ejemplos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A77D9E" w14:paraId="69382C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0ABB48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EJEMPLO 1</w:t>
            </w:r>
          </w:p>
        </w:tc>
        <w:tc>
          <w:tcPr>
            <w:tcW w:w="76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BF8402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 xml:space="preserve">¿Cuál es la frecuencia de compra de </w:t>
            </w:r>
            <w:proofErr w:type="spellStart"/>
            <w:r>
              <w:rPr>
                <w:color w:val="000000"/>
                <w:sz w:val="17"/>
                <w:szCs w:val="17"/>
              </w:rPr>
              <w:t>shampoo</w:t>
            </w:r>
            <w:proofErr w:type="spellEnd"/>
            <w:r>
              <w:rPr>
                <w:color w:val="000000"/>
                <w:sz w:val="17"/>
                <w:szCs w:val="17"/>
              </w:rPr>
              <w:t>, el lugar y los atributos valorados, en personas de 18 a 40 años del Cercado, Yanahuara y Cayma, en setiembre de 2026?</w:t>
            </w:r>
          </w:p>
        </w:tc>
      </w:tr>
      <w:tr w:rsidR="00A77D9E" w14:paraId="7197A8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037FF5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EJEMPLO 2</w:t>
            </w:r>
          </w:p>
        </w:tc>
        <w:tc>
          <w:tcPr>
            <w:tcW w:w="76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50AA07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¿Cuál es la frecuencia de compra de mochilas, el lugar y los atributos valorados, en estudiantes de institutos y unive</w:t>
            </w:r>
            <w:r>
              <w:rPr>
                <w:color w:val="000000"/>
                <w:sz w:val="17"/>
                <w:szCs w:val="17"/>
              </w:rPr>
              <w:t>rsidades del Cercado de Arequipa, en setiembre de 2026?</w:t>
            </w:r>
          </w:p>
        </w:tc>
      </w:tr>
    </w:tbl>
    <w:p w14:paraId="621809CA" w14:textId="77777777" w:rsidR="00A77D9E" w:rsidRDefault="00724CD0">
      <w:pPr>
        <w:keepNext/>
        <w:spacing w:before="120" w:after="40"/>
      </w:pPr>
      <w:r>
        <w:rPr>
          <w:b/>
          <w:bCs/>
          <w:color w:val="1E7A46"/>
        </w:rPr>
        <w:lastRenderedPageBreak/>
        <w:t>Ahora el caso resuelto (cepillo de bambú)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7D9E" w14:paraId="5D4A94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AF3E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3C7468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¿Cuál es la frecuencia de compra de cepillos de dientes, el lugar de compra, las marcas recordadas, los atributos valorados y la intención de compra del cepi</w:t>
            </w:r>
            <w:r>
              <w:rPr>
                <w:color w:val="000000"/>
                <w:sz w:val="17"/>
                <w:szCs w:val="17"/>
              </w:rPr>
              <w:t>llo de bambú, en personas de 18 a 45 años de los distritos del Cercado, Yanahuara y José Luis Bustamante y Rivero, en octubre de 2026?</w:t>
            </w:r>
          </w:p>
        </w:tc>
      </w:tr>
    </w:tbl>
    <w:p w14:paraId="112DAB04" w14:textId="77777777" w:rsidR="00A77D9E" w:rsidRDefault="00724CD0">
      <w:pPr>
        <w:keepNext/>
        <w:pBdr>
          <w:bottom w:val="single" w:sz="10" w:space="2" w:color="1F3864"/>
        </w:pBdr>
        <w:spacing w:before="230" w:after="60"/>
      </w:pPr>
      <w:r>
        <w:rPr>
          <w:b/>
          <w:bCs/>
          <w:color w:val="1F3864"/>
          <w:sz w:val="22"/>
          <w:szCs w:val="22"/>
        </w:rPr>
        <w:t>3 · El objetivo general</w:t>
      </w:r>
    </w:p>
    <w:p w14:paraId="20066483" w14:textId="77777777" w:rsidR="00A77D9E" w:rsidRDefault="00724CD0">
      <w:pPr>
        <w:keepNext/>
        <w:spacing w:before="120" w:after="40"/>
      </w:pPr>
      <w:r>
        <w:rPr>
          <w:b/>
          <w:bCs/>
          <w:color w:val="595959"/>
        </w:rPr>
        <w:t>La guía</w:t>
      </w:r>
    </w:p>
    <w:p w14:paraId="304AC7F0" w14:textId="77777777" w:rsidR="00A77D9E" w:rsidRDefault="00724CD0">
      <w:pPr>
        <w:spacing w:after="80" w:line="258" w:lineRule="auto"/>
      </w:pPr>
      <w:r>
        <w:rPr>
          <w:color w:val="000000"/>
          <w:sz w:val="17"/>
          <w:szCs w:val="17"/>
        </w:rPr>
        <w:t>Se quita la interrogación, se pone un verbo de investigación al inicio y punto final. Fórmula: [Verbo] [qué medir], en [de quién] de [dónde], en [cuándo]. Un solo verbo por objetivo.</w:t>
      </w:r>
    </w:p>
    <w:p w14:paraId="3FE50D91" w14:textId="77777777" w:rsidR="00A77D9E" w:rsidRDefault="00724CD0">
      <w:pPr>
        <w:spacing w:after="80" w:line="258" w:lineRule="auto"/>
      </w:pPr>
      <w:r>
        <w:rPr>
          <w:color w:val="595959"/>
          <w:sz w:val="16"/>
          <w:szCs w:val="16"/>
        </w:rPr>
        <w:t>Verbos admitidos: identificar, describir, caracterizar, medir, estimar, d</w:t>
      </w:r>
      <w:r>
        <w:rPr>
          <w:color w:val="595959"/>
          <w:sz w:val="16"/>
          <w:szCs w:val="16"/>
        </w:rPr>
        <w:t>eterminar, comparar, establecer, analizar, evaluar. No admitidos: vender, aumentar, mejorar, posicionar, lanzar, captar.</w:t>
      </w:r>
    </w:p>
    <w:p w14:paraId="5146432D" w14:textId="77777777" w:rsidR="00A77D9E" w:rsidRDefault="00724CD0">
      <w:pPr>
        <w:keepNext/>
        <w:spacing w:before="120" w:after="40"/>
      </w:pPr>
      <w:r>
        <w:rPr>
          <w:b/>
          <w:bCs/>
          <w:color w:val="595959"/>
        </w:rPr>
        <w:t>Cómo quedó en los dos ejemplos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A77D9E" w14:paraId="25C4A3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BE47A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EJEMPLO 1</w:t>
            </w:r>
          </w:p>
        </w:tc>
        <w:tc>
          <w:tcPr>
            <w:tcW w:w="76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C8C89B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 xml:space="preserve">Determinar la frecuencia de compra de </w:t>
            </w:r>
            <w:proofErr w:type="spellStart"/>
            <w:r>
              <w:rPr>
                <w:color w:val="000000"/>
                <w:sz w:val="17"/>
                <w:szCs w:val="17"/>
              </w:rPr>
              <w:t>shampoo</w:t>
            </w:r>
            <w:proofErr w:type="spellEnd"/>
            <w:r>
              <w:rPr>
                <w:color w:val="000000"/>
                <w:sz w:val="17"/>
                <w:szCs w:val="17"/>
              </w:rPr>
              <w:t>, el lugar y los atributos valorados, en personas</w:t>
            </w:r>
            <w:r>
              <w:rPr>
                <w:color w:val="000000"/>
                <w:sz w:val="17"/>
                <w:szCs w:val="17"/>
              </w:rPr>
              <w:t xml:space="preserve"> de 18 a 40 años del Cercado, Yanahuara y Cayma, en setiembre de 2026.</w:t>
            </w:r>
          </w:p>
        </w:tc>
      </w:tr>
      <w:tr w:rsidR="00A77D9E" w14:paraId="57104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EF3F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B59A8C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EJEMPLO 2</w:t>
            </w:r>
          </w:p>
        </w:tc>
        <w:tc>
          <w:tcPr>
            <w:tcW w:w="76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F6971E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Determinar la frecuencia de compra de mochilas, el lugar y los atributos valorados, en estudiantes de institutos y universidades del Cercado de Arequipa, en setiembre de 2026.</w:t>
            </w:r>
          </w:p>
        </w:tc>
      </w:tr>
    </w:tbl>
    <w:p w14:paraId="262D0DD9" w14:textId="77777777" w:rsidR="00A77D9E" w:rsidRDefault="00724CD0">
      <w:pPr>
        <w:keepNext/>
        <w:spacing w:before="120" w:after="40"/>
      </w:pPr>
      <w:r>
        <w:rPr>
          <w:b/>
          <w:bCs/>
          <w:color w:val="1E7A46"/>
        </w:rPr>
        <w:t>Ahora el caso resuelto (cepillo de bambú)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7D9E" w14:paraId="22A854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shd w:val="clear" w:color="auto" w:fill="EAF3EC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790457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Determinar la frecuencia de compra de</w:t>
            </w:r>
            <w:r>
              <w:rPr>
                <w:color w:val="000000"/>
                <w:sz w:val="17"/>
                <w:szCs w:val="17"/>
              </w:rPr>
              <w:t xml:space="preserve"> cepillos de dientes, el lugar de compra, las marcas recordadas, los atributos valorados y la intención de compra del cepillo de dientes de bambú, en personas de 18 a 45 años de los distritos del Cercado, Yanahuara y José Luis Bustamante y Rivero, en octub</w:t>
            </w:r>
            <w:r>
              <w:rPr>
                <w:color w:val="000000"/>
                <w:sz w:val="17"/>
                <w:szCs w:val="17"/>
              </w:rPr>
              <w:t>re de 2026.</w:t>
            </w:r>
          </w:p>
        </w:tc>
      </w:tr>
    </w:tbl>
    <w:p w14:paraId="2EBF6722" w14:textId="77777777" w:rsidR="00A77D9E" w:rsidRDefault="00724CD0">
      <w:pPr>
        <w:keepNext/>
        <w:pBdr>
          <w:bottom w:val="single" w:sz="10" w:space="2" w:color="1F3864"/>
        </w:pBdr>
        <w:spacing w:before="230" w:after="60"/>
      </w:pPr>
      <w:r>
        <w:rPr>
          <w:b/>
          <w:bCs/>
          <w:color w:val="1F3864"/>
          <w:sz w:val="22"/>
          <w:szCs w:val="22"/>
        </w:rPr>
        <w:t>4 · Las dimensiones y sus indicadores</w:t>
      </w:r>
    </w:p>
    <w:p w14:paraId="7FE43DA4" w14:textId="77777777" w:rsidR="00A77D9E" w:rsidRDefault="00724CD0">
      <w:pPr>
        <w:keepNext/>
        <w:spacing w:before="120" w:after="40"/>
      </w:pPr>
      <w:r>
        <w:rPr>
          <w:b/>
          <w:bCs/>
          <w:color w:val="595959"/>
        </w:rPr>
        <w:t>La guía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3830"/>
        <w:gridCol w:w="3830"/>
      </w:tblGrid>
      <w:tr w:rsidR="00A77D9E" w14:paraId="49AA36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DC8EB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N.º</w:t>
            </w:r>
          </w:p>
        </w:tc>
        <w:tc>
          <w:tcPr>
            <w:tcW w:w="383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B1C173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QUÉ MIDE</w:t>
            </w:r>
          </w:p>
        </w:tc>
        <w:tc>
          <w:tcPr>
            <w:tcW w:w="383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575023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INDICADORES FRECUENTES</w:t>
            </w:r>
          </w:p>
        </w:tc>
      </w:tr>
      <w:tr w:rsidR="00A77D9E" w14:paraId="1CF5F9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EDC9CC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Perfil</w:t>
            </w:r>
          </w:p>
        </w:tc>
        <w:tc>
          <w:tcPr>
            <w:tcW w:w="38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36257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Quién es el encuestado</w:t>
            </w:r>
          </w:p>
        </w:tc>
        <w:tc>
          <w:tcPr>
            <w:tcW w:w="38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C0652C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Edad · sexo · distrito · ocupación</w:t>
            </w:r>
          </w:p>
        </w:tc>
      </w:tr>
      <w:tr w:rsidR="00A77D9E" w14:paraId="3CBF2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8430CF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Comportamiento</w:t>
            </w:r>
          </w:p>
        </w:tc>
        <w:tc>
          <w:tcPr>
            <w:tcW w:w="38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513D22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Lo que ya hace hoy</w:t>
            </w:r>
          </w:p>
        </w:tc>
        <w:tc>
          <w:tcPr>
            <w:tcW w:w="38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A30337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Frecuencia · lugar de compra · gasto</w:t>
            </w:r>
          </w:p>
        </w:tc>
      </w:tr>
      <w:tr w:rsidR="00A77D9E" w14:paraId="1CCE7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2B656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Marca</w:t>
            </w:r>
          </w:p>
        </w:tc>
        <w:tc>
          <w:tcPr>
            <w:tcW w:w="38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99CAAC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Lo que recuerda y reconoce</w:t>
            </w:r>
          </w:p>
        </w:tc>
        <w:tc>
          <w:tcPr>
            <w:tcW w:w="38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0102A0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Primera marca mencionada sin ayuda</w:t>
            </w:r>
          </w:p>
        </w:tc>
      </w:tr>
      <w:tr w:rsidR="00A77D9E" w14:paraId="30031B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5D4E9B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Producto</w:t>
            </w:r>
          </w:p>
        </w:tc>
        <w:tc>
          <w:tcPr>
            <w:tcW w:w="38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D6008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Qué valora y cómo percibe lo actual</w:t>
            </w:r>
          </w:p>
        </w:tc>
        <w:tc>
          <w:tcPr>
            <w:tcW w:w="38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9F6F0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Importancia de cada atributo</w:t>
            </w:r>
          </w:p>
        </w:tc>
      </w:tr>
      <w:tr w:rsidR="00A77D9E" w14:paraId="6BDEDF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4492D8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Precio</w:t>
            </w:r>
          </w:p>
        </w:tc>
        <w:tc>
          <w:tcPr>
            <w:tcW w:w="38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C218CD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Cuánto paga y cuánto pagaría</w:t>
            </w:r>
          </w:p>
        </w:tc>
        <w:tc>
          <w:tcPr>
            <w:tcW w:w="38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03E2A06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Precio habitual · precio aceptable</w:t>
            </w:r>
          </w:p>
        </w:tc>
      </w:tr>
      <w:tr w:rsidR="00A77D9E" w14:paraId="59C6F7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30271B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Demanda</w:t>
            </w:r>
          </w:p>
        </w:tc>
        <w:tc>
          <w:tcPr>
            <w:tcW w:w="38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5932AB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Qué haría con la propuesta</w:t>
            </w:r>
          </w:p>
        </w:tc>
        <w:tc>
          <w:tcPr>
            <w:tcW w:w="383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98744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Agrado · intención de compra</w:t>
            </w:r>
          </w:p>
        </w:tc>
      </w:tr>
    </w:tbl>
    <w:p w14:paraId="41147AE6" w14:textId="77777777" w:rsidR="00A77D9E" w:rsidRDefault="00724CD0">
      <w:pPr>
        <w:keepNext/>
        <w:spacing w:before="120" w:after="40"/>
      </w:pPr>
      <w:r>
        <w:rPr>
          <w:b/>
          <w:bCs/>
          <w:color w:val="1E7A46"/>
        </w:rPr>
        <w:t>Ahora el caso resuelto (cepillo de bambú)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500"/>
        <w:gridCol w:w="2760"/>
      </w:tblGrid>
      <w:tr w:rsidR="00A77D9E" w14:paraId="7E2E70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shd w:val="clear" w:color="auto" w:fill="1E7A4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BBA1BF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DIMENSIÓN</w:t>
            </w:r>
          </w:p>
        </w:tc>
        <w:tc>
          <w:tcPr>
            <w:tcW w:w="4500" w:type="dxa"/>
            <w:shd w:val="clear" w:color="auto" w:fill="1E7A4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38EE35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OBJETIVO ESPECÍFICO (resuelto)</w:t>
            </w:r>
          </w:p>
        </w:tc>
        <w:tc>
          <w:tcPr>
            <w:tcW w:w="2760" w:type="dxa"/>
            <w:shd w:val="clear" w:color="auto" w:fill="1E7A4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174E95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INDICADORES</w:t>
            </w:r>
          </w:p>
        </w:tc>
      </w:tr>
      <w:tr w:rsidR="00A77D9E" w14:paraId="282E4D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8FD509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Perfil</w:t>
            </w:r>
          </w:p>
        </w:tc>
        <w:tc>
          <w:tcPr>
            <w:tcW w:w="4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ECA5A4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Identificar el perfil de las personas que compran cepillos de dientes.</w:t>
            </w:r>
          </w:p>
        </w:tc>
        <w:tc>
          <w:tcPr>
            <w:tcW w:w="27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9B6995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Sexo · distrito · ocupación</w:t>
            </w:r>
          </w:p>
        </w:tc>
      </w:tr>
      <w:tr w:rsidR="00A77D9E" w14:paraId="34C7E3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3574F99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Comportamiento</w:t>
            </w:r>
          </w:p>
        </w:tc>
        <w:tc>
          <w:tcPr>
            <w:tcW w:w="4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9559E8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Establecer la frecuencia, el lugar y el gasto en la compra de cepillos.</w:t>
            </w:r>
          </w:p>
        </w:tc>
        <w:tc>
          <w:tcPr>
            <w:tcW w:w="27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7A6CB08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Tipo de cepillo · cepillos al año · lugar · gasto</w:t>
            </w:r>
          </w:p>
        </w:tc>
      </w:tr>
      <w:tr w:rsidR="00A77D9E" w14:paraId="6DD4D9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36107B5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Marca</w:t>
            </w:r>
          </w:p>
        </w:tc>
        <w:tc>
          <w:tcPr>
            <w:tcW w:w="4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7196B9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Identificar las marcas de cepillos que se recuerdan.</w:t>
            </w:r>
          </w:p>
        </w:tc>
        <w:tc>
          <w:tcPr>
            <w:tcW w:w="27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B02DAB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Marcas mencionadas sin ayuda</w:t>
            </w:r>
          </w:p>
        </w:tc>
      </w:tr>
      <w:tr w:rsidR="00A77D9E" w14:paraId="2A413A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B0AD67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Producto</w:t>
            </w:r>
          </w:p>
        </w:tc>
        <w:tc>
          <w:tcPr>
            <w:tcW w:w="4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F9082F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Determinar la importancia de los at</w:t>
            </w:r>
            <w:r>
              <w:rPr>
                <w:color w:val="000000"/>
                <w:sz w:val="17"/>
                <w:szCs w:val="17"/>
              </w:rPr>
              <w:t>ributos del cepillo de bambú.</w:t>
            </w:r>
          </w:p>
        </w:tc>
        <w:tc>
          <w:tcPr>
            <w:tcW w:w="27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BBBCA7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Importancia de cerdas suaves, mango biodegradable y cabezal recambiable</w:t>
            </w:r>
          </w:p>
        </w:tc>
      </w:tr>
      <w:tr w:rsidR="00A77D9E" w14:paraId="4511C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777054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Precio</w:t>
            </w:r>
          </w:p>
        </w:tc>
        <w:tc>
          <w:tcPr>
            <w:tcW w:w="4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1D102C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Establecer el precio aceptable del cepillo de bambú.</w:t>
            </w:r>
          </w:p>
        </w:tc>
        <w:tc>
          <w:tcPr>
            <w:tcW w:w="27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230AA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Precio dispuesto a pagar</w:t>
            </w:r>
          </w:p>
        </w:tc>
      </w:tr>
      <w:tr w:rsidR="00A77D9E" w14:paraId="4AB9FF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A34994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Demanda</w:t>
            </w:r>
          </w:p>
        </w:tc>
        <w:tc>
          <w:tcPr>
            <w:tcW w:w="45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14A9E49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Medir el agrado y la intención de compra del cepillo de bambú.</w:t>
            </w:r>
          </w:p>
        </w:tc>
        <w:tc>
          <w:tcPr>
            <w:tcW w:w="27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A74976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Agrado declarado · probabilidad de compra</w:t>
            </w:r>
          </w:p>
        </w:tc>
      </w:tr>
    </w:tbl>
    <w:p w14:paraId="5C96027B" w14:textId="77777777" w:rsidR="00A77D9E" w:rsidRDefault="00724CD0">
      <w:pPr>
        <w:keepNext/>
        <w:pBdr>
          <w:bottom w:val="single" w:sz="10" w:space="2" w:color="1F3864"/>
        </w:pBdr>
        <w:spacing w:before="230" w:after="60"/>
      </w:pPr>
      <w:r>
        <w:rPr>
          <w:b/>
          <w:bCs/>
          <w:color w:val="1F3864"/>
          <w:sz w:val="22"/>
          <w:szCs w:val="22"/>
        </w:rPr>
        <w:t>5 · La escala de cada indicador</w:t>
      </w:r>
    </w:p>
    <w:p w14:paraId="01EA0154" w14:textId="77777777" w:rsidR="00A77D9E" w:rsidRDefault="00724CD0">
      <w:pPr>
        <w:keepNext/>
        <w:spacing w:before="120" w:after="40"/>
      </w:pPr>
      <w:r>
        <w:rPr>
          <w:b/>
          <w:bCs/>
          <w:color w:val="595959"/>
        </w:rPr>
        <w:t>La guía (el verbo del objetivo decide la escala)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00"/>
        <w:gridCol w:w="1760"/>
        <w:gridCol w:w="2000"/>
      </w:tblGrid>
      <w:tr w:rsidR="00A77D9E" w14:paraId="64319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41A26D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SI EL VERBO ES</w:t>
            </w:r>
          </w:p>
        </w:tc>
        <w:tc>
          <w:tcPr>
            <w:tcW w:w="26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0D7D6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LA ESCALA ES</w:t>
            </w:r>
          </w:p>
        </w:tc>
        <w:tc>
          <w:tcPr>
            <w:tcW w:w="176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650BF7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EL NIVEL ES</w:t>
            </w:r>
          </w:p>
        </w:tc>
        <w:tc>
          <w:tcPr>
            <w:tcW w:w="2000" w:type="dxa"/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88EE7B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EJEMPLO DE ÍTEM</w:t>
            </w:r>
          </w:p>
        </w:tc>
      </w:tr>
      <w:tr w:rsidR="00A77D9E" w14:paraId="38A097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CC6160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Identificar, describir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C07AE9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Opción única</w:t>
            </w:r>
          </w:p>
        </w:tc>
        <w:tc>
          <w:tcPr>
            <w:tcW w:w="17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383116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Nominal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BFD6CE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¿Dónde compra?</w:t>
            </w:r>
          </w:p>
        </w:tc>
      </w:tr>
      <w:tr w:rsidR="00A77D9E" w14:paraId="4E39F5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DDC402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Determinar una cantidad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B535EC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Rangos numéricos</w:t>
            </w:r>
          </w:p>
        </w:tc>
        <w:tc>
          <w:tcPr>
            <w:tcW w:w="17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29D96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Razón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C47144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¿Cuántas veces compró?</w:t>
            </w:r>
          </w:p>
        </w:tc>
      </w:tr>
      <w:tr w:rsidR="00A77D9E" w14:paraId="6E8DDE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7E9C88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lastRenderedPageBreak/>
              <w:t>Evaluar, medir una actitud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47CC32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Likert de 5 puntos</w:t>
            </w:r>
          </w:p>
        </w:tc>
        <w:tc>
          <w:tcPr>
            <w:tcW w:w="17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1717C3F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Intervalo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84DCF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¿Qué tan importante es…?</w:t>
            </w:r>
          </w:p>
        </w:tc>
      </w:tr>
      <w:tr w:rsidR="00A77D9E" w14:paraId="2BDFE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A2BDEC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Medir la demanda potencial</w:t>
            </w:r>
          </w:p>
        </w:tc>
        <w:tc>
          <w:tcPr>
            <w:tcW w:w="2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5CF541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Escala de intención</w:t>
            </w:r>
          </w:p>
        </w:tc>
        <w:tc>
          <w:tcPr>
            <w:tcW w:w="17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399561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Intervalo</w:t>
            </w:r>
          </w:p>
        </w:tc>
        <w:tc>
          <w:tcPr>
            <w:tcW w:w="20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24911E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¿Qué tan probable es que lo compre?</w:t>
            </w:r>
          </w:p>
        </w:tc>
      </w:tr>
    </w:tbl>
    <w:p w14:paraId="48CDDD6C" w14:textId="77777777" w:rsidR="00A77D9E" w:rsidRDefault="00724CD0">
      <w:pPr>
        <w:keepNext/>
        <w:spacing w:before="120" w:after="40"/>
      </w:pPr>
      <w:r>
        <w:rPr>
          <w:b/>
          <w:bCs/>
          <w:color w:val="1E7A46"/>
        </w:rPr>
        <w:t>Ahora el caso resuelto (cepillo de bambú)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400"/>
        <w:gridCol w:w="2760"/>
      </w:tblGrid>
      <w:tr w:rsidR="00A77D9E" w14:paraId="37990B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shd w:val="clear" w:color="auto" w:fill="1E7A4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B45D2A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DIMENSIÓN</w:t>
            </w:r>
          </w:p>
        </w:tc>
        <w:tc>
          <w:tcPr>
            <w:tcW w:w="3400" w:type="dxa"/>
            <w:shd w:val="clear" w:color="auto" w:fill="1E7A4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6E16F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ESCALA Y NIVEL</w:t>
            </w:r>
          </w:p>
        </w:tc>
        <w:tc>
          <w:tcPr>
            <w:tcW w:w="2760" w:type="dxa"/>
            <w:shd w:val="clear" w:color="auto" w:fill="1E7A4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E33C9C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ÍTEM</w:t>
            </w:r>
          </w:p>
        </w:tc>
      </w:tr>
      <w:tr w:rsidR="00A77D9E" w14:paraId="539EB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6D77D3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Perfil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A92BF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nominal · opción única</w:t>
            </w:r>
          </w:p>
        </w:tc>
        <w:tc>
          <w:tcPr>
            <w:tcW w:w="27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FC92F5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D1 · D2 · D3</w:t>
            </w:r>
          </w:p>
        </w:tc>
      </w:tr>
      <w:tr w:rsidR="00A77D9E" w14:paraId="15CEEC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024475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Comportamiento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8E650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nominal opción única y razón · rangos</w:t>
            </w:r>
          </w:p>
        </w:tc>
        <w:tc>
          <w:tcPr>
            <w:tcW w:w="27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78728A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P1 · P2 · P3 · P4</w:t>
            </w:r>
          </w:p>
        </w:tc>
      </w:tr>
      <w:tr w:rsidR="00A77D9E" w14:paraId="39A093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E429959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Marca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01B105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nominal · abierta</w:t>
            </w:r>
          </w:p>
        </w:tc>
        <w:tc>
          <w:tcPr>
            <w:tcW w:w="27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F0BD73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P5</w:t>
            </w:r>
          </w:p>
        </w:tc>
      </w:tr>
      <w:tr w:rsidR="00A77D9E" w14:paraId="03411F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42EEA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Producto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98AD5D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intervalo · Likert de 5 puntos</w:t>
            </w:r>
          </w:p>
        </w:tc>
        <w:tc>
          <w:tcPr>
            <w:tcW w:w="27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3F80E8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P6 · P7 · P8 · P9 · P10</w:t>
            </w:r>
          </w:p>
        </w:tc>
      </w:tr>
      <w:tr w:rsidR="00A77D9E" w14:paraId="6026BF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47539B3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Precio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336D7B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razón · rangos en soles</w:t>
            </w:r>
          </w:p>
        </w:tc>
        <w:tc>
          <w:tcPr>
            <w:tcW w:w="27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FBF65A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P12</w:t>
            </w:r>
          </w:p>
        </w:tc>
      </w:tr>
      <w:tr w:rsidR="00A77D9E" w14:paraId="214AC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898AB0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Demanda</w:t>
            </w:r>
          </w:p>
        </w:tc>
        <w:tc>
          <w:tcPr>
            <w:tcW w:w="34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9A6B96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intervalo · 5 puntos</w:t>
            </w:r>
          </w:p>
        </w:tc>
        <w:tc>
          <w:tcPr>
            <w:tcW w:w="27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1E37AE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P11 · P13</w:t>
            </w:r>
          </w:p>
        </w:tc>
      </w:tr>
    </w:tbl>
    <w:p w14:paraId="4DCF9945" w14:textId="77777777" w:rsidR="00A77D9E" w:rsidRDefault="00724CD0">
      <w:pPr>
        <w:keepNext/>
        <w:pBdr>
          <w:bottom w:val="single" w:sz="10" w:space="2" w:color="1F3864"/>
        </w:pBdr>
        <w:spacing w:before="230" w:after="60"/>
      </w:pPr>
      <w:r>
        <w:rPr>
          <w:b/>
          <w:bCs/>
          <w:color w:val="1F3864"/>
          <w:sz w:val="22"/>
          <w:szCs w:val="22"/>
        </w:rPr>
        <w:t>6 · Las preguntas de selección (filtro)</w:t>
      </w:r>
    </w:p>
    <w:p w14:paraId="3037D006" w14:textId="77777777" w:rsidR="00A77D9E" w:rsidRDefault="00724CD0">
      <w:pPr>
        <w:spacing w:after="80" w:line="258" w:lineRule="auto"/>
      </w:pPr>
      <w:r>
        <w:rPr>
          <w:color w:val="595959"/>
          <w:sz w:val="17"/>
          <w:szCs w:val="17"/>
        </w:rPr>
        <w:t>Van al inicio. Si el encuestado no cumple, la encuesta termina ahí mismo.</w:t>
      </w:r>
    </w:p>
    <w:p w14:paraId="6834357E" w14:textId="77777777" w:rsidR="00A77D9E" w:rsidRDefault="00724CD0">
      <w:pPr>
        <w:keepNext/>
        <w:spacing w:before="120" w:after="40"/>
      </w:pPr>
      <w:r>
        <w:rPr>
          <w:b/>
          <w:bCs/>
          <w:color w:val="1E7A46"/>
        </w:rPr>
        <w:t>Ahora el caso resuelto (cepillo de bambú)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600"/>
        <w:gridCol w:w="3860"/>
      </w:tblGrid>
      <w:tr w:rsidR="00A77D9E" w14:paraId="0FF1D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1E7A4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F50F45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N.º</w:t>
            </w:r>
          </w:p>
        </w:tc>
        <w:tc>
          <w:tcPr>
            <w:tcW w:w="4600" w:type="dxa"/>
            <w:shd w:val="clear" w:color="auto" w:fill="1E7A4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57A482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ENUNCIADO (resuelto)</w:t>
            </w:r>
          </w:p>
        </w:tc>
        <w:tc>
          <w:tcPr>
            <w:tcW w:w="3860" w:type="dxa"/>
            <w:shd w:val="clear" w:color="auto" w:fill="1E7A4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4ECBEB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OPCIONES DE RESPUESTA</w:t>
            </w:r>
          </w:p>
        </w:tc>
      </w:tr>
      <w:tr w:rsidR="00A77D9E" w14:paraId="56BC8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8B30C1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S1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A320F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¿Usted o algún familiar trabaja en investigación de mercados o publicidad?</w:t>
            </w:r>
          </w:p>
        </w:tc>
        <w:tc>
          <w:tcPr>
            <w:tcW w:w="3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EBF2A0A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Sí → TERMINE   ☐ No → continúe</w:t>
            </w:r>
          </w:p>
        </w:tc>
      </w:tr>
      <w:tr w:rsidR="00A77D9E" w14:paraId="31858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329ED3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S2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03C7B7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¿Reside usted en el Cercado, Yanahuara o José Luis Bustamante y Rivero?</w:t>
            </w:r>
          </w:p>
        </w:tc>
        <w:tc>
          <w:tcPr>
            <w:tcW w:w="3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31180C2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Sí → continúe   ☐ No → TERMINE</w:t>
            </w:r>
          </w:p>
        </w:tc>
      </w:tr>
      <w:tr w:rsidR="00A77D9E" w14:paraId="12CBF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A4DC66B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S3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C1E564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¿Cuántos años cumplidos tiene?</w:t>
            </w:r>
          </w:p>
        </w:tc>
        <w:tc>
          <w:tcPr>
            <w:tcW w:w="3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8A0418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Menos de 18 → TERMINE   ☐ De 18 a 45   ☐ Más de 45 → TERMINE</w:t>
            </w:r>
          </w:p>
        </w:tc>
      </w:tr>
      <w:tr w:rsidR="00A77D9E" w14:paraId="054174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4CF71F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S4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B11F20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¿Es usted quien compra o decide la compra de los cepillos de dientes de su hogar?</w:t>
            </w:r>
          </w:p>
        </w:tc>
        <w:tc>
          <w:tcPr>
            <w:tcW w:w="3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03F7AC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Sí → continúe   ☐ No → TERMINE</w:t>
            </w:r>
          </w:p>
        </w:tc>
      </w:tr>
    </w:tbl>
    <w:p w14:paraId="3B24E530" w14:textId="77777777" w:rsidR="00A77D9E" w:rsidRDefault="00724CD0">
      <w:pPr>
        <w:keepNext/>
        <w:pBdr>
          <w:bottom w:val="single" w:sz="10" w:space="2" w:color="1F3864"/>
        </w:pBdr>
        <w:spacing w:before="230" w:after="60"/>
      </w:pPr>
      <w:r>
        <w:rPr>
          <w:b/>
          <w:bCs/>
          <w:color w:val="1F3864"/>
          <w:sz w:val="22"/>
          <w:szCs w:val="22"/>
        </w:rPr>
        <w:t>7 · Calentamiento y conducta actual (P1–P5</w:t>
      </w:r>
      <w:r>
        <w:rPr>
          <w:b/>
          <w:bCs/>
          <w:color w:val="1F3864"/>
          <w:sz w:val="22"/>
          <w:szCs w:val="22"/>
        </w:rPr>
        <w:t>)</w:t>
      </w:r>
    </w:p>
    <w:p w14:paraId="117936F6" w14:textId="77777777" w:rsidR="00A77D9E" w:rsidRDefault="00724CD0">
      <w:pPr>
        <w:spacing w:after="80" w:line="258" w:lineRule="auto"/>
      </w:pPr>
      <w:r>
        <w:rPr>
          <w:color w:val="595959"/>
          <w:sz w:val="17"/>
          <w:szCs w:val="17"/>
        </w:rPr>
        <w:t>Primero lo fácil y lo que ya hace. La recordación de marca va aquí, antes de mostrar la lámina.</w:t>
      </w:r>
    </w:p>
    <w:p w14:paraId="723E2AA5" w14:textId="77777777" w:rsidR="00A77D9E" w:rsidRDefault="00724CD0">
      <w:pPr>
        <w:keepNext/>
        <w:spacing w:before="120" w:after="40"/>
      </w:pPr>
      <w:r>
        <w:rPr>
          <w:b/>
          <w:bCs/>
          <w:color w:val="1E7A46"/>
        </w:rPr>
        <w:t>Ahora el caso resuelto (cepillo de bambú)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600"/>
        <w:gridCol w:w="3860"/>
      </w:tblGrid>
      <w:tr w:rsidR="00A77D9E" w14:paraId="5A4F2C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1E7A4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5F6ED62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N.º</w:t>
            </w:r>
          </w:p>
        </w:tc>
        <w:tc>
          <w:tcPr>
            <w:tcW w:w="4600" w:type="dxa"/>
            <w:shd w:val="clear" w:color="auto" w:fill="1E7A4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CFDA2BD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ENUNCIADO (resuelto)</w:t>
            </w:r>
          </w:p>
        </w:tc>
        <w:tc>
          <w:tcPr>
            <w:tcW w:w="3860" w:type="dxa"/>
            <w:shd w:val="clear" w:color="auto" w:fill="1E7A4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91A35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OPCIONES DE RESPUESTA</w:t>
            </w:r>
          </w:p>
        </w:tc>
      </w:tr>
      <w:tr w:rsidR="00A77D9E" w14:paraId="5EDD64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3B05C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P1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719535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¿Qué tipo de cepillo de dientes compra habitualmente?</w:t>
            </w:r>
          </w:p>
        </w:tc>
        <w:tc>
          <w:tcPr>
            <w:tcW w:w="3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75FFA7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Manual de plástico   ☐ Eléctrico   ☐ Ecológico (bambú u </w:t>
            </w:r>
            <w:proofErr w:type="gramStart"/>
            <w:r>
              <w:rPr>
                <w:color w:val="000000"/>
                <w:sz w:val="17"/>
                <w:szCs w:val="17"/>
              </w:rPr>
              <w:t xml:space="preserve">otro)   </w:t>
            </w:r>
            <w:proofErr w:type="gramEnd"/>
            <w:r>
              <w:rPr>
                <w:color w:val="000000"/>
                <w:sz w:val="17"/>
                <w:szCs w:val="17"/>
              </w:rPr>
              <w:t>☐ Otro</w:t>
            </w:r>
          </w:p>
        </w:tc>
      </w:tr>
      <w:tr w:rsidR="00A77D9E" w14:paraId="697E3D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6A992E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P2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835CFF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En un año típico, ¿cuántos cepillos de dientes compra?</w:t>
            </w:r>
          </w:p>
        </w:tc>
        <w:tc>
          <w:tcPr>
            <w:tcW w:w="3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9349AC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1 a 2   ☐ 3 a 4   ☐ 5 a 6   ☐ 7 o más</w:t>
            </w:r>
          </w:p>
        </w:tc>
      </w:tr>
      <w:tr w:rsidR="00A77D9E" w14:paraId="076697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10E8CB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P3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BF9082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¿Dónde compra habitualmente sus cepillos de dientes?</w:t>
            </w:r>
          </w:p>
        </w:tc>
        <w:tc>
          <w:tcPr>
            <w:tcW w:w="3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7A01F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Farmacia o botica   ☐ Supermercado   ☐ Bodega   ☐ Otro</w:t>
            </w:r>
          </w:p>
        </w:tc>
      </w:tr>
      <w:tr w:rsidR="00A77D9E" w14:paraId="2AA901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A6771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P4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0EF0F8D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¿Cuánto paga habitualmente por un cepillo de dientes?</w:t>
            </w:r>
          </w:p>
        </w:tc>
        <w:tc>
          <w:tcPr>
            <w:tcW w:w="3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346239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Hasta S/ 5,00   ☐ De S/ 5,10 a S/ 10,00   </w:t>
            </w: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De S/ 10,10 a S/ 20,00   ☐ Más de S/ 20,00</w:t>
            </w:r>
          </w:p>
        </w:tc>
      </w:tr>
      <w:tr w:rsidR="00A77D9E" w14:paraId="547C4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BB6CB6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P5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4661E1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¿Qué marcas de cepillos de dientes conoce usted? (NO LEER)</w:t>
            </w:r>
          </w:p>
        </w:tc>
        <w:tc>
          <w:tcPr>
            <w:tcW w:w="3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425AD76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1. __________   2. __________   3. __________</w:t>
            </w:r>
          </w:p>
        </w:tc>
      </w:tr>
    </w:tbl>
    <w:p w14:paraId="3FE02F67" w14:textId="77777777" w:rsidR="00A77D9E" w:rsidRDefault="00724CD0">
      <w:pPr>
        <w:keepNext/>
        <w:pBdr>
          <w:bottom w:val="single" w:sz="10" w:space="2" w:color="1F3864"/>
        </w:pBdr>
        <w:spacing w:before="230" w:after="60"/>
      </w:pPr>
      <w:r>
        <w:rPr>
          <w:b/>
          <w:bCs/>
          <w:color w:val="1F3864"/>
          <w:sz w:val="22"/>
          <w:szCs w:val="22"/>
        </w:rPr>
        <w:t>8 · Las escalas de actitud (P6–P10)</w:t>
      </w:r>
    </w:p>
    <w:p w14:paraId="16876ADF" w14:textId="77777777" w:rsidR="00A77D9E" w:rsidRDefault="00724CD0">
      <w:pPr>
        <w:spacing w:after="80" w:line="258" w:lineRule="auto"/>
      </w:pPr>
      <w:r>
        <w:rPr>
          <w:color w:val="595959"/>
          <w:sz w:val="17"/>
          <w:szCs w:val="17"/>
        </w:rPr>
        <w:t>Van antes del concepto, porque después de ver la lámina el encuestado ya está influido. Una idea por pregunta.</w:t>
      </w:r>
    </w:p>
    <w:p w14:paraId="641BA86E" w14:textId="77777777" w:rsidR="00A77D9E" w:rsidRDefault="00724CD0">
      <w:pPr>
        <w:keepNext/>
        <w:spacing w:before="120" w:after="40"/>
      </w:pPr>
      <w:r>
        <w:rPr>
          <w:b/>
          <w:bCs/>
          <w:color w:val="1E7A46"/>
        </w:rPr>
        <w:t>Ahora el caso resuelto (cepillo de bambú)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600"/>
        <w:gridCol w:w="3860"/>
      </w:tblGrid>
      <w:tr w:rsidR="00A77D9E" w14:paraId="3D2DC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1E7A4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195F60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N.º</w:t>
            </w:r>
          </w:p>
        </w:tc>
        <w:tc>
          <w:tcPr>
            <w:tcW w:w="4600" w:type="dxa"/>
            <w:shd w:val="clear" w:color="auto" w:fill="1E7A4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6CB06E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ENUNCIADO (resuelto)</w:t>
            </w:r>
          </w:p>
        </w:tc>
        <w:tc>
          <w:tcPr>
            <w:tcW w:w="3860" w:type="dxa"/>
            <w:shd w:val="clear" w:color="auto" w:fill="1E7A4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B93B88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OPCIONES DE RESPUESTA</w:t>
            </w:r>
          </w:p>
        </w:tc>
      </w:tr>
      <w:tr w:rsidR="00A77D9E" w14:paraId="37C051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908D0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P6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3D4D3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Al elegir un cepillo de dientes, ¿qué tan importante es para usted la suavidad de las cerdas?</w:t>
            </w:r>
          </w:p>
        </w:tc>
        <w:tc>
          <w:tcPr>
            <w:tcW w:w="3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B88482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1 Nada   ☐ 2 Poco   ☐ 3 Regular   ☐ 4 Bastante   ☐ 5 Muy importante</w:t>
            </w:r>
          </w:p>
        </w:tc>
      </w:tr>
      <w:tr w:rsidR="00A77D9E" w14:paraId="3B4204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807942D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P7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CC7FA2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¿Y que el mango sea biodegradable?</w:t>
            </w:r>
          </w:p>
        </w:tc>
        <w:tc>
          <w:tcPr>
            <w:tcW w:w="3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4911F1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1 Nada   ☐ 2 Poco   ☐ 3 Regular   ☐ 4 Bastante   ☐ 5 Muy importante</w:t>
            </w:r>
          </w:p>
        </w:tc>
      </w:tr>
      <w:tr w:rsidR="00A77D9E" w14:paraId="55F612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C0B872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lastRenderedPageBreak/>
              <w:t>P8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0CF6B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¿Y que el cabezal se pueda recambiar?</w:t>
            </w:r>
          </w:p>
        </w:tc>
        <w:tc>
          <w:tcPr>
            <w:tcW w:w="3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CD22C30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1 Nada   ☐ 2 Poco   ☐ 3 Regular   ☐ 4 Bastante   ☐ 5 Muy importante</w:t>
            </w:r>
          </w:p>
        </w:tc>
      </w:tr>
      <w:tr w:rsidR="00A77D9E" w14:paraId="3D4346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1FEDEA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P9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F71EBF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El cepillo que uso actualmente cuida bien mis encías.</w:t>
            </w:r>
          </w:p>
        </w:tc>
        <w:tc>
          <w:tcPr>
            <w:tcW w:w="3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635F13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1 Totalmente e</w:t>
            </w:r>
            <w:r>
              <w:rPr>
                <w:color w:val="000000"/>
                <w:sz w:val="17"/>
                <w:szCs w:val="17"/>
              </w:rPr>
              <w:t>n desacuerdo … ☐ 5 Totalmente de acuerdo</w:t>
            </w:r>
          </w:p>
        </w:tc>
      </w:tr>
      <w:tr w:rsidR="00A77D9E" w14:paraId="33E92F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E14FA1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P10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6B8C754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Reemplazar el cepillo de plástico por uno de bambú ayudaría al medio ambiente.</w:t>
            </w:r>
          </w:p>
        </w:tc>
        <w:tc>
          <w:tcPr>
            <w:tcW w:w="3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9C3B451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1 Totalmente en desacuerdo … ☐ 5 Totalmente de acuerdo</w:t>
            </w:r>
          </w:p>
        </w:tc>
      </w:tr>
    </w:tbl>
    <w:p w14:paraId="13DEF49B" w14:textId="77777777" w:rsidR="00A77D9E" w:rsidRDefault="00724CD0">
      <w:pPr>
        <w:keepNext/>
        <w:pBdr>
          <w:bottom w:val="single" w:sz="10" w:space="2" w:color="1F3864"/>
        </w:pBdr>
        <w:spacing w:before="230" w:after="60"/>
      </w:pPr>
      <w:r>
        <w:rPr>
          <w:b/>
          <w:bCs/>
          <w:color w:val="1F3864"/>
          <w:sz w:val="22"/>
          <w:szCs w:val="22"/>
        </w:rPr>
        <w:t>9 · La lámina y las preguntas de reacción (P11–P13)</w:t>
      </w:r>
    </w:p>
    <w:p w14:paraId="6B5A8951" w14:textId="77777777" w:rsidR="00A77D9E" w:rsidRDefault="00724CD0">
      <w:pPr>
        <w:spacing w:after="80" w:line="258" w:lineRule="auto"/>
      </w:pPr>
      <w:r>
        <w:rPr>
          <w:color w:val="595959"/>
          <w:sz w:val="17"/>
          <w:szCs w:val="17"/>
        </w:rPr>
        <w:t xml:space="preserve">Primero se muestra la lámina del cepillo de bambú </w:t>
      </w:r>
      <w:proofErr w:type="spellStart"/>
      <w:r>
        <w:rPr>
          <w:color w:val="595959"/>
          <w:sz w:val="17"/>
          <w:szCs w:val="17"/>
        </w:rPr>
        <w:t>EcoSmile</w:t>
      </w:r>
      <w:proofErr w:type="spellEnd"/>
      <w:r>
        <w:rPr>
          <w:color w:val="595959"/>
          <w:sz w:val="17"/>
          <w:szCs w:val="17"/>
        </w:rPr>
        <w:t xml:space="preserve"> y se lee la descripción. Luego, en este orden: agrado, precio e intención.</w:t>
      </w:r>
    </w:p>
    <w:p w14:paraId="0B52CC4F" w14:textId="77777777" w:rsidR="00A77D9E" w:rsidRDefault="00724CD0">
      <w:pPr>
        <w:keepNext/>
        <w:spacing w:before="120" w:after="40"/>
      </w:pPr>
      <w:r>
        <w:rPr>
          <w:b/>
          <w:bCs/>
          <w:color w:val="1E7A46"/>
        </w:rPr>
        <w:t>Ahora el caso resuelto (cepillo de bambú)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600"/>
        <w:gridCol w:w="3860"/>
      </w:tblGrid>
      <w:tr w:rsidR="00A77D9E" w14:paraId="710B66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1E7A4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74AB20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N.º</w:t>
            </w:r>
          </w:p>
        </w:tc>
        <w:tc>
          <w:tcPr>
            <w:tcW w:w="4600" w:type="dxa"/>
            <w:shd w:val="clear" w:color="auto" w:fill="1E7A4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D5957C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ENUNCIADO (resuelto)</w:t>
            </w:r>
          </w:p>
        </w:tc>
        <w:tc>
          <w:tcPr>
            <w:tcW w:w="3860" w:type="dxa"/>
            <w:shd w:val="clear" w:color="auto" w:fill="1E7A4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D48BFE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OPCIONES DE RESPUESTA</w:t>
            </w:r>
          </w:p>
        </w:tc>
      </w:tr>
      <w:tr w:rsidR="00A77D9E" w14:paraId="25368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761316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P11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C714ED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Después de verla, ¿qué tanto le agrada la propuesta del cepillo de bambú?</w:t>
            </w:r>
          </w:p>
        </w:tc>
        <w:tc>
          <w:tcPr>
            <w:tcW w:w="3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7A8B16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1 Nada   ☐ 2 Poco   ☐ 3 Regular   ☐ 4 Bastante   ☐ 5 Muchísimo</w:t>
            </w:r>
          </w:p>
        </w:tc>
      </w:tr>
      <w:tr w:rsidR="00A77D9E" w14:paraId="5A1A69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D7B9A9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P12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6FA5772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¿Cuánto estaría dispuesto a pagar por el cepillo de bambú?</w:t>
            </w:r>
          </w:p>
        </w:tc>
        <w:tc>
          <w:tcPr>
            <w:tcW w:w="3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F97C18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Hasta S/ 10,00   ☐ De S/ 10,10 a S/ 18,00   ☐ De S/ 18,10 a S/ 25,00   ☐ Más de S/ 25,00</w:t>
            </w:r>
          </w:p>
        </w:tc>
      </w:tr>
      <w:tr w:rsidR="00A77D9E" w14:paraId="27974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256E993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P13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4B808D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¿Qué tan probable es que lo compre en los próximos 3 meses?</w:t>
            </w:r>
          </w:p>
        </w:tc>
        <w:tc>
          <w:tcPr>
            <w:tcW w:w="3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8F5406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1 Definitivamente no … ☐ 5 Definitivame</w:t>
            </w:r>
            <w:r>
              <w:rPr>
                <w:color w:val="000000"/>
                <w:sz w:val="17"/>
                <w:szCs w:val="17"/>
              </w:rPr>
              <w:t>nte sí</w:t>
            </w:r>
          </w:p>
        </w:tc>
      </w:tr>
    </w:tbl>
    <w:p w14:paraId="71F97B66" w14:textId="77777777" w:rsidR="00A77D9E" w:rsidRDefault="00724CD0">
      <w:pPr>
        <w:keepNext/>
        <w:pBdr>
          <w:bottom w:val="single" w:sz="10" w:space="2" w:color="1F3864"/>
        </w:pBdr>
        <w:spacing w:before="230" w:after="60"/>
      </w:pPr>
      <w:r>
        <w:rPr>
          <w:b/>
          <w:bCs/>
          <w:color w:val="1F3864"/>
          <w:sz w:val="22"/>
          <w:szCs w:val="22"/>
        </w:rPr>
        <w:t>10 · Los datos de clasificación (D1–D3)</w:t>
      </w:r>
    </w:p>
    <w:p w14:paraId="0AFFE946" w14:textId="77777777" w:rsidR="00A77D9E" w:rsidRDefault="00724CD0">
      <w:pPr>
        <w:spacing w:after="80" w:line="258" w:lineRule="auto"/>
      </w:pPr>
      <w:r>
        <w:rPr>
          <w:color w:val="595959"/>
          <w:sz w:val="17"/>
          <w:szCs w:val="17"/>
        </w:rPr>
        <w:t>Van al final. Son nominales: se analizan con frecuencias y porcentajes y sirven para cruzar los resultados.</w:t>
      </w:r>
    </w:p>
    <w:p w14:paraId="16A4E797" w14:textId="77777777" w:rsidR="00A77D9E" w:rsidRDefault="00724CD0">
      <w:pPr>
        <w:keepNext/>
        <w:spacing w:before="120" w:after="40"/>
      </w:pPr>
      <w:r>
        <w:rPr>
          <w:b/>
          <w:bCs/>
          <w:color w:val="1E7A46"/>
        </w:rPr>
        <w:t>Ahora el caso resuelto (cepillo de bambú)</w:t>
      </w:r>
    </w:p>
    <w:tbl>
      <w:tblPr>
        <w:tblW w:w="9360" w:type="dxa"/>
        <w:tblBorders>
          <w:top w:val="single" w:sz="4" w:space="0" w:color="8FA3C4"/>
          <w:left w:val="single" w:sz="4" w:space="0" w:color="8FA3C4"/>
          <w:bottom w:val="single" w:sz="4" w:space="0" w:color="8FA3C4"/>
          <w:right w:val="single" w:sz="4" w:space="0" w:color="8FA3C4"/>
          <w:insideH w:val="single" w:sz="4" w:space="0" w:color="8FA3C4"/>
          <w:insideV w:val="single" w:sz="4" w:space="0" w:color="8FA3C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4600"/>
        <w:gridCol w:w="3860"/>
      </w:tblGrid>
      <w:tr w:rsidR="00A77D9E" w14:paraId="7C3DD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shd w:val="clear" w:color="auto" w:fill="1E7A4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F55586E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N.º</w:t>
            </w:r>
          </w:p>
        </w:tc>
        <w:tc>
          <w:tcPr>
            <w:tcW w:w="4600" w:type="dxa"/>
            <w:shd w:val="clear" w:color="auto" w:fill="1E7A4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2E663B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ENUNCIADO (resuelto)</w:t>
            </w:r>
          </w:p>
        </w:tc>
        <w:tc>
          <w:tcPr>
            <w:tcW w:w="3860" w:type="dxa"/>
            <w:shd w:val="clear" w:color="auto" w:fill="1E7A46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1498FC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OPCIONES DE RESPUESTA</w:t>
            </w:r>
          </w:p>
        </w:tc>
      </w:tr>
      <w:tr w:rsidR="00A77D9E" w14:paraId="080C97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020AB4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D1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619081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Sexo</w:t>
            </w:r>
          </w:p>
        </w:tc>
        <w:tc>
          <w:tcPr>
            <w:tcW w:w="3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17B1B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Femenino   ☐ Masculino</w:t>
            </w:r>
          </w:p>
        </w:tc>
      </w:tr>
      <w:tr w:rsidR="00A77D9E" w14:paraId="2225E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41173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D2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E4B62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Distrito de residencia</w:t>
            </w:r>
          </w:p>
        </w:tc>
        <w:tc>
          <w:tcPr>
            <w:tcW w:w="3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CEC9F1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____________________</w:t>
            </w:r>
          </w:p>
        </w:tc>
      </w:tr>
      <w:tr w:rsidR="00A77D9E" w14:paraId="37C9BB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FAA069" w14:textId="77777777" w:rsidR="00A77D9E" w:rsidRDefault="00724CD0">
            <w:pPr>
              <w:spacing w:line="248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D3</w:t>
            </w:r>
          </w:p>
        </w:tc>
        <w:tc>
          <w:tcPr>
            <w:tcW w:w="460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E8B1DE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Ocupación principal</w:t>
            </w:r>
          </w:p>
        </w:tc>
        <w:tc>
          <w:tcPr>
            <w:tcW w:w="3860" w:type="dxa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FC3D56" w14:textId="77777777" w:rsidR="00A77D9E" w:rsidRDefault="00724CD0">
            <w:pPr>
              <w:spacing w:line="248" w:lineRule="auto"/>
            </w:pPr>
            <w:r>
              <w:rPr>
                <w:color w:val="000000"/>
                <w:sz w:val="17"/>
                <w:szCs w:val="17"/>
              </w:rPr>
              <w:t>☐</w:t>
            </w:r>
            <w:r>
              <w:rPr>
                <w:color w:val="000000"/>
                <w:sz w:val="17"/>
                <w:szCs w:val="17"/>
              </w:rPr>
              <w:t xml:space="preserve"> Dependiente   ☐ Independiente   ☐ Estudiante   ☐ Otro</w:t>
            </w:r>
          </w:p>
        </w:tc>
      </w:tr>
    </w:tbl>
    <w:p w14:paraId="51346E5E" w14:textId="77777777" w:rsidR="00724CD0" w:rsidRDefault="00724CD0"/>
    <w:sectPr w:rsidR="00724CD0">
      <w:footerReference w:type="default" r:id="rId7"/>
      <w:pgSz w:w="11906" w:h="16838"/>
      <w:pgMar w:top="1200" w:right="1100" w:bottom="12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0518E4" w14:textId="77777777" w:rsidR="00724CD0" w:rsidRDefault="00724CD0">
      <w:r>
        <w:separator/>
      </w:r>
    </w:p>
  </w:endnote>
  <w:endnote w:type="continuationSeparator" w:id="0">
    <w:p w14:paraId="2CE94282" w14:textId="77777777" w:rsidR="00724CD0" w:rsidRDefault="00724C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B02E4" w14:textId="77777777" w:rsidR="00A77D9E" w:rsidRDefault="00724CD0">
    <w:pPr>
      <w:jc w:val="center"/>
    </w:pPr>
    <w:r>
      <w:rPr>
        <w:color w:val="808080"/>
        <w:sz w:val="14"/>
        <w:szCs w:val="14"/>
      </w:rPr>
      <w:t xml:space="preserve">Del objetivo al cuestionario · Ejemplo: cepillo de bambú · Marketing II · 2026-II — Pág. </w:t>
    </w:r>
    <w:r>
      <w:rPr>
        <w:color w:val="808080"/>
        <w:sz w:val="14"/>
        <w:szCs w:val="14"/>
      </w:rPr>
      <w:fldChar w:fldCharType="begin"/>
    </w:r>
    <w:r>
      <w:rPr>
        <w:color w:val="808080"/>
        <w:sz w:val="14"/>
        <w:szCs w:val="14"/>
      </w:rPr>
      <w:instrText>PAGE</w:instrText>
    </w:r>
    <w:r>
      <w:rPr>
        <w:color w:val="808080"/>
        <w:sz w:val="14"/>
        <w:szCs w:val="14"/>
      </w:rPr>
      <w:fldChar w:fldCharType="separate"/>
    </w:r>
    <w:r w:rsidR="0059394A">
      <w:rPr>
        <w:noProof/>
        <w:color w:val="808080"/>
        <w:sz w:val="14"/>
        <w:szCs w:val="14"/>
      </w:rPr>
      <w:t>1</w:t>
    </w:r>
    <w:r>
      <w:rPr>
        <w:color w:val="808080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2BC52D" w14:textId="77777777" w:rsidR="00724CD0" w:rsidRDefault="00724CD0">
      <w:r>
        <w:separator/>
      </w:r>
    </w:p>
  </w:footnote>
  <w:footnote w:type="continuationSeparator" w:id="0">
    <w:p w14:paraId="0AC21CEF" w14:textId="77777777" w:rsidR="00724CD0" w:rsidRDefault="00724C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34B0001"/>
    <w:multiLevelType w:val="hybridMultilevel"/>
    <w:tmpl w:val="903A7A5C"/>
    <w:lvl w:ilvl="0" w:tplc="82F686A0">
      <w:start w:val="1"/>
      <w:numFmt w:val="bullet"/>
      <w:lvlText w:val="●"/>
      <w:lvlJc w:val="left"/>
      <w:pPr>
        <w:ind w:left="720" w:hanging="360"/>
      </w:pPr>
    </w:lvl>
    <w:lvl w:ilvl="1" w:tplc="4FAA8D60">
      <w:start w:val="1"/>
      <w:numFmt w:val="bullet"/>
      <w:lvlText w:val="○"/>
      <w:lvlJc w:val="left"/>
      <w:pPr>
        <w:ind w:left="1440" w:hanging="360"/>
      </w:pPr>
    </w:lvl>
    <w:lvl w:ilvl="2" w:tplc="2E606570">
      <w:start w:val="1"/>
      <w:numFmt w:val="bullet"/>
      <w:lvlText w:val="■"/>
      <w:lvlJc w:val="left"/>
      <w:pPr>
        <w:ind w:left="2160" w:hanging="360"/>
      </w:pPr>
    </w:lvl>
    <w:lvl w:ilvl="3" w:tplc="D6FCFA5A">
      <w:start w:val="1"/>
      <w:numFmt w:val="bullet"/>
      <w:lvlText w:val="●"/>
      <w:lvlJc w:val="left"/>
      <w:pPr>
        <w:ind w:left="2880" w:hanging="360"/>
      </w:pPr>
    </w:lvl>
    <w:lvl w:ilvl="4" w:tplc="E80C93EE">
      <w:start w:val="1"/>
      <w:numFmt w:val="bullet"/>
      <w:lvlText w:val="○"/>
      <w:lvlJc w:val="left"/>
      <w:pPr>
        <w:ind w:left="3600" w:hanging="360"/>
      </w:pPr>
    </w:lvl>
    <w:lvl w:ilvl="5" w:tplc="8DD24906">
      <w:start w:val="1"/>
      <w:numFmt w:val="bullet"/>
      <w:lvlText w:val="■"/>
      <w:lvlJc w:val="left"/>
      <w:pPr>
        <w:ind w:left="4320" w:hanging="360"/>
      </w:pPr>
    </w:lvl>
    <w:lvl w:ilvl="6" w:tplc="CAC0D41A">
      <w:start w:val="1"/>
      <w:numFmt w:val="bullet"/>
      <w:lvlText w:val="●"/>
      <w:lvlJc w:val="left"/>
      <w:pPr>
        <w:ind w:left="5040" w:hanging="360"/>
      </w:pPr>
    </w:lvl>
    <w:lvl w:ilvl="7" w:tplc="756E9DC0">
      <w:start w:val="1"/>
      <w:numFmt w:val="bullet"/>
      <w:lvlText w:val="●"/>
      <w:lvlJc w:val="left"/>
      <w:pPr>
        <w:ind w:left="5760" w:hanging="360"/>
      </w:pPr>
    </w:lvl>
    <w:lvl w:ilvl="8" w:tplc="45C646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7D9E"/>
    <w:rsid w:val="0059394A"/>
    <w:rsid w:val="00724CD0"/>
    <w:rsid w:val="00A7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9B7979"/>
  <w15:docId w15:val="{A1089754-B803-4A72-BB4B-C956DF4E5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18"/>
        <w:szCs w:val="18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1499</Words>
  <Characters>8250</Characters>
  <Application>Microsoft Office Word</Application>
  <DocSecurity>0</DocSecurity>
  <Lines>68</Lines>
  <Paragraphs>19</Paragraphs>
  <ScaleCrop>false</ScaleCrop>
  <Company/>
  <LinksUpToDate>false</LinksUpToDate>
  <CharactersWithSpaces>9730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Usuario</cp:lastModifiedBy>
  <cp:revision>2</cp:revision>
  <dcterms:created xsi:type="dcterms:W3CDTF">2026-10-06T11:19:00Z</dcterms:created>
  <dcterms:modified xsi:type="dcterms:W3CDTF">2026-10-06T11:19:00Z</dcterms:modified>
</cp:coreProperties>
</file>