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42"/>
        <w:gridCol w:w="5024"/>
      </w:tblGrid>
      <w:tr>
        <w:tc>
          <w:tcPr>
            <w:tcW w:type="dxa" w:w="5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3526"/>
                <w:sz w:val="26"/>
                <w:szCs w:val="26"/>
              </w:rPr>
              <w:t xml:space="preserve">DULCEARTE S.A.C.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RUC 20608731452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Calle Los Arces 318, Cayma – Arequipa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Telf. (054) 274518   ·   produccion@dulcearte.pe</w:t>
            </w:r>
          </w:p>
        </w:tc>
        <w:tc>
          <w:tcPr>
            <w:tcW w:type="dxa" w:w="5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12"/>
              <w:gridCol w:w="2512"/>
            </w:tblGrid>
            <w:tr>
              <w:tc>
                <w:tcPr>
                  <w:tcW w:type="dxa" w:w="5024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5A3526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ORDEN DE PRODUCCIÓN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OP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01E1E"/>
                      <w:sz w:val="18"/>
                      <w:szCs w:val="18"/>
                    </w:rPr>
                    <w:t xml:space="preserve">000125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 de emisión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21/09/2026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 de inicio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22/09/2026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 de entrega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23/09/2026</w:t>
                  </w:r>
                </w:p>
              </w:tc>
            </w:tr>
            <w:tr>
              <w:tc>
                <w:tcPr>
                  <w:tcW w:type="dxa" w:w="5024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3"/>
                      <w:szCs w:val="13"/>
                    </w:rPr>
                    <w:t xml:space="preserve">FOR-PRD-01 · Versión 02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1. DATOS DE LA ORDEN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9"/>
        <w:gridCol w:w="3454"/>
        <w:gridCol w:w="1779"/>
        <w:gridCol w:w="3454"/>
      </w:tblGrid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Cliente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Inversiones Gourmet del Sur S.A.C.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RUC cliente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20559871230</w:t>
            </w:r>
          </w:p>
        </w:tc>
      </w:tr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Pedido N.°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PV-0418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Lugar de entrega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Almacén de productos terminados</w:t>
            </w:r>
          </w:p>
        </w:tc>
      </w:tr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Producto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Cheesecake de maracuyá individual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PT-003</w:t>
            </w:r>
          </w:p>
        </w:tc>
      </w:tr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Cantidad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50 unidades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Presentación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Vaso PET 9 oz con tapa – 130 g neto</w:t>
            </w:r>
          </w:p>
        </w:tc>
      </w:tr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Conservación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Refrigerado de 2 °C a 4 °C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Vida útil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 días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2. FÓRMULA Y MATERIALES REQUERIDOS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000"/>
        <w:gridCol w:w="3466"/>
        <w:gridCol w:w="900"/>
        <w:gridCol w:w="1500"/>
        <w:gridCol w:w="1500"/>
        <w:gridCol w:w="1500"/>
      </w:tblGrid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Ítem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Unidad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Cant. por unidad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Cant. total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Etapa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MP-001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Galleta de vainilla molida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0.020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Base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MP-002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Mantequilla sin sal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0.008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Base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MP-003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Queso crema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0.050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Relleno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MP-004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Crema de leche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0.020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Relleno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MP-005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Azúcar blanca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0.012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Relleno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MP-006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Pulpa de maracuyá congelada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0.018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Cobertura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MP-007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Gelatina sin sabor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0.002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0.100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Cobertura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ME-001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Vaso PET 9 oz con tapa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unid.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Envasado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ME-002</w:t>
            </w:r>
          </w:p>
        </w:tc>
        <w:tc>
          <w:tcPr>
            <w:tcW w:type="dxa" w:w="3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Etiqueta adhesiva impresa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unid.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Envasado</w:t>
            </w:r>
          </w:p>
        </w:tc>
      </w:tr>
      <w:tr>
        <w:tc>
          <w:tcPr>
            <w:tcW w:type="dxa" w:w="5966"/>
            <w:gridSpan w:val="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Peso neto por unidad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0.130 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6.500 kg</w:t>
            </w:r>
          </w:p>
        </w:tc>
        <w:tc>
          <w:tcPr>
            <w:tcW w:type="dxa" w:w="1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3. SECUENCIA DE OPERACIONES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766"/>
        <w:gridCol w:w="1300"/>
        <w:gridCol w:w="1600"/>
        <w:gridCol w:w="3200"/>
      </w:tblGrid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N.°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Operación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Horas MOD est.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Especificación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Preparación de base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28 g de base prensada por vaso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Preparación de relleno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2.00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Mezcla homogénea sin grumos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Dosificado de relleno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82 g de relleno por vaso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Refrigeración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22–23/09/2026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Mínimo 12 horas a 2–4 °C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Preparación de cobertura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Pulpa con gelatina hidratada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Aplicación de cobertura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20 g de cobertura por vaso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3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Tapado, etiquetado y embalaje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Lote y fecha de vencimiento</w:t>
            </w:r>
          </w:p>
        </w:tc>
      </w:tr>
      <w:tr>
        <w:tc>
          <w:tcPr>
            <w:tcW w:type="dxa" w:w="5666"/>
            <w:gridSpan w:val="3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horas MOD estimadas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3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Elaborado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Carlos Mendoza Ríos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Jefe de Producción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21/09/2026</w:t>
            </w:r>
          </w:p>
        </w:tc>
        <w:tc>
          <w:tcPr>
            <w:tcW w:type="dxa" w:w="5233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Aprobado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Lucía Ramírez Ponce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Gerente General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21/09/2026</w:t>
            </w:r>
          </w:p>
        </w:tc>
      </w:tr>
    </w:tbl>
    <w:p>
      <w:pPr>
        <w:sectPr>
          <w:pgSz w:w="11906" w:h="16838" w:orient="portrait"/>
          <w:pgMar w:top="680" w:right="720" w:bottom="68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7"/>
        <w:gridCol w:w="7391"/>
      </w:tblGrid>
      <w:tr>
        <w:tc>
          <w:tcPr>
            <w:tcW w:type="dxa" w:w="8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3526"/>
                <w:sz w:val="26"/>
                <w:szCs w:val="26"/>
              </w:rPr>
              <w:t xml:space="preserve">DULCEARTE S.A.C.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RUC 20608731452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Calle Los Arces 318, Cayma – Arequipa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Telf. (054) 274518   ·   produccion@dulcearte.pe</w:t>
            </w:r>
          </w:p>
        </w:tc>
        <w:tc>
          <w:tcPr>
            <w:tcW w:type="dxa" w:w="7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9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96"/>
              <w:gridCol w:w="3695"/>
            </w:tblGrid>
            <w:tr>
              <w:tc>
                <w:tcPr>
                  <w:tcW w:type="dxa" w:w="7391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5A3526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REQUISICIÓN DE MATERIALES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RM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01E1E"/>
                      <w:sz w:val="18"/>
                      <w:szCs w:val="18"/>
                    </w:rPr>
                    <w:t xml:space="preserve">000258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22/09/2026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OP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000125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Área solicitante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Producción</w:t>
                  </w:r>
                </w:p>
              </w:tc>
            </w:tr>
            <w:tr>
              <w:tc>
                <w:tcPr>
                  <w:tcW w:type="dxa" w:w="7391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3"/>
                      <w:szCs w:val="13"/>
                    </w:rPr>
                    <w:t xml:space="preserve">FOR-ALM-03 · Versión 01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8"/>
        <w:gridCol w:w="5081"/>
        <w:gridCol w:w="2618"/>
        <w:gridCol w:w="5081"/>
      </w:tblGrid>
      <w:tr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Producto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Cheesecake de maracuyá individual (PT-003)</w:t>
            </w:r>
          </w:p>
        </w:tc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Cantidad a producir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50 unidades</w:t>
            </w:r>
          </w:p>
        </w:tc>
      </w:tr>
      <w:tr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Almacén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Materias primas y envases</w:t>
            </w:r>
          </w:p>
        </w:tc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Método de valuación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Promedio ponderado</w:t>
            </w:r>
          </w:p>
        </w:tc>
      </w:tr>
    </w:tbl>
    <w:p>
      <w:pPr>
        <w:spacing w:after="12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"/>
        <w:gridCol w:w="1000"/>
        <w:gridCol w:w="3150"/>
        <w:gridCol w:w="800"/>
        <w:gridCol w:w="1350"/>
        <w:gridCol w:w="1350"/>
        <w:gridCol w:w="1600"/>
        <w:gridCol w:w="1650"/>
        <w:gridCol w:w="1850"/>
        <w:gridCol w:w="2098"/>
      </w:tblGrid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Ítem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Unidad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Cant. solicitada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Cant. entregada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Lote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Fecha de venc.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Costo unitario (S/)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Costo total (S/)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MP-001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Galleta de vainilla molida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GV-260803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15/02/2027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14.00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14.00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MP-002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Mantequilla sin sal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MS-260821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10/12/2026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36.00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14.40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MP-003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Queso crema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QC-260909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18/11/2026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32.00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80.00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MP-004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Crema de leche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CL-260914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20/10/2026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18.00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18.00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MP-005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Azúcar blanca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AB-260702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02/07/2027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4.20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2.52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MP-006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Pulpa de maracuyá congelada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PM-260826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26/03/2027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12.00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10.80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MP-007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Gelatina sin sabor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0.100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GS-260615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15/06/2027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60.00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6.00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ME-001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Vaso PET 9 oz con tapa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unid.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VP-2608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aplica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0.45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22.50</w:t>
            </w:r>
          </w:p>
        </w:tc>
      </w:tr>
      <w:tr>
        <w:tc>
          <w:tcPr>
            <w:tcW w:type="dxa" w:w="5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ME-002</w:t>
            </w:r>
          </w:p>
        </w:tc>
        <w:tc>
          <w:tcPr>
            <w:tcW w:type="dxa" w:w="31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Etiqueta adhesiva impresa</w:t>
            </w:r>
          </w:p>
        </w:tc>
        <w:tc>
          <w:tcPr>
            <w:tcW w:type="dxa" w:w="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unid.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ET-2609</w:t>
            </w:r>
          </w:p>
        </w:tc>
        <w:tc>
          <w:tcPr>
            <w:tcW w:type="dxa" w:w="16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aplica</w:t>
            </w:r>
          </w:p>
        </w:tc>
        <w:tc>
          <w:tcPr>
            <w:tcW w:type="dxa" w:w="18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0.08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4.00</w:t>
            </w:r>
          </w:p>
        </w:tc>
      </w:tr>
      <w:tr>
        <w:tc>
          <w:tcPr>
            <w:tcW w:type="dxa" w:w="13300"/>
            <w:gridSpan w:val="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20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172.22</w:t>
            </w:r>
          </w:p>
        </w:tc>
      </w:tr>
    </w:tbl>
    <w:p>
      <w:pPr>
        <w:spacing w:after="12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32"/>
        <w:gridCol w:w="5132"/>
        <w:gridCol w:w="5134"/>
      </w:tblGrid>
      <w:tr>
        <w:tc>
          <w:tcPr>
            <w:tcW w:type="dxa" w:w="5132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Solicitado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Carlos Mendoza Ríos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Jefe de Producción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22/09/2026</w:t>
            </w:r>
          </w:p>
        </w:tc>
        <w:tc>
          <w:tcPr>
            <w:tcW w:type="dxa" w:w="5132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Despachado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Martín Delgado Soto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Encargado de Almacén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22/09/2026</w:t>
            </w:r>
          </w:p>
        </w:tc>
        <w:tc>
          <w:tcPr>
            <w:tcW w:type="dxa" w:w="513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Recibido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Diego Paredes Salas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Operario de producción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22/09/2026</w:t>
            </w:r>
          </w:p>
        </w:tc>
      </w:tr>
    </w:tbl>
    <w:p>
      <w:pPr>
        <w:sectPr>
          <w:pgSz w:w="16838" w:h="11906" w:orient="landscape"/>
          <w:pgMar w:top="680" w:right="720" w:bottom="68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7"/>
        <w:gridCol w:w="7391"/>
      </w:tblGrid>
      <w:tr>
        <w:tc>
          <w:tcPr>
            <w:tcW w:type="dxa" w:w="80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3526"/>
                <w:sz w:val="26"/>
                <w:szCs w:val="26"/>
              </w:rPr>
              <w:t xml:space="preserve">DULCEARTE S.A.C.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RUC 20608731452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Calle Los Arces 318, Cayma – Arequipa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Telf. (054) 274518   ·   produccion@dulcearte.pe</w:t>
            </w:r>
          </w:p>
        </w:tc>
        <w:tc>
          <w:tcPr>
            <w:tcW w:type="dxa" w:w="7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9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96"/>
              <w:gridCol w:w="3695"/>
            </w:tblGrid>
            <w:tr>
              <w:tc>
                <w:tcPr>
                  <w:tcW w:type="dxa" w:w="7391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5A3526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TARJETA DE TIEMPO – MOD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TT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01E1E"/>
                      <w:sz w:val="18"/>
                      <w:szCs w:val="18"/>
                    </w:rPr>
                    <w:t xml:space="preserve">000311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OP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000125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Período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22/09/2026 al 23/09/2026</w:t>
                  </w:r>
                </w:p>
              </w:tc>
            </w:tr>
            <w:tr>
              <w:tc>
                <w:tcPr>
                  <w:tcW w:type="dxa" w:w="3696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Área</w:t>
                  </w:r>
                </w:p>
              </w:tc>
              <w:tc>
                <w:tcPr>
                  <w:tcW w:type="dxa" w:w="3695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Producción</w:t>
                  </w:r>
                </w:p>
              </w:tc>
            </w:tr>
            <w:tr>
              <w:tc>
                <w:tcPr>
                  <w:tcW w:type="dxa" w:w="7391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3"/>
                      <w:szCs w:val="13"/>
                    </w:rPr>
                    <w:t xml:space="preserve">FOR-PRD-04 · Versión 01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8"/>
        <w:gridCol w:w="5081"/>
        <w:gridCol w:w="2618"/>
        <w:gridCol w:w="5081"/>
      </w:tblGrid>
      <w:tr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Producto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Cheesecake de maracuyá individual (PT-003)</w:t>
            </w:r>
          </w:p>
        </w:tc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Cantidad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50 unidades</w:t>
            </w:r>
          </w:p>
        </w:tc>
      </w:tr>
      <w:tr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Tarifa por hora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S/ 8.50 (incluye EsSalud)</w:t>
            </w:r>
          </w:p>
        </w:tc>
        <w:tc>
          <w:tcPr>
            <w:tcW w:type="dxa" w:w="261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Tipo de mano de obra</w:t>
            </w:r>
          </w:p>
        </w:tc>
        <w:tc>
          <w:tcPr>
            <w:tcW w:type="dxa" w:w="5081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Directa</w:t>
            </w:r>
          </w:p>
        </w:tc>
      </w:tr>
    </w:tbl>
    <w:p>
      <w:pPr>
        <w:spacing w:after="12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2500"/>
        <w:gridCol w:w="2100"/>
        <w:gridCol w:w="3748"/>
        <w:gridCol w:w="900"/>
        <w:gridCol w:w="900"/>
        <w:gridCol w:w="900"/>
        <w:gridCol w:w="1000"/>
        <w:gridCol w:w="1100"/>
      </w:tblGrid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Trabajador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Cargo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Operación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 inicio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 fin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Horas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Tarifa (S/)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</w:tr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T-011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Andrea Vargas Linares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Operaria de producción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Preparación de base (molido, mezclado y prensado)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08:00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09:30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12.75</w:t>
            </w:r>
          </w:p>
        </w:tc>
      </w:tr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T-014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Diego Paredes Salas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Operario de producción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Preparación de relleno (batido y mezclado)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08:00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17.00</w:t>
            </w:r>
          </w:p>
        </w:tc>
      </w:tr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T-017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Valeria Castillo Rey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Operaria de producción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Dosificado de relleno en vasos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11:30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12.75</w:t>
            </w:r>
          </w:p>
        </w:tc>
      </w:tr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T-011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Andrea Vargas Linares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Operaria de producción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Preparación de cobertura de maracuyá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08:00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09:00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</w:tr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T-017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Valeria Castillo Rey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Operaria de producción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Aplicación de cobertura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09:00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</w:tr>
      <w:tr>
        <w:tc>
          <w:tcPr>
            <w:tcW w:type="dxa" w:w="125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T-014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Diego Paredes Salas</w:t>
            </w:r>
          </w:p>
        </w:tc>
        <w:tc>
          <w:tcPr>
            <w:tcW w:type="dxa" w:w="2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Operario de producción</w:t>
            </w:r>
          </w:p>
        </w:tc>
        <w:tc>
          <w:tcPr>
            <w:tcW w:type="dxa" w:w="374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Tapado, etiquetado y embalaje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10:00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11:30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12.75</w:t>
            </w:r>
          </w:p>
        </w:tc>
      </w:tr>
      <w:tr>
        <w:tc>
          <w:tcPr>
            <w:tcW w:type="dxa" w:w="12398"/>
            <w:gridSpan w:val="7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72.25</w:t>
            </w:r>
          </w:p>
        </w:tc>
      </w:tr>
    </w:tbl>
    <w:p>
      <w:pPr>
        <w:spacing w:after="12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600"/>
        <w:gridCol w:w="3398"/>
        <w:gridCol w:w="2000"/>
        <w:gridCol w:w="2000"/>
        <w:gridCol w:w="2000"/>
      </w:tblGrid>
      <w:tr>
        <w:tc>
          <w:tcPr>
            <w:tcW w:type="dxa" w:w="15398"/>
            <w:gridSpan w:val="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RESUMEN POR TRABAJADOR</w:t>
            </w:r>
          </w:p>
        </w:tc>
      </w:tr>
      <w:tr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4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Trabajador</w:t>
            </w:r>
          </w:p>
        </w:tc>
        <w:tc>
          <w:tcPr>
            <w:tcW w:type="dxa" w:w="33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Cargo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Tarifa (S/)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</w:tr>
      <w:tr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T-011</w:t>
            </w:r>
          </w:p>
        </w:tc>
        <w:tc>
          <w:tcPr>
            <w:tcW w:type="dxa" w:w="4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Andrea Vargas Linares</w:t>
            </w:r>
          </w:p>
        </w:tc>
        <w:tc>
          <w:tcPr>
            <w:tcW w:type="dxa" w:w="33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Operaria de producción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21.25</w:t>
            </w:r>
          </w:p>
        </w:tc>
      </w:tr>
      <w:tr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T-014</w:t>
            </w:r>
          </w:p>
        </w:tc>
        <w:tc>
          <w:tcPr>
            <w:tcW w:type="dxa" w:w="4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Diego Paredes Salas</w:t>
            </w:r>
          </w:p>
        </w:tc>
        <w:tc>
          <w:tcPr>
            <w:tcW w:type="dxa" w:w="33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Operario de producción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29.75</w:t>
            </w:r>
          </w:p>
        </w:tc>
      </w:tr>
      <w:tr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T-017</w:t>
            </w:r>
          </w:p>
        </w:tc>
        <w:tc>
          <w:tcPr>
            <w:tcW w:type="dxa" w:w="4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Valeria Castillo Rey</w:t>
            </w:r>
          </w:p>
        </w:tc>
        <w:tc>
          <w:tcPr>
            <w:tcW w:type="dxa" w:w="339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Operaria de producción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21.25</w:t>
            </w:r>
          </w:p>
        </w:tc>
      </w:tr>
      <w:tr>
        <w:tc>
          <w:tcPr>
            <w:tcW w:type="dxa" w:w="9398"/>
            <w:gridSpan w:val="3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72.25</w:t>
            </w:r>
          </w:p>
        </w:tc>
      </w:tr>
    </w:tbl>
    <w:p>
      <w:pPr>
        <w:spacing w:after="120" w:before="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Registrado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Carlos Mendoza Ríos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Jefe de Producción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  <w:tc>
          <w:tcPr>
            <w:tcW w:type="dxa" w:w="769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Revisado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Sofía Herrera Vidal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Asistente de Costos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</w:tr>
    </w:tbl>
    <w:p>
      <w:pPr>
        <w:sectPr>
          <w:pgSz w:w="16838" w:h="11906" w:orient="landscape"/>
          <w:pgMar w:top="680" w:right="720" w:bottom="68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42"/>
        <w:gridCol w:w="5024"/>
      </w:tblGrid>
      <w:tr>
        <w:tc>
          <w:tcPr>
            <w:tcW w:type="dxa" w:w="5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3526"/>
                <w:sz w:val="26"/>
                <w:szCs w:val="26"/>
              </w:rPr>
              <w:t xml:space="preserve">DULCEARTE S.A.C.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RUC 20608731452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Calle Los Arces 318, Cayma – Arequipa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Telf. (054) 274518   ·   produccion@dulcearte.pe</w:t>
            </w:r>
          </w:p>
        </w:tc>
        <w:tc>
          <w:tcPr>
            <w:tcW w:type="dxa" w:w="5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12"/>
              <w:gridCol w:w="2512"/>
            </w:tblGrid>
            <w:tr>
              <w:tc>
                <w:tcPr>
                  <w:tcW w:type="dxa" w:w="5024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5A3526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HOJA DE COSTOS INDIRECTOS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HCIF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01E1E"/>
                      <w:sz w:val="18"/>
                      <w:szCs w:val="18"/>
                    </w:rPr>
                    <w:t xml:space="preserve">2026-09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Período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Setiembre 2026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Centro de costos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Producción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23/09/2026</w:t>
                  </w:r>
                </w:p>
              </w:tc>
            </w:tr>
            <w:tr>
              <w:tc>
                <w:tcPr>
                  <w:tcW w:type="dxa" w:w="5024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3"/>
                      <w:szCs w:val="13"/>
                    </w:rPr>
                    <w:t xml:space="preserve">FOR-CST-02 · Versión 01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1. PRESUPUESTO MENSUAL DE COSTOS INDIRECTOS DE FABRICACIÓN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100"/>
        <w:gridCol w:w="5166"/>
        <w:gridCol w:w="1600"/>
        <w:gridCol w:w="2000"/>
      </w:tblGrid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Ítem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Cuenta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Comportamiento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621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Remuneración del jefe de producción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Fijo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2,200.00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627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EsSalud (9%) del jefe de producción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Fijo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198.00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635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Alquiler del área de producción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Fijo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900.00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636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Energía eléctrica – planta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380.00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636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Gas GLP – horno y cocina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160.00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636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Agua y alcantarillado – planta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681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Depreciación de maquinaria y equipo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Fijo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250.00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634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Mantenimiento de equipos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Fijo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656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Suministros de limpieza y film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142.00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656</w:t>
            </w:r>
          </w:p>
        </w:tc>
        <w:tc>
          <w:tcPr>
            <w:tcW w:type="dxa" w:w="51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Uniformes y EPP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80.00</w:t>
            </w:r>
          </w:p>
        </w:tc>
      </w:tr>
      <w:tr>
        <w:tc>
          <w:tcPr>
            <w:tcW w:type="dxa" w:w="8466"/>
            <w:gridSpan w:val="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CIF fijos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3,668.00</w:t>
            </w:r>
          </w:p>
        </w:tc>
      </w:tr>
      <w:tr>
        <w:tc>
          <w:tcPr>
            <w:tcW w:type="dxa" w:w="8466"/>
            <w:gridSpan w:val="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CIF variables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852.00</w:t>
            </w:r>
          </w:p>
        </w:tc>
      </w:tr>
      <w:tr>
        <w:tc>
          <w:tcPr>
            <w:tcW w:type="dxa" w:w="8466"/>
            <w:gridSpan w:val="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CIF PRESUPUESTADOS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4,520.00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2. TASA PREDETERMINADA DE APLICACIÓN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66"/>
        <w:gridCol w:w="3000"/>
      </w:tblGrid>
      <w:tr>
        <w:tc>
          <w:tcPr>
            <w:tcW w:type="dxa" w:w="7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CIF presupuestados (S/)</w:t>
            </w:r>
          </w:p>
        </w:tc>
        <w:tc>
          <w:tcPr>
            <w:tcW w:type="dxa" w:w="3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4,520.00</w:t>
            </w:r>
          </w:p>
        </w:tc>
      </w:tr>
      <w:tr>
        <w:tc>
          <w:tcPr>
            <w:tcW w:type="dxa" w:w="7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Base de asignación: horas de mano de obra directa presupuestadas</w:t>
            </w:r>
          </w:p>
        </w:tc>
        <w:tc>
          <w:tcPr>
            <w:tcW w:type="dxa" w:w="3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565.00 h</w:t>
            </w:r>
          </w:p>
        </w:tc>
      </w:tr>
      <w:tr>
        <w:tc>
          <w:tcPr>
            <w:tcW w:type="dxa" w:w="7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Tasa predeterminada (S/ por hora MOD)</w:t>
            </w:r>
          </w:p>
        </w:tc>
        <w:tc>
          <w:tcPr>
            <w:tcW w:type="dxa" w:w="3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8.00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3. APLICACIÓN A ÓRDENES DE PRODUCCIÓN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3066"/>
        <w:gridCol w:w="1400"/>
        <w:gridCol w:w="1400"/>
        <w:gridCol w:w="2000"/>
      </w:tblGrid>
      <w:tr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N.° OP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N.° TT</w:t>
            </w:r>
          </w:p>
        </w:tc>
        <w:tc>
          <w:tcPr>
            <w:tcW w:type="dxa" w:w="30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Horas MOD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Tasa (S/)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CIF aplicado (S/)</w:t>
            </w:r>
          </w:p>
        </w:tc>
      </w:tr>
      <w:tr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000125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000311</w:t>
            </w:r>
          </w:p>
        </w:tc>
        <w:tc>
          <w:tcPr>
            <w:tcW w:type="dxa" w:w="30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Cheesecake de maracuyá individual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8.00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68.00</w:t>
            </w:r>
          </w:p>
        </w:tc>
      </w:tr>
      <w:tr>
        <w:tc>
          <w:tcPr>
            <w:tcW w:type="dxa" w:w="8466"/>
            <w:gridSpan w:val="5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APLICADO</w:t>
            </w:r>
          </w:p>
        </w:tc>
        <w:tc>
          <w:tcPr>
            <w:tcW w:type="dxa" w:w="2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68.00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Elaborado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Sofía Herrera Vidal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Asistente de Costos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  <w:tc>
          <w:tcPr>
            <w:tcW w:type="dxa" w:w="348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Revisado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Roberto Salazar Núñez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Contador General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  <w:tc>
          <w:tcPr>
            <w:tcW w:type="dxa" w:w="349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Aprobado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Lucía Ramírez Ponce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Gerente General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</w:tr>
    </w:tbl>
    <w:p>
      <w:pPr>
        <w:sectPr>
          <w:pgSz w:w="11906" w:h="16838" w:orient="portrait"/>
          <w:pgMar w:top="680" w:right="720" w:bottom="68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42"/>
        <w:gridCol w:w="5024"/>
      </w:tblGrid>
      <w:tr>
        <w:tc>
          <w:tcPr>
            <w:tcW w:type="dxa" w:w="5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3526"/>
                <w:sz w:val="26"/>
                <w:szCs w:val="26"/>
              </w:rPr>
              <w:t xml:space="preserve">DULCEARTE S.A.C.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RUC 20608731452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Calle Los Arces 318, Cayma – Arequipa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Telf. (054) 274518   ·   produccion@dulcearte.pe</w:t>
            </w:r>
          </w:p>
        </w:tc>
        <w:tc>
          <w:tcPr>
            <w:tcW w:type="dxa" w:w="5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12"/>
              <w:gridCol w:w="2512"/>
            </w:tblGrid>
            <w:tr>
              <w:tc>
                <w:tcPr>
                  <w:tcW w:type="dxa" w:w="5024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5A3526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HOJA DE COSTOS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HC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01E1E"/>
                      <w:sz w:val="18"/>
                      <w:szCs w:val="18"/>
                    </w:rPr>
                    <w:t xml:space="preserve">000125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N.° OP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000125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 de inicio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22/09/2026</w:t>
                  </w:r>
                </w:p>
              </w:tc>
            </w:tr>
            <w:tr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shd w:fill="F1ECE8" w:color="auto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Fecha de término</w:t>
                  </w:r>
                </w:p>
              </w:tc>
              <w:tc>
                <w:tcPr>
                  <w:tcW w:type="dxa" w:w="251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23/09/2026</w:t>
                  </w:r>
                </w:p>
              </w:tc>
            </w:tr>
            <w:tr>
              <w:tc>
                <w:tcPr>
                  <w:tcW w:type="dxa" w:w="5024"/>
                  <w:gridSpan w:val="2"/>
                  <w:tcBorders>
                    <w:top w:val="single" w:color="8E7D74" w:sz="4"/>
                    <w:left w:val="single" w:color="8E7D74" w:sz="4"/>
                    <w:bottom w:val="single" w:color="8E7D74" w:sz="4"/>
                    <w:right w:val="single" w:color="8E7D74" w:sz="4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3"/>
                      <w:szCs w:val="13"/>
                    </w:rPr>
                    <w:t xml:space="preserve">FOR-CST-01 · Versión 02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9"/>
        <w:gridCol w:w="3454"/>
        <w:gridCol w:w="1779"/>
        <w:gridCol w:w="3454"/>
      </w:tblGrid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Cliente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Inversiones Gourmet del Sur S.A.C.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Pedido N.°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PV-0418</w:t>
            </w:r>
          </w:p>
        </w:tc>
      </w:tr>
      <w:tr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Producto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Cheesecake de maracuyá individual (PT-003)</w:t>
            </w:r>
          </w:p>
        </w:tc>
        <w:tc>
          <w:tcPr>
            <w:tcW w:type="dxa" w:w="1779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Cantidad terminada</w:t>
            </w:r>
          </w:p>
        </w:tc>
        <w:tc>
          <w:tcPr>
            <w:tcW w:type="dxa" w:w="345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50 unidades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1. MATERIALES DIRECTOS (RM N.° 000258)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000"/>
        <w:gridCol w:w="3666"/>
        <w:gridCol w:w="900"/>
        <w:gridCol w:w="1300"/>
        <w:gridCol w:w="1400"/>
        <w:gridCol w:w="1600"/>
      </w:tblGrid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Ítem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Unidad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C. unitario (S/)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MP-001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Galleta de vainilla molida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MP-002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Mantequilla sin sal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36.00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14.40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MP-003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Queso crema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32.00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80.00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MP-004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Crema de leche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18.00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MP-005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Azúcar blanca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4.20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2.52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MP-006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Pulpa de maracuyá congelada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10.80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MP-007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Gelatina sin sabor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kg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60.00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6.00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ME-001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Vaso PET 9 oz con tapa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unid.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0.45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22.50</w:t>
            </w:r>
          </w:p>
        </w:tc>
      </w:tr>
      <w:tr>
        <w:tc>
          <w:tcPr>
            <w:tcW w:type="dxa" w:w="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ME-002</w:t>
            </w:r>
          </w:p>
        </w:tc>
        <w:tc>
          <w:tcPr>
            <w:tcW w:type="dxa" w:w="36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Etiqueta adhesiva impresa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unid.</w:t>
            </w:r>
          </w:p>
        </w:tc>
        <w:tc>
          <w:tcPr>
            <w:tcW w:type="dxa" w:w="13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4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0.08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4.00</w:t>
            </w:r>
          </w:p>
        </w:tc>
      </w:tr>
      <w:tr>
        <w:tc>
          <w:tcPr>
            <w:tcW w:type="dxa" w:w="8866"/>
            <w:gridSpan w:val="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materiales directos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172.22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2. MANO DE OBRA DIRECTA (TT N.° 000311)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000"/>
        <w:gridCol w:w="2700"/>
        <w:gridCol w:w="2766"/>
        <w:gridCol w:w="900"/>
        <w:gridCol w:w="900"/>
        <w:gridCol w:w="1000"/>
      </w:tblGrid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Código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Trabajador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Operación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Horas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Tarifa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</w:tr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T-011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Andrea Vargas Linares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Preparación de base (molido, mezclado y prensado)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12.75</w:t>
            </w:r>
          </w:p>
        </w:tc>
      </w:tr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T-014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Diego Paredes Salas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Preparación de relleno (batido y mezclado)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17.00</w:t>
            </w:r>
          </w:p>
        </w:tc>
      </w:tr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22/09/2026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T-017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Valeria Castillo Rey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Dosificado de relleno en vasos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12.75</w:t>
            </w:r>
          </w:p>
        </w:tc>
      </w:tr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T-011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Andrea Vargas Linares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Preparación de cobertura de maracuyá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</w:tr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T-017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Valeria Castillo Rey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Aplicación de cobertura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</w:tr>
      <w:tr>
        <w:tc>
          <w:tcPr>
            <w:tcW w:type="dxa" w:w="12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T-014</w:t>
            </w:r>
          </w:p>
        </w:tc>
        <w:tc>
          <w:tcPr>
            <w:tcW w:type="dxa" w:w="27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Diego Paredes Salas</w:t>
            </w:r>
          </w:p>
        </w:tc>
        <w:tc>
          <w:tcPr>
            <w:tcW w:type="dxa" w:w="27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Tapado, etiquetado y embalaje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1.50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12.75</w:t>
            </w:r>
          </w:p>
        </w:tc>
      </w:tr>
      <w:tr>
        <w:tc>
          <w:tcPr>
            <w:tcW w:type="dxa" w:w="7666"/>
            <w:gridSpan w:val="4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Total mano de obra directa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9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72.25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3. COSTOS INDIRECTOS DE FABRICACIÓN APLICADOS (HCIF N.° 2026-09)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66"/>
        <w:gridCol w:w="1600"/>
        <w:gridCol w:w="1800"/>
        <w:gridCol w:w="1600"/>
      </w:tblGrid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Base de aplicación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Horas MOD</w:t>
            </w:r>
          </w:p>
        </w:tc>
        <w:tc>
          <w:tcPr>
            <w:tcW w:type="dxa" w:w="1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Tasa (S/ por hora)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Horas de mano de obra directa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8.50</w:t>
            </w:r>
          </w:p>
        </w:tc>
        <w:tc>
          <w:tcPr>
            <w:tcW w:type="dxa" w:w="18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8.00</w:t>
            </w:r>
          </w:p>
        </w:tc>
        <w:tc>
          <w:tcPr>
            <w:tcW w:type="dxa" w:w="16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68.00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5A352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4. RESUMEN DEL COSTO DE PRODUCCIÓN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66"/>
        <w:gridCol w:w="2500"/>
        <w:gridCol w:w="2500"/>
      </w:tblGrid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Elemento del costo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Importe (S/)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F1EC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Participación</w:t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Materiales directos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172.22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55.12 %</w:t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Mano de obra directa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72.25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23.12 %</w:t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Costos indirectos de fabricación aplicados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68.00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21.76 %</w:t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Costo total de producción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312.47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100.00 %</w:t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Unidades terminadas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66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Costo unitario de producción (S/)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6.2494</w:t>
            </w:r>
          </w:p>
        </w:tc>
        <w:tc>
          <w:tcPr>
            <w:tcW w:type="dxa" w:w="250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shd w:fill="E4DAD4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Elaborado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Sofía Herrera Vidal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Asistente de Costos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  <w:tc>
          <w:tcPr>
            <w:tcW w:type="dxa" w:w="3488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Revisado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Roberto Salazar Núñez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Contador General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  <w:tc>
          <w:tcPr>
            <w:tcW w:type="dxa" w:w="3490"/>
            <w:tcBorders>
              <w:top w:val="single" w:color="8E7D74" w:sz="4"/>
              <w:left w:val="single" w:color="8E7D74" w:sz="4"/>
              <w:bottom w:val="single" w:color="8E7D74" w:sz="4"/>
              <w:right w:val="single" w:color="8E7D7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Aprobado por:</w:t>
            </w:r>
          </w:p>
          <w:p>
            <w:pPr>
              <w:spacing w:after="0" w:before="620"/>
            </w:pPr>
          </w:p>
          <w:p>
            <w:pPr>
              <w:pBdr>
                <w:top w:val="single" w:color="444444" w:sz="4" w:space="2"/>
              </w:pBdr>
              <w:spacing w:after="0" w:before="0"/>
              <w:ind w:left="300" w:right="30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Lucía Ramírez Ponce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Gerente General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Fecha: 23/09/2026</w:t>
            </w:r>
          </w:p>
        </w:tc>
      </w:tr>
    </w:tbl>
    <w:sectPr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2026-09-22T16:56:43.621Z</dcterms:created>
  <dcterms:modified xsi:type="dcterms:W3CDTF">2026-09-22T16:56:43.622Z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