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3C281" w14:textId="517FDAE6" w:rsidR="00B86707" w:rsidRPr="00563E7D" w:rsidRDefault="00FF2AEE" w:rsidP="006B329B">
      <w:pPr>
        <w:shd w:val="clear" w:color="auto" w:fill="000000" w:themeFill="text1"/>
        <w:jc w:val="center"/>
        <w:rPr>
          <w:rStyle w:val="agcmg"/>
          <w:rFonts w:cs="Calibri"/>
          <w:b/>
          <w:bCs/>
          <w:color w:val="FFFFFF" w:themeColor="background1"/>
        </w:rPr>
      </w:pPr>
      <w:r w:rsidRPr="00563E7D">
        <w:rPr>
          <w:rStyle w:val="agcmg"/>
          <w:rFonts w:cs="Calibri"/>
          <w:b/>
          <w:bCs/>
          <w:color w:val="FFFFFF" w:themeColor="background1"/>
        </w:rPr>
        <w:t>Actividad 1</w:t>
      </w:r>
    </w:p>
    <w:p w14:paraId="3248D764" w14:textId="4C2B5B95" w:rsidR="006B329B" w:rsidRPr="00563E7D" w:rsidRDefault="006B329B" w:rsidP="006B329B">
      <w:pPr>
        <w:spacing w:before="100" w:beforeAutospacing="1" w:after="100" w:afterAutospacing="1" w:line="240" w:lineRule="auto"/>
        <w:rPr>
          <w:rFonts w:eastAsia="Times New Roman" w:cs="Calibri"/>
          <w:color w:val="auto"/>
        </w:rPr>
      </w:pPr>
      <w:r w:rsidRPr="00563E7D">
        <w:rPr>
          <w:rFonts w:eastAsia="Times New Roman" w:cs="Calibri"/>
          <w:noProof/>
          <w:color w:val="auto"/>
        </w:rPr>
        <w:drawing>
          <wp:inline distT="0" distB="0" distL="0" distR="0" wp14:anchorId="36653F97" wp14:editId="07804F16">
            <wp:extent cx="5715000" cy="9994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5000" cy="999490"/>
                    </a:xfrm>
                    <a:prstGeom prst="rect">
                      <a:avLst/>
                    </a:prstGeom>
                  </pic:spPr>
                </pic:pic>
              </a:graphicData>
            </a:graphic>
          </wp:inline>
        </w:drawing>
      </w:r>
    </w:p>
    <w:p w14:paraId="01C93C9E" w14:textId="30FD9514" w:rsidR="006B329B" w:rsidRPr="00563E7D" w:rsidRDefault="006B329B" w:rsidP="006B329B">
      <w:pPr>
        <w:pStyle w:val="Prrafodelista"/>
        <w:numPr>
          <w:ilvl w:val="0"/>
          <w:numId w:val="10"/>
        </w:numPr>
        <w:spacing w:before="100" w:beforeAutospacing="1" w:after="100" w:afterAutospacing="1" w:line="240" w:lineRule="auto"/>
        <w:rPr>
          <w:rFonts w:ascii="Calibri" w:eastAsia="Times New Roman" w:hAnsi="Calibri" w:cs="Calibri"/>
          <w:color w:val="auto"/>
        </w:rPr>
      </w:pPr>
      <w:r w:rsidRPr="00563E7D">
        <w:rPr>
          <w:rFonts w:ascii="Calibri" w:eastAsia="Times New Roman" w:hAnsi="Calibri" w:cs="Calibri"/>
          <w:color w:val="auto"/>
        </w:rPr>
        <w:t xml:space="preserve">Analiza las 3 frases </w:t>
      </w:r>
    </w:p>
    <w:p w14:paraId="20272B9A" w14:textId="33C512AB" w:rsidR="006B329B" w:rsidRPr="00563E7D" w:rsidRDefault="006B329B" w:rsidP="006B329B">
      <w:pPr>
        <w:pStyle w:val="Prrafodelista"/>
        <w:numPr>
          <w:ilvl w:val="0"/>
          <w:numId w:val="10"/>
        </w:numPr>
        <w:spacing w:before="100" w:beforeAutospacing="1" w:after="100" w:afterAutospacing="1" w:line="240" w:lineRule="auto"/>
        <w:rPr>
          <w:rFonts w:ascii="Calibri" w:eastAsia="Times New Roman" w:hAnsi="Calibri" w:cs="Calibri"/>
          <w:color w:val="auto"/>
        </w:rPr>
      </w:pPr>
      <w:r w:rsidRPr="00563E7D">
        <w:rPr>
          <w:rFonts w:ascii="Calibri" w:eastAsia="Times New Roman" w:hAnsi="Calibri" w:cs="Calibri"/>
          <w:color w:val="auto"/>
        </w:rPr>
        <w:t>Escribe qué información cuantitativa exacta necesitarías para tomar una decisión informada sobre cada una</w:t>
      </w:r>
    </w:p>
    <w:p w14:paraId="19C08140" w14:textId="2C8943F8" w:rsidR="006B329B" w:rsidRPr="00563E7D" w:rsidRDefault="006B329B" w:rsidP="006B329B">
      <w:pPr>
        <w:pStyle w:val="Prrafodelista"/>
        <w:numPr>
          <w:ilvl w:val="0"/>
          <w:numId w:val="10"/>
        </w:numPr>
        <w:spacing w:before="100" w:beforeAutospacing="1" w:after="100" w:afterAutospacing="1" w:line="240" w:lineRule="auto"/>
        <w:rPr>
          <w:rFonts w:ascii="Calibri" w:eastAsia="Times New Roman" w:hAnsi="Calibri" w:cs="Calibri"/>
          <w:color w:val="auto"/>
        </w:rPr>
      </w:pPr>
      <w:r w:rsidRPr="00563E7D">
        <w:rPr>
          <w:rFonts w:ascii="Calibri" w:eastAsia="Times New Roman" w:hAnsi="Calibri" w:cs="Calibri"/>
          <w:color w:val="auto"/>
        </w:rPr>
        <w:t>Sé específico: ¿qué variable medirías?, ¿en quién?, ¿con qué instrumento?</w:t>
      </w:r>
    </w:p>
    <w:p w14:paraId="1A81F370" w14:textId="29014B46" w:rsidR="006B329B" w:rsidRPr="006B329B" w:rsidRDefault="006B329B" w:rsidP="006B329B">
      <w:pPr>
        <w:spacing w:before="100" w:beforeAutospacing="1" w:after="100" w:afterAutospacing="1" w:line="240" w:lineRule="auto"/>
        <w:rPr>
          <w:rFonts w:eastAsia="Times New Roman" w:cs="Calibri"/>
          <w:color w:val="auto"/>
        </w:rPr>
      </w:pPr>
      <w:r w:rsidRPr="00563E7D">
        <w:rPr>
          <w:rFonts w:eastAsia="Times New Roman" w:cs="Calibri"/>
          <w:noProof/>
          <w:color w:val="auto"/>
        </w:rPr>
        <mc:AlternateContent>
          <mc:Choice Requires="wps">
            <w:drawing>
              <wp:inline distT="0" distB="0" distL="0" distR="0" wp14:anchorId="62FF1161" wp14:editId="30FF7D44">
                <wp:extent cx="5715000" cy="1767840"/>
                <wp:effectExtent l="0" t="0" r="19050" b="2286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767840"/>
                        </a:xfrm>
                        <a:prstGeom prst="rect">
                          <a:avLst/>
                        </a:prstGeom>
                        <a:solidFill>
                          <a:srgbClr val="FFFFFF"/>
                        </a:solidFill>
                        <a:ln w="9525">
                          <a:solidFill>
                            <a:srgbClr val="000000"/>
                          </a:solidFill>
                          <a:miter lim="800000"/>
                          <a:headEnd/>
                          <a:tailEnd/>
                        </a:ln>
                      </wps:spPr>
                      <wps:txbx>
                        <w:txbxContent>
                          <w:p w14:paraId="3E1CCCDB" w14:textId="3128F2D6" w:rsidR="006B329B" w:rsidRDefault="006B329B"/>
                          <w:p w14:paraId="29BC84B4" w14:textId="403BAF41" w:rsidR="006B329B" w:rsidRDefault="006B329B"/>
                          <w:p w14:paraId="4CBF1D7D" w14:textId="5ADB2C2F" w:rsidR="006B329B" w:rsidRDefault="006B329B"/>
                          <w:p w14:paraId="253AF6DF" w14:textId="77777777" w:rsidR="006B329B" w:rsidRDefault="006B329B"/>
                          <w:p w14:paraId="36050FC9" w14:textId="44D9F794" w:rsidR="006B329B" w:rsidRDefault="006B329B"/>
                          <w:p w14:paraId="78FBB5DD" w14:textId="54757916" w:rsidR="006B329B" w:rsidRDefault="006B329B"/>
                          <w:p w14:paraId="39B32399" w14:textId="28697FEC" w:rsidR="006B329B" w:rsidRDefault="006B329B"/>
                          <w:p w14:paraId="725D4451" w14:textId="77777777" w:rsidR="006B329B" w:rsidRDefault="006B329B"/>
                        </w:txbxContent>
                      </wps:txbx>
                      <wps:bodyPr rot="0" vert="horz" wrap="square" lIns="91440" tIns="45720" rIns="91440" bIns="45720" anchor="t" anchorCtr="0">
                        <a:noAutofit/>
                      </wps:bodyPr>
                    </wps:wsp>
                  </a:graphicData>
                </a:graphic>
              </wp:inline>
            </w:drawing>
          </mc:Choice>
          <mc:Fallback>
            <w:pict>
              <v:shapetype w14:anchorId="62FF1161" id="_x0000_t202" coordsize="21600,21600" o:spt="202" path="m,l,21600r21600,l21600,xe">
                <v:stroke joinstyle="miter"/>
                <v:path gradientshapeok="t" o:connecttype="rect"/>
              </v:shapetype>
              <v:shape id="Cuadro de texto 2" o:spid="_x0000_s1026" type="#_x0000_t202" style="width:450pt;height:13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">
                <v:textbox>
                  <w:txbxContent>
                    <w:p w14:paraId="3E1CCCDB" w14:textId="3128F2D6" w:rsidR="006B329B" w:rsidRDefault="006B329B"/>
                    <w:p w14:paraId="29BC84B4" w14:textId="403BAF41" w:rsidR="006B329B" w:rsidRDefault="006B329B"/>
                    <w:p w14:paraId="4CBF1D7D" w14:textId="5ADB2C2F" w:rsidR="006B329B" w:rsidRDefault="006B329B"/>
                    <w:p w14:paraId="253AF6DF" w14:textId="77777777" w:rsidR="006B329B" w:rsidRDefault="006B329B"/>
                    <w:p w14:paraId="36050FC9" w14:textId="44D9F794" w:rsidR="006B329B" w:rsidRDefault="006B329B"/>
                    <w:p w14:paraId="78FBB5DD" w14:textId="54757916" w:rsidR="006B329B" w:rsidRDefault="006B329B"/>
                    <w:p w14:paraId="39B32399" w14:textId="28697FEC" w:rsidR="006B329B" w:rsidRDefault="006B329B"/>
                    <w:p w14:paraId="725D4451" w14:textId="77777777" w:rsidR="006B329B" w:rsidRDefault="006B329B"/>
                  </w:txbxContent>
                </v:textbox>
                <w10:anchorlock/>
              </v:shape>
            </w:pict>
          </mc:Fallback>
        </mc:AlternateContent>
      </w:r>
    </w:p>
    <w:p w14:paraId="0C6A508A" w14:textId="0489C87E" w:rsidR="006B329B" w:rsidRPr="00563E7D" w:rsidRDefault="006B329B" w:rsidP="006B329B">
      <w:pPr>
        <w:jc w:val="both"/>
        <w:rPr>
          <w:rStyle w:val="agcmg"/>
          <w:rFonts w:cs="Calibri"/>
          <w:b/>
          <w:bCs/>
        </w:rPr>
      </w:pPr>
    </w:p>
    <w:p w14:paraId="131A17BC" w14:textId="74D11865" w:rsidR="00563E7D" w:rsidRPr="00563E7D" w:rsidRDefault="00563E7D" w:rsidP="00563E7D">
      <w:pPr>
        <w:shd w:val="clear" w:color="auto" w:fill="000000" w:themeFill="text1"/>
        <w:jc w:val="center"/>
        <w:rPr>
          <w:rStyle w:val="agcmg"/>
          <w:rFonts w:cs="Calibri"/>
          <w:b/>
          <w:bCs/>
          <w:color w:val="FFFFFF" w:themeColor="background1"/>
        </w:rPr>
      </w:pPr>
      <w:r w:rsidRPr="00563E7D">
        <w:rPr>
          <w:rStyle w:val="agcmg"/>
          <w:rFonts w:cs="Calibri"/>
          <w:b/>
          <w:bCs/>
          <w:color w:val="FFFFFF" w:themeColor="background1"/>
        </w:rPr>
        <w:t>Actividad 2</w:t>
      </w:r>
    </w:p>
    <w:p w14:paraId="34DD4677" w14:textId="77777777" w:rsidR="00563E7D" w:rsidRPr="00563E7D" w:rsidRDefault="00563E7D" w:rsidP="006B329B">
      <w:pPr>
        <w:jc w:val="both"/>
        <w:rPr>
          <w:rStyle w:val="agcmg"/>
          <w:rFonts w:cs="Calibri"/>
          <w:b/>
          <w:bCs/>
        </w:rPr>
      </w:pPr>
    </w:p>
    <w:p w14:paraId="007B6ECA" w14:textId="42B455DC" w:rsidR="00563E7D" w:rsidRPr="00563E7D" w:rsidRDefault="00563E7D" w:rsidP="00563E7D">
      <w:pPr>
        <w:jc w:val="both"/>
        <w:rPr>
          <w:rFonts w:cs="Calibri"/>
          <w:b/>
          <w:bCs/>
        </w:rPr>
      </w:pPr>
      <w:r w:rsidRPr="00563E7D">
        <w:rPr>
          <w:rFonts w:cs="Calibri"/>
          <w:b/>
          <w:bCs/>
        </w:rPr>
        <w:t>Caso 1</w:t>
      </w:r>
    </w:p>
    <w:p w14:paraId="6AB6E240" w14:textId="77777777" w:rsidR="00563E7D" w:rsidRPr="00563E7D" w:rsidRDefault="00563E7D" w:rsidP="00563E7D">
      <w:pPr>
        <w:jc w:val="both"/>
        <w:rPr>
          <w:rFonts w:cs="Calibri"/>
        </w:rPr>
      </w:pPr>
      <w:r w:rsidRPr="00563E7D">
        <w:rPr>
          <w:rFonts w:cs="Calibri"/>
        </w:rPr>
        <w:t>Gloria evalúa lanzar una nueva presentación de leche dirigida a jóvenes universitarios, con un envase individual y un precio accesible. Antes de realizar el lanzamiento, la empresa necesita conocer las preferencias de los estudiantes respecto al tamaño, precio, sabor y frecuencia de consumo.</w:t>
      </w:r>
    </w:p>
    <w:p w14:paraId="39A00BBE" w14:textId="77777777" w:rsidR="00563E7D" w:rsidRPr="00563E7D" w:rsidRDefault="00563E7D" w:rsidP="00563E7D">
      <w:pPr>
        <w:jc w:val="both"/>
        <w:rPr>
          <w:rFonts w:cs="Calibri"/>
        </w:rPr>
      </w:pPr>
      <w:r w:rsidRPr="00563E7D">
        <w:rPr>
          <w:rFonts w:cs="Calibri"/>
        </w:rPr>
        <w:t>La empresa debe decidir si existe suficiente aceptación para lanzar esta nueva presentación.</w:t>
      </w:r>
    </w:p>
    <w:p w14:paraId="4BEF4B91" w14:textId="77777777" w:rsidR="00563E7D" w:rsidRPr="00563E7D" w:rsidRDefault="00563E7D" w:rsidP="00563E7D">
      <w:pPr>
        <w:jc w:val="both"/>
        <w:rPr>
          <w:rFonts w:cs="Calibri"/>
        </w:rPr>
      </w:pPr>
    </w:p>
    <w:p w14:paraId="3632E7D2" w14:textId="300B20F0" w:rsidR="00563E7D" w:rsidRPr="00563E7D" w:rsidRDefault="00563E7D" w:rsidP="00563E7D">
      <w:pPr>
        <w:jc w:val="both"/>
        <w:rPr>
          <w:rFonts w:cs="Calibri"/>
          <w:b/>
          <w:bCs/>
        </w:rPr>
      </w:pPr>
      <w:r w:rsidRPr="00563E7D">
        <w:rPr>
          <w:rFonts w:cs="Calibri"/>
          <w:b/>
          <w:bCs/>
        </w:rPr>
        <w:t>Caso 2</w:t>
      </w:r>
    </w:p>
    <w:p w14:paraId="09EB2BE3" w14:textId="77777777" w:rsidR="00563E7D" w:rsidRPr="00563E7D" w:rsidRDefault="00563E7D" w:rsidP="00563E7D">
      <w:pPr>
        <w:jc w:val="both"/>
        <w:rPr>
          <w:rFonts w:cs="Calibri"/>
        </w:rPr>
      </w:pPr>
      <w:r w:rsidRPr="00563E7D">
        <w:rPr>
          <w:rFonts w:cs="Calibri"/>
        </w:rPr>
        <w:t>Cineplanet evalúa implementar una promoción especial para estudiantes universitarios durante determinados días de la semana. Antes de lanzar la promoción, necesita conocer la frecuencia con la que los estudiantes asisten al cine, cuánto están dispuestos a pagar y qué tipo de promociones consideran más atractivas.</w:t>
      </w:r>
    </w:p>
    <w:p w14:paraId="69B11676" w14:textId="77777777" w:rsidR="00563E7D" w:rsidRPr="00563E7D" w:rsidRDefault="00563E7D" w:rsidP="00563E7D">
      <w:pPr>
        <w:jc w:val="both"/>
        <w:rPr>
          <w:rFonts w:cs="Calibri"/>
        </w:rPr>
      </w:pPr>
      <w:r w:rsidRPr="00563E7D">
        <w:rPr>
          <w:rFonts w:cs="Calibri"/>
        </w:rPr>
        <w:t>La empresa debe decidir si resulta conveniente implementar una promoción dirigida a estudiantes.</w:t>
      </w:r>
    </w:p>
    <w:p w14:paraId="213059FF" w14:textId="4C17A56E" w:rsidR="00563E7D" w:rsidRPr="00563E7D" w:rsidRDefault="00563E7D" w:rsidP="00563E7D">
      <w:pPr>
        <w:jc w:val="both"/>
        <w:rPr>
          <w:rFonts w:cs="Calibri"/>
          <w:b/>
          <w:bCs/>
        </w:rPr>
      </w:pPr>
      <w:r w:rsidRPr="00563E7D">
        <w:rPr>
          <w:rFonts w:cs="Calibri"/>
          <w:b/>
          <w:bCs/>
        </w:rPr>
        <w:t>Caso 3</w:t>
      </w:r>
    </w:p>
    <w:p w14:paraId="35B46DA7" w14:textId="77777777" w:rsidR="00563E7D" w:rsidRPr="00563E7D" w:rsidRDefault="00563E7D" w:rsidP="00563E7D">
      <w:pPr>
        <w:jc w:val="both"/>
        <w:rPr>
          <w:rFonts w:cs="Calibri"/>
        </w:rPr>
      </w:pPr>
      <w:r w:rsidRPr="00563E7D">
        <w:rPr>
          <w:rFonts w:cs="Calibri"/>
        </w:rPr>
        <w:t>Plaza Vea busca incrementar las compras realizadas mediante su aplicativo móvil. Para ello, necesita conocer con qué frecuencia sus clientes utilizan el aplicativo, cuáles son las principales dificultades que encuentran y qué factores podrían motivarlos a realizar más compras mediante este canal.</w:t>
      </w:r>
    </w:p>
    <w:p w14:paraId="47FD90A4" w14:textId="77777777" w:rsidR="00563E7D" w:rsidRPr="00563E7D" w:rsidRDefault="00563E7D" w:rsidP="00563E7D">
      <w:pPr>
        <w:jc w:val="both"/>
        <w:rPr>
          <w:rFonts w:cs="Calibri"/>
        </w:rPr>
      </w:pPr>
      <w:r w:rsidRPr="00563E7D">
        <w:rPr>
          <w:rFonts w:cs="Calibri"/>
        </w:rPr>
        <w:lastRenderedPageBreak/>
        <w:t>La empresa debe decidir qué acciones implementar para incrementar las compras mediante el aplicativo.</w:t>
      </w:r>
    </w:p>
    <w:p w14:paraId="65A2C668" w14:textId="77777777" w:rsidR="00563E7D" w:rsidRPr="00563E7D" w:rsidRDefault="00563E7D" w:rsidP="00563E7D">
      <w:pPr>
        <w:jc w:val="both"/>
        <w:rPr>
          <w:rFonts w:cs="Calibri"/>
        </w:rPr>
      </w:pPr>
    </w:p>
    <w:p w14:paraId="6349E7C3" w14:textId="12819573" w:rsidR="00563E7D" w:rsidRPr="00563E7D" w:rsidRDefault="00563E7D" w:rsidP="00563E7D">
      <w:pPr>
        <w:jc w:val="both"/>
        <w:rPr>
          <w:rFonts w:cs="Calibri"/>
          <w:b/>
          <w:bCs/>
        </w:rPr>
      </w:pPr>
      <w:r w:rsidRPr="00563E7D">
        <w:rPr>
          <w:rFonts w:cs="Calibri"/>
          <w:b/>
          <w:bCs/>
        </w:rPr>
        <w:t>Caso 4</w:t>
      </w:r>
    </w:p>
    <w:p w14:paraId="1AABF456" w14:textId="104F1221" w:rsidR="00563E7D" w:rsidRPr="00563E7D" w:rsidRDefault="00563E7D" w:rsidP="00563E7D">
      <w:pPr>
        <w:jc w:val="both"/>
        <w:rPr>
          <w:rFonts w:cs="Calibri"/>
        </w:rPr>
      </w:pPr>
      <w:r w:rsidRPr="00563E7D">
        <w:rPr>
          <w:rFonts w:cs="Calibri"/>
        </w:rPr>
        <w:t>Una cadena de pollerías de Arequipa ha observado un incremento en los pedidos mediante delivery y evalúa ampliar este servicio hacia nuevos distritos. Antes de realizar la inversión, necesita conocer la frecuencia de pedidos, el tiempo de entrega esperado, el precio que los clientes están dispuestos a pagar por el servicio y los principales factores que influyen en su elección.</w:t>
      </w:r>
    </w:p>
    <w:p w14:paraId="51C941D6" w14:textId="77777777" w:rsidR="00563E7D" w:rsidRPr="00563E7D" w:rsidRDefault="00563E7D" w:rsidP="00563E7D">
      <w:pPr>
        <w:jc w:val="both"/>
        <w:rPr>
          <w:rFonts w:cs="Calibri"/>
        </w:rPr>
      </w:pPr>
      <w:r w:rsidRPr="00563E7D">
        <w:rPr>
          <w:rFonts w:cs="Calibri"/>
        </w:rPr>
        <w:t>La empresa debe decidir si resulta conveniente ampliar su cobertura de delivery.</w:t>
      </w:r>
    </w:p>
    <w:p w14:paraId="30EF8A3B" w14:textId="77777777" w:rsidR="00563E7D" w:rsidRPr="00563E7D" w:rsidRDefault="00563E7D" w:rsidP="00563E7D">
      <w:pPr>
        <w:jc w:val="both"/>
        <w:rPr>
          <w:rFonts w:cs="Calibri"/>
        </w:rPr>
      </w:pPr>
    </w:p>
    <w:p w14:paraId="63F4E474" w14:textId="26BFC2FE" w:rsidR="00563E7D" w:rsidRPr="00563E7D" w:rsidRDefault="00563E7D" w:rsidP="00563E7D">
      <w:pPr>
        <w:jc w:val="both"/>
        <w:rPr>
          <w:rFonts w:cs="Calibri"/>
          <w:b/>
          <w:bCs/>
        </w:rPr>
      </w:pPr>
      <w:r w:rsidRPr="00563E7D">
        <w:rPr>
          <w:rFonts w:cs="Calibri"/>
          <w:b/>
          <w:bCs/>
        </w:rPr>
        <w:t>Caso 5</w:t>
      </w:r>
    </w:p>
    <w:p w14:paraId="5ACC2554" w14:textId="25A845D8" w:rsidR="00563E7D" w:rsidRPr="00563E7D" w:rsidRDefault="00563E7D" w:rsidP="00563E7D">
      <w:pPr>
        <w:jc w:val="both"/>
        <w:rPr>
          <w:rFonts w:cs="Calibri"/>
        </w:rPr>
      </w:pPr>
      <w:r w:rsidRPr="00563E7D">
        <w:rPr>
          <w:rFonts w:cs="Calibri"/>
        </w:rPr>
        <w:t>Una universidad evalúa ofrecer determinados cursos de manera completamente virtual. Antes de implementar esta modalidad, necesita conocer las preferencias de los estudiantes, su disposición para llevar cursos virtuales y los factores que consideran importantes para elegir entre clases presenciales y virtuales.</w:t>
      </w:r>
    </w:p>
    <w:p w14:paraId="64C0FCC7" w14:textId="77777777" w:rsidR="00563E7D" w:rsidRPr="00563E7D" w:rsidRDefault="00563E7D" w:rsidP="00563E7D">
      <w:pPr>
        <w:jc w:val="both"/>
        <w:rPr>
          <w:rFonts w:cs="Calibri"/>
        </w:rPr>
      </w:pPr>
      <w:r w:rsidRPr="00563E7D">
        <w:rPr>
          <w:rFonts w:cs="Calibri"/>
        </w:rPr>
        <w:t>La institución debe decidir qué cursos podrían ofrecerse bajo una modalidad completamente virtual.</w:t>
      </w:r>
    </w:p>
    <w:p w14:paraId="5AAE4265" w14:textId="77777777" w:rsidR="00563E7D" w:rsidRPr="00563E7D" w:rsidRDefault="00563E7D" w:rsidP="00563E7D">
      <w:pPr>
        <w:jc w:val="both"/>
        <w:rPr>
          <w:rFonts w:cs="Calibri"/>
        </w:rPr>
      </w:pPr>
    </w:p>
    <w:p w14:paraId="371C6497" w14:textId="7361D44C" w:rsidR="00563E7D" w:rsidRPr="00563E7D" w:rsidRDefault="00563E7D" w:rsidP="00563E7D">
      <w:pPr>
        <w:jc w:val="both"/>
        <w:rPr>
          <w:rFonts w:cs="Calibri"/>
          <w:b/>
          <w:bCs/>
        </w:rPr>
      </w:pPr>
      <w:r w:rsidRPr="00563E7D">
        <w:rPr>
          <w:rFonts w:cs="Calibri"/>
          <w:b/>
          <w:bCs/>
        </w:rPr>
        <w:t>Caso 6</w:t>
      </w:r>
    </w:p>
    <w:p w14:paraId="12791203" w14:textId="0B1A59A7" w:rsidR="00563E7D" w:rsidRPr="00563E7D" w:rsidRDefault="00563E7D" w:rsidP="00563E7D">
      <w:pPr>
        <w:jc w:val="both"/>
        <w:rPr>
          <w:rFonts w:cs="Calibri"/>
        </w:rPr>
      </w:pPr>
      <w:r w:rsidRPr="00563E7D">
        <w:rPr>
          <w:rFonts w:cs="Calibri"/>
        </w:rPr>
        <w:t>Un gimnasio evalúa crear una nueva membresía dirigida a jóvenes de 18 a 25 años, que incluya acceso durante horarios específicos y asesoría básica de entrenamiento. Antes de lanzar el nuevo plan, necesita conocer la frecuencia con la que los jóvenes realizan actividad física, cuánto estarían dispuestos a pagar y qué beneficios consideran más importantes.</w:t>
      </w:r>
    </w:p>
    <w:p w14:paraId="1A555C0E" w14:textId="0B37917C" w:rsidR="00563E7D" w:rsidRDefault="00563E7D" w:rsidP="00563E7D">
      <w:pPr>
        <w:jc w:val="both"/>
        <w:rPr>
          <w:rFonts w:cs="Calibri"/>
        </w:rPr>
      </w:pPr>
      <w:r w:rsidRPr="00563E7D">
        <w:rPr>
          <w:rFonts w:cs="Calibri"/>
        </w:rPr>
        <w:t>El gimnasio debe decidir si existe suficiente demanda para implementar la nueva membresía.</w:t>
      </w:r>
    </w:p>
    <w:p w14:paraId="05AAA64C" w14:textId="1FA1549B" w:rsidR="00B051A3" w:rsidRDefault="00B051A3" w:rsidP="00B051A3">
      <w:pPr>
        <w:jc w:val="both"/>
        <w:rPr>
          <w:rFonts w:cs="Calibri"/>
        </w:rPr>
      </w:pPr>
      <w:r>
        <w:rPr>
          <w:rFonts w:cs="Calibri"/>
        </w:rPr>
        <w:t>-----------------------------------------------------------------------------------------------------------------------------------</w:t>
      </w:r>
    </w:p>
    <w:p w14:paraId="0F375A57" w14:textId="77777777" w:rsidR="00B051A3" w:rsidRDefault="00B051A3" w:rsidP="00B051A3">
      <w:pPr>
        <w:jc w:val="both"/>
        <w:rPr>
          <w:rFonts w:cs="Calibri"/>
          <w:b/>
          <w:bCs/>
        </w:rPr>
      </w:pPr>
    </w:p>
    <w:p w14:paraId="4E9CBBFC" w14:textId="14B56D86" w:rsidR="00B051A3" w:rsidRPr="00B051A3" w:rsidRDefault="00B051A3" w:rsidP="00B051A3">
      <w:pPr>
        <w:jc w:val="both"/>
        <w:rPr>
          <w:rFonts w:cs="Calibri"/>
          <w:b/>
          <w:bCs/>
        </w:rPr>
      </w:pPr>
      <w:r w:rsidRPr="00B051A3">
        <w:rPr>
          <w:rFonts w:cs="Calibri"/>
          <w:b/>
          <w:bCs/>
        </w:rPr>
        <w:t>Realizar lo siguiente:</w:t>
      </w:r>
    </w:p>
    <w:p w14:paraId="03207CD0" w14:textId="40AC9981" w:rsidR="00B051A3" w:rsidRDefault="00563E7D" w:rsidP="00B051A3">
      <w:pPr>
        <w:pStyle w:val="Prrafodelista"/>
        <w:numPr>
          <w:ilvl w:val="0"/>
          <w:numId w:val="23"/>
        </w:numPr>
        <w:jc w:val="both"/>
        <w:rPr>
          <w:rFonts w:ascii="Calibri" w:hAnsi="Calibri" w:cs="Calibri"/>
        </w:rPr>
      </w:pPr>
      <w:r w:rsidRPr="00B051A3">
        <w:rPr>
          <w:rFonts w:ascii="Calibri" w:hAnsi="Calibri" w:cs="Calibri"/>
        </w:rPr>
        <w:t xml:space="preserve">Analizar el caso comercial e identificar la </w:t>
      </w:r>
      <w:r w:rsidRPr="00B051A3">
        <w:rPr>
          <w:rFonts w:ascii="Calibri" w:hAnsi="Calibri" w:cs="Calibri"/>
          <w:highlight w:val="yellow"/>
        </w:rPr>
        <w:t>decisión gerencial</w:t>
      </w:r>
      <w:r w:rsidRPr="00B051A3">
        <w:rPr>
          <w:rFonts w:ascii="Calibri" w:hAnsi="Calibri" w:cs="Calibri"/>
        </w:rPr>
        <w:t xml:space="preserve"> que debe tomar.</w:t>
      </w:r>
    </w:p>
    <w:p w14:paraId="3CDAB93B" w14:textId="1200D745" w:rsidR="00B051A3" w:rsidRPr="00B051A3" w:rsidRDefault="00B051A3" w:rsidP="00B051A3">
      <w:pPr>
        <w:jc w:val="both"/>
        <w:rPr>
          <w:rFonts w:cs="Calibri"/>
        </w:rPr>
      </w:pPr>
      <w:r w:rsidRPr="00563E7D">
        <w:rPr>
          <w:rFonts w:eastAsia="Times New Roman" w:cs="Calibri"/>
          <w:noProof/>
          <w:color w:val="auto"/>
        </w:rPr>
        <mc:AlternateContent>
          <mc:Choice Requires="wps">
            <w:drawing>
              <wp:inline distT="0" distB="0" distL="0" distR="0" wp14:anchorId="7A63A07F" wp14:editId="4FC2965E">
                <wp:extent cx="5715000" cy="1127760"/>
                <wp:effectExtent l="0" t="0" r="19050" b="15240"/>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127760"/>
                        </a:xfrm>
                        <a:prstGeom prst="rect">
                          <a:avLst/>
                        </a:prstGeom>
                        <a:solidFill>
                          <a:srgbClr val="FFFFFF"/>
                        </a:solidFill>
                        <a:ln w="9525">
                          <a:solidFill>
                            <a:srgbClr val="000000"/>
                          </a:solidFill>
                          <a:miter lim="800000"/>
                          <a:headEnd/>
                          <a:tailEnd/>
                        </a:ln>
                      </wps:spPr>
                      <wps:txbx>
                        <w:txbxContent>
                          <w:p w14:paraId="4FC855C8" w14:textId="77777777" w:rsidR="00B051A3" w:rsidRDefault="00B051A3" w:rsidP="00B051A3"/>
                          <w:p w14:paraId="538FAA34" w14:textId="77777777" w:rsidR="00B051A3" w:rsidRDefault="00B051A3" w:rsidP="00B051A3"/>
                          <w:p w14:paraId="498170D8" w14:textId="77777777" w:rsidR="00B051A3" w:rsidRDefault="00B051A3" w:rsidP="00B051A3"/>
                          <w:p w14:paraId="05D2F426" w14:textId="77777777" w:rsidR="00B051A3" w:rsidRDefault="00B051A3" w:rsidP="00B051A3"/>
                          <w:p w14:paraId="08ED1BF1" w14:textId="77777777" w:rsidR="00B051A3" w:rsidRDefault="00B051A3" w:rsidP="00B051A3"/>
                          <w:p w14:paraId="0B55A0A1" w14:textId="77777777" w:rsidR="00B051A3" w:rsidRDefault="00B051A3" w:rsidP="00B051A3"/>
                          <w:p w14:paraId="6EFFFD2D" w14:textId="77777777" w:rsidR="00B051A3" w:rsidRDefault="00B051A3" w:rsidP="00B051A3"/>
                          <w:p w14:paraId="6DA0AC7E" w14:textId="77777777" w:rsidR="00B051A3" w:rsidRDefault="00B051A3" w:rsidP="00B051A3"/>
                        </w:txbxContent>
                      </wps:txbx>
                      <wps:bodyPr rot="0" vert="horz" wrap="square" lIns="91440" tIns="45720" rIns="91440" bIns="45720" anchor="t" anchorCtr="0">
                        <a:noAutofit/>
                      </wps:bodyPr>
                    </wps:wsp>
                  </a:graphicData>
                </a:graphic>
              </wp:inline>
            </w:drawing>
          </mc:Choice>
          <mc:Fallback>
            <w:pict>
              <v:shape w14:anchorId="7A63A07F" id="_x0000_s1027" type="#_x0000_t202" style="width:450pt;height:8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">
                <v:textbox>
                  <w:txbxContent>
                    <w:p w14:paraId="4FC855C8" w14:textId="77777777" w:rsidR="00B051A3" w:rsidRDefault="00B051A3" w:rsidP="00B051A3"/>
                    <w:p w14:paraId="538FAA34" w14:textId="77777777" w:rsidR="00B051A3" w:rsidRDefault="00B051A3" w:rsidP="00B051A3"/>
                    <w:p w14:paraId="498170D8" w14:textId="77777777" w:rsidR="00B051A3" w:rsidRDefault="00B051A3" w:rsidP="00B051A3"/>
                    <w:p w14:paraId="05D2F426" w14:textId="77777777" w:rsidR="00B051A3" w:rsidRDefault="00B051A3" w:rsidP="00B051A3"/>
                    <w:p w14:paraId="08ED1BF1" w14:textId="77777777" w:rsidR="00B051A3" w:rsidRDefault="00B051A3" w:rsidP="00B051A3"/>
                    <w:p w14:paraId="0B55A0A1" w14:textId="77777777" w:rsidR="00B051A3" w:rsidRDefault="00B051A3" w:rsidP="00B051A3"/>
                    <w:p w14:paraId="6EFFFD2D" w14:textId="77777777" w:rsidR="00B051A3" w:rsidRDefault="00B051A3" w:rsidP="00B051A3"/>
                    <w:p w14:paraId="6DA0AC7E" w14:textId="77777777" w:rsidR="00B051A3" w:rsidRDefault="00B051A3" w:rsidP="00B051A3"/>
                  </w:txbxContent>
                </v:textbox>
                <w10:anchorlock/>
              </v:shape>
            </w:pict>
          </mc:Fallback>
        </mc:AlternateContent>
      </w:r>
    </w:p>
    <w:p w14:paraId="23CDF494" w14:textId="067C2AC9" w:rsidR="00B051A3" w:rsidRDefault="00563E7D" w:rsidP="00B051A3">
      <w:pPr>
        <w:pStyle w:val="Prrafodelista"/>
        <w:numPr>
          <w:ilvl w:val="0"/>
          <w:numId w:val="23"/>
        </w:numPr>
        <w:jc w:val="both"/>
        <w:rPr>
          <w:rFonts w:ascii="Calibri" w:hAnsi="Calibri" w:cs="Calibri"/>
        </w:rPr>
      </w:pPr>
      <w:r w:rsidRPr="00B051A3">
        <w:rPr>
          <w:rFonts w:ascii="Calibri" w:hAnsi="Calibri" w:cs="Calibri"/>
        </w:rPr>
        <w:t xml:space="preserve">Determinar qué </w:t>
      </w:r>
      <w:r w:rsidRPr="00B051A3">
        <w:rPr>
          <w:rFonts w:ascii="Calibri" w:hAnsi="Calibri" w:cs="Calibri"/>
          <w:highlight w:val="yellow"/>
        </w:rPr>
        <w:t>información</w:t>
      </w:r>
      <w:r w:rsidRPr="00B051A3">
        <w:rPr>
          <w:rFonts w:ascii="Calibri" w:hAnsi="Calibri" w:cs="Calibri"/>
        </w:rPr>
        <w:t xml:space="preserve"> necesita conocer la empresa para sustentar dicha decisión.</w:t>
      </w:r>
    </w:p>
    <w:p w14:paraId="6482237B" w14:textId="36F7BA73" w:rsidR="00B051A3" w:rsidRPr="00B051A3" w:rsidRDefault="00B051A3" w:rsidP="00B051A3">
      <w:pPr>
        <w:jc w:val="both"/>
        <w:rPr>
          <w:rFonts w:cs="Calibri"/>
        </w:rPr>
      </w:pPr>
      <w:r w:rsidRPr="00563E7D">
        <w:rPr>
          <w:rFonts w:eastAsia="Times New Roman" w:cs="Calibri"/>
          <w:noProof/>
          <w:color w:val="auto"/>
        </w:rPr>
        <mc:AlternateContent>
          <mc:Choice Requires="wps">
            <w:drawing>
              <wp:inline distT="0" distB="0" distL="0" distR="0" wp14:anchorId="58B8A298" wp14:editId="126A45B4">
                <wp:extent cx="5715000" cy="1234440"/>
                <wp:effectExtent l="0" t="0" r="19050" b="22860"/>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234440"/>
                        </a:xfrm>
                        <a:prstGeom prst="rect">
                          <a:avLst/>
                        </a:prstGeom>
                        <a:solidFill>
                          <a:srgbClr val="FFFFFF"/>
                        </a:solidFill>
                        <a:ln w="9525">
                          <a:solidFill>
                            <a:srgbClr val="000000"/>
                          </a:solidFill>
                          <a:miter lim="800000"/>
                          <a:headEnd/>
                          <a:tailEnd/>
                        </a:ln>
                      </wps:spPr>
                      <wps:txbx>
                        <w:txbxContent>
                          <w:p w14:paraId="32ABA7BE" w14:textId="77777777" w:rsidR="00B051A3" w:rsidRDefault="00B051A3" w:rsidP="00B051A3"/>
                          <w:p w14:paraId="7E4EFCCF" w14:textId="77777777" w:rsidR="00B051A3" w:rsidRDefault="00B051A3" w:rsidP="00B051A3"/>
                          <w:p w14:paraId="37459AC5" w14:textId="77777777" w:rsidR="00B051A3" w:rsidRDefault="00B051A3" w:rsidP="00B051A3"/>
                          <w:p w14:paraId="044F3DEE" w14:textId="77777777" w:rsidR="00B051A3" w:rsidRDefault="00B051A3" w:rsidP="00B051A3"/>
                          <w:p w14:paraId="6F077613" w14:textId="77777777" w:rsidR="00B051A3" w:rsidRDefault="00B051A3" w:rsidP="00B051A3"/>
                          <w:p w14:paraId="0C49B3F6" w14:textId="77777777" w:rsidR="00B051A3" w:rsidRDefault="00B051A3" w:rsidP="00B051A3"/>
                          <w:p w14:paraId="02899DFE" w14:textId="77777777" w:rsidR="00B051A3" w:rsidRDefault="00B051A3" w:rsidP="00B051A3"/>
                          <w:p w14:paraId="747EC088" w14:textId="77777777" w:rsidR="00B051A3" w:rsidRDefault="00B051A3" w:rsidP="00B051A3"/>
                        </w:txbxContent>
                      </wps:txbx>
                      <wps:bodyPr rot="0" vert="horz" wrap="square" lIns="91440" tIns="45720" rIns="91440" bIns="45720" anchor="t" anchorCtr="0">
                        <a:noAutofit/>
                      </wps:bodyPr>
                    </wps:wsp>
                  </a:graphicData>
                </a:graphic>
              </wp:inline>
            </w:drawing>
          </mc:Choice>
          <mc:Fallback>
            <w:pict>
              <v:shape w14:anchorId="58B8A298" id="_x0000_s1028" type="#_x0000_t202" style="width:450pt;height:9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">
                <v:textbox>
                  <w:txbxContent>
                    <w:p w14:paraId="32ABA7BE" w14:textId="77777777" w:rsidR="00B051A3" w:rsidRDefault="00B051A3" w:rsidP="00B051A3"/>
                    <w:p w14:paraId="7E4EFCCF" w14:textId="77777777" w:rsidR="00B051A3" w:rsidRDefault="00B051A3" w:rsidP="00B051A3"/>
                    <w:p w14:paraId="37459AC5" w14:textId="77777777" w:rsidR="00B051A3" w:rsidRDefault="00B051A3" w:rsidP="00B051A3"/>
                    <w:p w14:paraId="044F3DEE" w14:textId="77777777" w:rsidR="00B051A3" w:rsidRDefault="00B051A3" w:rsidP="00B051A3"/>
                    <w:p w14:paraId="6F077613" w14:textId="77777777" w:rsidR="00B051A3" w:rsidRDefault="00B051A3" w:rsidP="00B051A3"/>
                    <w:p w14:paraId="0C49B3F6" w14:textId="77777777" w:rsidR="00B051A3" w:rsidRDefault="00B051A3" w:rsidP="00B051A3"/>
                    <w:p w14:paraId="02899DFE" w14:textId="77777777" w:rsidR="00B051A3" w:rsidRDefault="00B051A3" w:rsidP="00B051A3"/>
                    <w:p w14:paraId="747EC088" w14:textId="77777777" w:rsidR="00B051A3" w:rsidRDefault="00B051A3" w:rsidP="00B051A3"/>
                  </w:txbxContent>
                </v:textbox>
                <w10:anchorlock/>
              </v:shape>
            </w:pict>
          </mc:Fallback>
        </mc:AlternateContent>
      </w:r>
    </w:p>
    <w:p w14:paraId="71193282" w14:textId="454F337B" w:rsidR="00563E7D" w:rsidRDefault="00563E7D" w:rsidP="00B051A3">
      <w:pPr>
        <w:pStyle w:val="Prrafodelista"/>
        <w:numPr>
          <w:ilvl w:val="0"/>
          <w:numId w:val="23"/>
        </w:numPr>
        <w:jc w:val="both"/>
        <w:rPr>
          <w:rFonts w:ascii="Calibri" w:hAnsi="Calibri" w:cs="Calibri"/>
        </w:rPr>
      </w:pPr>
      <w:r w:rsidRPr="00B051A3">
        <w:rPr>
          <w:rFonts w:ascii="Calibri" w:hAnsi="Calibri" w:cs="Calibri"/>
        </w:rPr>
        <w:lastRenderedPageBreak/>
        <w:t xml:space="preserve">Formular el </w:t>
      </w:r>
      <w:r w:rsidRPr="00B051A3">
        <w:rPr>
          <w:rFonts w:ascii="Calibri" w:hAnsi="Calibri" w:cs="Calibri"/>
          <w:highlight w:val="yellow"/>
        </w:rPr>
        <w:t>problema de investigación de mercados</w:t>
      </w:r>
      <w:r w:rsidRPr="00B051A3">
        <w:rPr>
          <w:rFonts w:ascii="Calibri" w:hAnsi="Calibri" w:cs="Calibri"/>
        </w:rPr>
        <w:t xml:space="preserve"> considerando </w:t>
      </w:r>
      <w:r w:rsidRPr="00B051A3">
        <w:rPr>
          <w:rFonts w:ascii="Calibri" w:hAnsi="Calibri" w:cs="Calibri"/>
          <w:highlight w:val="yellow"/>
        </w:rPr>
        <w:t>los cinco componentes</w:t>
      </w:r>
      <w:r w:rsidRPr="00B051A3">
        <w:rPr>
          <w:rFonts w:ascii="Calibri" w:hAnsi="Calibri" w:cs="Calibri"/>
        </w:rPr>
        <w:t>: qué se quiere saber, de quién se obtendrá la información, dónde se realizará el estudio, cuándo se desarrollará y para qué decisión servirá.</w:t>
      </w:r>
    </w:p>
    <w:p w14:paraId="0A76BF1E" w14:textId="31516629" w:rsidR="00B051A3" w:rsidRPr="00B051A3" w:rsidRDefault="00B051A3" w:rsidP="00B051A3">
      <w:pPr>
        <w:jc w:val="both"/>
        <w:rPr>
          <w:rFonts w:cs="Calibri"/>
        </w:rPr>
      </w:pPr>
      <w:r w:rsidRPr="00563E7D">
        <w:rPr>
          <w:rFonts w:eastAsia="Times New Roman" w:cs="Calibri"/>
          <w:noProof/>
          <w:color w:val="auto"/>
        </w:rPr>
        <mc:AlternateContent>
          <mc:Choice Requires="wps">
            <w:drawing>
              <wp:inline distT="0" distB="0" distL="0" distR="0" wp14:anchorId="1AC908D7" wp14:editId="378BE538">
                <wp:extent cx="5715000" cy="6187440"/>
                <wp:effectExtent l="0" t="0" r="19050" b="2286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6187440"/>
                        </a:xfrm>
                        <a:prstGeom prst="rect">
                          <a:avLst/>
                        </a:prstGeom>
                        <a:solidFill>
                          <a:srgbClr val="FFFFFF"/>
                        </a:solidFill>
                        <a:ln w="9525">
                          <a:solidFill>
                            <a:srgbClr val="000000"/>
                          </a:solidFill>
                          <a:miter lim="800000"/>
                          <a:headEnd/>
                          <a:tailEnd/>
                        </a:ln>
                      </wps:spPr>
                      <wps:txbx>
                        <w:txbxContent>
                          <w:p w14:paraId="0F76E787" w14:textId="69277B72" w:rsidR="00B051A3" w:rsidRDefault="00B051A3" w:rsidP="00B051A3"/>
                          <w:p w14:paraId="2AB7B39C" w14:textId="77777777" w:rsidR="00B051A3" w:rsidRDefault="00B051A3" w:rsidP="00B051A3"/>
                        </w:txbxContent>
                      </wps:txbx>
                      <wps:bodyPr rot="0" vert="horz" wrap="square" lIns="91440" tIns="45720" rIns="91440" bIns="45720" anchor="t" anchorCtr="0">
                        <a:noAutofit/>
                      </wps:bodyPr>
                    </wps:wsp>
                  </a:graphicData>
                </a:graphic>
              </wp:inline>
            </w:drawing>
          </mc:Choice>
          <mc:Fallback>
            <w:pict>
              <v:shape w14:anchorId="1AC908D7" id="_x0000_s1029" type="#_x0000_t202" style="width:450pt;height:48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">
                <v:textbox>
                  <w:txbxContent>
                    <w:p w14:paraId="0F76E787" w14:textId="69277B72" w:rsidR="00B051A3" w:rsidRDefault="00B051A3" w:rsidP="00B051A3"/>
                    <w:p w14:paraId="2AB7B39C" w14:textId="77777777" w:rsidR="00B051A3" w:rsidRDefault="00B051A3" w:rsidP="00B051A3"/>
                  </w:txbxContent>
                </v:textbox>
                <w10:anchorlock/>
              </v:shape>
            </w:pict>
          </mc:Fallback>
        </mc:AlternateContent>
      </w:r>
    </w:p>
    <w:p w14:paraId="78274718" w14:textId="25B0AC07" w:rsidR="00B051A3" w:rsidRPr="00B051A3" w:rsidRDefault="00B051A3" w:rsidP="00B051A3">
      <w:pPr>
        <w:rPr>
          <w:b/>
          <w:bCs/>
          <w:color w:val="0070C0"/>
        </w:rPr>
      </w:pPr>
      <w:r w:rsidRPr="00B051A3">
        <w:rPr>
          <w:b/>
          <w:bCs/>
          <w:color w:val="0070C0"/>
        </w:rPr>
        <w:t xml:space="preserve">EJEMPLO </w:t>
      </w:r>
    </w:p>
    <w:p w14:paraId="1F1E9339" w14:textId="77777777" w:rsidR="00B051A3" w:rsidRPr="00B051A3" w:rsidRDefault="00B051A3" w:rsidP="00B051A3">
      <w:pPr>
        <w:jc w:val="both"/>
        <w:rPr>
          <w:rFonts w:cs="Calibri"/>
          <w:color w:val="0070C0"/>
        </w:rPr>
      </w:pPr>
      <w:r w:rsidRPr="00B051A3">
        <w:rPr>
          <w:rFonts w:cs="Calibri"/>
          <w:color w:val="0070C0"/>
        </w:rPr>
        <w:t>Un restaurante de Arequipa especializado en comida rápida está evaluando incorporar una nueva línea de opciones saludables, como ensaladas, wraps y bowls. La gerencia ha identificado que algunos clientes buscan alternativas con menor contenido calórico, pero no conoce con precisión el nivel de interés que existe por este tipo de productos.</w:t>
      </w:r>
    </w:p>
    <w:p w14:paraId="7302C613" w14:textId="1160225F" w:rsidR="00B051A3" w:rsidRPr="00B051A3" w:rsidRDefault="00B051A3" w:rsidP="00B051A3">
      <w:pPr>
        <w:jc w:val="both"/>
        <w:rPr>
          <w:rFonts w:cs="Calibri"/>
          <w:color w:val="0070C0"/>
        </w:rPr>
      </w:pPr>
      <w:r w:rsidRPr="00B051A3">
        <w:rPr>
          <w:rFonts w:cs="Calibri"/>
          <w:color w:val="0070C0"/>
        </w:rPr>
        <w:t xml:space="preserve">Antes de realizar la inversión, el restaurante necesita conocer las preferencias de sus clientes, la frecuencia con la que consumen comida saludable, los productos que tienen mayor aceptación y el </w:t>
      </w:r>
      <w:r w:rsidRPr="00B051A3">
        <w:rPr>
          <w:rFonts w:cs="Calibri"/>
          <w:color w:val="0070C0"/>
        </w:rPr>
        <w:lastRenderedPageBreak/>
        <w:t>precio que estarían dispuestos a pagar. La gerencia debe decidir si resulta conveniente incorporar una línea de opciones saludables en su carta.</w:t>
      </w:r>
    </w:p>
    <w:p w14:paraId="3013512F" w14:textId="2522C123" w:rsidR="00B051A3" w:rsidRDefault="00B051A3" w:rsidP="00B051A3">
      <w:pPr>
        <w:jc w:val="both"/>
        <w:rPr>
          <w:rFonts w:cs="Calibri"/>
        </w:rPr>
      </w:pPr>
    </w:p>
    <w:p w14:paraId="6C1F1397" w14:textId="243E9B7B" w:rsidR="00B051A3" w:rsidRPr="00B051A3" w:rsidRDefault="00B051A3" w:rsidP="00B051A3">
      <w:pPr>
        <w:jc w:val="both"/>
        <w:rPr>
          <w:rFonts w:cs="Calibri"/>
          <w:b/>
          <w:bCs/>
          <w:color w:val="0070C0"/>
        </w:rPr>
      </w:pPr>
      <w:r>
        <w:rPr>
          <w:rFonts w:cs="Calibri"/>
          <w:b/>
          <w:bCs/>
          <w:color w:val="0070C0"/>
        </w:rPr>
        <w:t xml:space="preserve">A) </w:t>
      </w:r>
      <w:r w:rsidRPr="00B051A3">
        <w:rPr>
          <w:rFonts w:cs="Calibri"/>
          <w:b/>
          <w:bCs/>
          <w:color w:val="0070C0"/>
        </w:rPr>
        <w:t>Analizar el caso comercial e identificar la decisión gerencial que debe tomar.</w:t>
      </w:r>
    </w:p>
    <w:p w14:paraId="081D6DDF" w14:textId="1FDF4F3F" w:rsidR="00B051A3" w:rsidRPr="00B051A3" w:rsidRDefault="00B051A3" w:rsidP="00B051A3">
      <w:pPr>
        <w:jc w:val="both"/>
        <w:rPr>
          <w:rFonts w:cs="Calibri"/>
          <w:color w:val="0070C0"/>
        </w:rPr>
      </w:pPr>
      <w:r w:rsidRPr="00B051A3">
        <w:rPr>
          <w:rFonts w:cs="Calibri"/>
          <w:color w:val="0070C0"/>
        </w:rPr>
        <w:t>Determinar si resulta conveniente incorporar una línea de opciones saludables en la carta del restaurante.</w:t>
      </w:r>
    </w:p>
    <w:p w14:paraId="5E663F48" w14:textId="35867889" w:rsidR="00B051A3" w:rsidRPr="00B051A3" w:rsidRDefault="00B051A3" w:rsidP="00B051A3">
      <w:pPr>
        <w:jc w:val="both"/>
        <w:rPr>
          <w:rFonts w:cs="Calibri"/>
          <w:b/>
          <w:bCs/>
          <w:color w:val="0070C0"/>
        </w:rPr>
      </w:pPr>
      <w:r>
        <w:rPr>
          <w:rFonts w:cs="Calibri"/>
          <w:b/>
          <w:bCs/>
          <w:color w:val="0070C0"/>
        </w:rPr>
        <w:t xml:space="preserve">B) </w:t>
      </w:r>
      <w:r w:rsidRPr="00B051A3">
        <w:rPr>
          <w:rFonts w:cs="Calibri"/>
          <w:b/>
          <w:bCs/>
          <w:color w:val="0070C0"/>
        </w:rPr>
        <w:t>Determinar qué información necesita conocer la empresa para sustentar dicha decisión.</w:t>
      </w:r>
    </w:p>
    <w:p w14:paraId="41B99E9D" w14:textId="13A4445D" w:rsidR="00B051A3" w:rsidRPr="00B051A3" w:rsidRDefault="00B051A3" w:rsidP="00B051A3">
      <w:pPr>
        <w:jc w:val="both"/>
        <w:rPr>
          <w:rFonts w:cs="Calibri"/>
          <w:color w:val="0070C0"/>
        </w:rPr>
      </w:pPr>
      <w:r w:rsidRPr="00B051A3">
        <w:rPr>
          <w:rFonts w:cs="Calibri"/>
          <w:color w:val="0070C0"/>
        </w:rPr>
        <w:t>Se desea conocer el nivel de interés y las preferencias de los clientes respecto al consumo de opciones saludables.</w:t>
      </w:r>
    </w:p>
    <w:p w14:paraId="139682E1" w14:textId="0F2C36AE" w:rsidR="00B051A3" w:rsidRPr="00B051A3" w:rsidRDefault="00B051A3" w:rsidP="00B051A3">
      <w:pPr>
        <w:jc w:val="both"/>
        <w:rPr>
          <w:rFonts w:cs="Calibri"/>
          <w:b/>
          <w:bCs/>
          <w:color w:val="0070C0"/>
        </w:rPr>
      </w:pPr>
      <w:r>
        <w:rPr>
          <w:rFonts w:cs="Calibri"/>
          <w:b/>
          <w:bCs/>
          <w:color w:val="0070C0"/>
        </w:rPr>
        <w:t xml:space="preserve">C) </w:t>
      </w:r>
      <w:r w:rsidRPr="00B051A3">
        <w:rPr>
          <w:rFonts w:cs="Calibri"/>
          <w:b/>
          <w:bCs/>
          <w:color w:val="0070C0"/>
        </w:rPr>
        <w:t>Formular el problema de investigación de mercados considerando los cinco componentes: qué se quiere saber, de quién se obtendrá la información, dónde se realizará el estudio, cuándo se desarrollará y para qué decisión servirá.</w:t>
      </w:r>
    </w:p>
    <w:p w14:paraId="4880E941" w14:textId="4C2ECC9B" w:rsidR="00B051A3" w:rsidRPr="00B051A3" w:rsidRDefault="00B051A3" w:rsidP="00B051A3">
      <w:pPr>
        <w:pStyle w:val="Prrafodelista"/>
        <w:numPr>
          <w:ilvl w:val="0"/>
          <w:numId w:val="22"/>
        </w:numPr>
        <w:rPr>
          <w:rFonts w:ascii="Calibri" w:hAnsi="Calibri" w:cs="Calibri"/>
          <w:color w:val="0070C0"/>
        </w:rPr>
      </w:pPr>
      <w:r w:rsidRPr="00B051A3">
        <w:rPr>
          <w:rFonts w:ascii="Calibri" w:hAnsi="Calibri" w:cs="Calibri"/>
          <w:color w:val="0070C0"/>
        </w:rPr>
        <w:t xml:space="preserve">¿Qué se quiere saber? </w:t>
      </w:r>
    </w:p>
    <w:p w14:paraId="2628497F" w14:textId="5663AA16" w:rsidR="00B051A3" w:rsidRPr="00B051A3" w:rsidRDefault="00B051A3" w:rsidP="00B051A3">
      <w:pPr>
        <w:rPr>
          <w:rFonts w:cs="Calibri"/>
          <w:color w:val="0070C0"/>
        </w:rPr>
      </w:pPr>
      <w:r w:rsidRPr="00B051A3">
        <w:rPr>
          <w:rFonts w:cs="Calibri"/>
          <w:color w:val="0070C0"/>
        </w:rPr>
        <w:t>Variables principales:</w:t>
      </w:r>
    </w:p>
    <w:p w14:paraId="1F8D13AE" w14:textId="25401311" w:rsidR="00B051A3" w:rsidRPr="00B051A3" w:rsidRDefault="00B051A3" w:rsidP="00B051A3">
      <w:pPr>
        <w:pStyle w:val="Prrafodelista"/>
        <w:numPr>
          <w:ilvl w:val="0"/>
          <w:numId w:val="21"/>
        </w:numPr>
        <w:rPr>
          <w:rFonts w:ascii="Calibri" w:hAnsi="Calibri" w:cs="Calibri"/>
          <w:color w:val="0070C0"/>
        </w:rPr>
      </w:pPr>
      <w:r w:rsidRPr="00B051A3">
        <w:rPr>
          <w:rFonts w:ascii="Calibri" w:hAnsi="Calibri" w:cs="Calibri"/>
          <w:color w:val="0070C0"/>
        </w:rPr>
        <w:t xml:space="preserve">Interés por consumir opciones saludables. </w:t>
      </w:r>
    </w:p>
    <w:p w14:paraId="0238BDBA" w14:textId="77777777" w:rsidR="00B051A3" w:rsidRPr="00B051A3" w:rsidRDefault="00B051A3" w:rsidP="00B051A3">
      <w:pPr>
        <w:pStyle w:val="Prrafodelista"/>
        <w:numPr>
          <w:ilvl w:val="0"/>
          <w:numId w:val="21"/>
        </w:numPr>
        <w:rPr>
          <w:rFonts w:ascii="Calibri" w:hAnsi="Calibri" w:cs="Calibri"/>
          <w:color w:val="0070C0"/>
        </w:rPr>
      </w:pPr>
      <w:r w:rsidRPr="00B051A3">
        <w:rPr>
          <w:rFonts w:ascii="Calibri" w:hAnsi="Calibri" w:cs="Calibri"/>
          <w:color w:val="0070C0"/>
        </w:rPr>
        <w:t xml:space="preserve">Frecuencia de consumo. </w:t>
      </w:r>
    </w:p>
    <w:p w14:paraId="55D32EEF" w14:textId="77777777" w:rsidR="00B051A3" w:rsidRPr="00B051A3" w:rsidRDefault="00B051A3" w:rsidP="00B051A3">
      <w:pPr>
        <w:pStyle w:val="Prrafodelista"/>
        <w:numPr>
          <w:ilvl w:val="0"/>
          <w:numId w:val="21"/>
        </w:numPr>
        <w:rPr>
          <w:rFonts w:ascii="Calibri" w:hAnsi="Calibri" w:cs="Calibri"/>
          <w:color w:val="0070C0"/>
        </w:rPr>
      </w:pPr>
      <w:r w:rsidRPr="00B051A3">
        <w:rPr>
          <w:rFonts w:ascii="Calibri" w:hAnsi="Calibri" w:cs="Calibri"/>
          <w:color w:val="0070C0"/>
        </w:rPr>
        <w:t xml:space="preserve">Preferencia por tipos de productos. </w:t>
      </w:r>
    </w:p>
    <w:p w14:paraId="21BC60AB" w14:textId="77777777" w:rsidR="00B051A3" w:rsidRPr="00B051A3" w:rsidRDefault="00B051A3" w:rsidP="00B051A3">
      <w:pPr>
        <w:pStyle w:val="Prrafodelista"/>
        <w:numPr>
          <w:ilvl w:val="0"/>
          <w:numId w:val="21"/>
        </w:numPr>
        <w:rPr>
          <w:rFonts w:ascii="Calibri" w:hAnsi="Calibri" w:cs="Calibri"/>
          <w:color w:val="0070C0"/>
        </w:rPr>
      </w:pPr>
      <w:r w:rsidRPr="00B051A3">
        <w:rPr>
          <w:rFonts w:ascii="Calibri" w:hAnsi="Calibri" w:cs="Calibri"/>
          <w:color w:val="0070C0"/>
        </w:rPr>
        <w:t xml:space="preserve">Disposición de pago. </w:t>
      </w:r>
    </w:p>
    <w:p w14:paraId="52D5426F" w14:textId="77777777" w:rsidR="00B051A3" w:rsidRPr="00B051A3" w:rsidRDefault="00B051A3" w:rsidP="00B051A3">
      <w:pPr>
        <w:pStyle w:val="Prrafodelista"/>
        <w:numPr>
          <w:ilvl w:val="0"/>
          <w:numId w:val="21"/>
        </w:numPr>
        <w:rPr>
          <w:rFonts w:ascii="Calibri" w:hAnsi="Calibri" w:cs="Calibri"/>
          <w:color w:val="0070C0"/>
        </w:rPr>
      </w:pPr>
      <w:r w:rsidRPr="00B051A3">
        <w:rPr>
          <w:rFonts w:ascii="Calibri" w:hAnsi="Calibri" w:cs="Calibri"/>
          <w:color w:val="0070C0"/>
        </w:rPr>
        <w:t xml:space="preserve">Intención de compra. </w:t>
      </w:r>
    </w:p>
    <w:p w14:paraId="5A626CA5" w14:textId="37D02B45" w:rsidR="00B051A3" w:rsidRPr="00B051A3" w:rsidRDefault="00B051A3" w:rsidP="00B051A3">
      <w:pPr>
        <w:pStyle w:val="Prrafodelista"/>
        <w:numPr>
          <w:ilvl w:val="0"/>
          <w:numId w:val="22"/>
        </w:numPr>
        <w:rPr>
          <w:rFonts w:ascii="Calibri" w:hAnsi="Calibri" w:cs="Calibri"/>
          <w:color w:val="0070C0"/>
        </w:rPr>
      </w:pPr>
      <w:r w:rsidRPr="00B051A3">
        <w:rPr>
          <w:rFonts w:ascii="Calibri" w:hAnsi="Calibri" w:cs="Calibri"/>
          <w:color w:val="0070C0"/>
        </w:rPr>
        <w:t xml:space="preserve">¿De quién se obtendrá la información? </w:t>
      </w:r>
    </w:p>
    <w:p w14:paraId="0CEEEB5C" w14:textId="77777777" w:rsidR="00B051A3" w:rsidRPr="00B051A3" w:rsidRDefault="00B051A3" w:rsidP="00B051A3">
      <w:pPr>
        <w:rPr>
          <w:rFonts w:cs="Calibri"/>
          <w:color w:val="0070C0"/>
        </w:rPr>
      </w:pPr>
      <w:r w:rsidRPr="00B051A3">
        <w:rPr>
          <w:rFonts w:cs="Calibri"/>
          <w:color w:val="0070C0"/>
        </w:rPr>
        <w:t>La información se obtendrá de los clientes del restaurante, mayores de 18 años, que hayan realizado al menos una compra durante el período de estudio.</w:t>
      </w:r>
    </w:p>
    <w:p w14:paraId="44C7CDBC" w14:textId="15ECE62F" w:rsidR="00B051A3" w:rsidRPr="00B051A3" w:rsidRDefault="00B051A3" w:rsidP="00B051A3">
      <w:pPr>
        <w:pStyle w:val="Prrafodelista"/>
        <w:numPr>
          <w:ilvl w:val="0"/>
          <w:numId w:val="22"/>
        </w:numPr>
        <w:rPr>
          <w:rFonts w:ascii="Calibri" w:hAnsi="Calibri" w:cs="Calibri"/>
          <w:color w:val="0070C0"/>
        </w:rPr>
      </w:pPr>
      <w:r w:rsidRPr="00B051A3">
        <w:rPr>
          <w:rFonts w:ascii="Calibri" w:hAnsi="Calibri" w:cs="Calibri"/>
          <w:color w:val="0070C0"/>
        </w:rPr>
        <w:t xml:space="preserve">¿Dónde se realizará el estudio? </w:t>
      </w:r>
    </w:p>
    <w:p w14:paraId="402C90AB" w14:textId="77777777" w:rsidR="00B051A3" w:rsidRPr="00B051A3" w:rsidRDefault="00B051A3" w:rsidP="00B051A3">
      <w:pPr>
        <w:rPr>
          <w:rFonts w:cs="Calibri"/>
          <w:color w:val="0070C0"/>
        </w:rPr>
      </w:pPr>
      <w:r w:rsidRPr="00B051A3">
        <w:rPr>
          <w:rFonts w:cs="Calibri"/>
          <w:color w:val="0070C0"/>
        </w:rPr>
        <w:t>El estudio se realizará en los establecimientos del restaurante ubicados en la ciudad de Arequipa.</w:t>
      </w:r>
    </w:p>
    <w:p w14:paraId="08B6D521" w14:textId="5FD68673" w:rsidR="00B051A3" w:rsidRPr="00B051A3" w:rsidRDefault="00B051A3" w:rsidP="00B051A3">
      <w:pPr>
        <w:pStyle w:val="Prrafodelista"/>
        <w:numPr>
          <w:ilvl w:val="0"/>
          <w:numId w:val="22"/>
        </w:numPr>
        <w:rPr>
          <w:rFonts w:ascii="Calibri" w:hAnsi="Calibri" w:cs="Calibri"/>
          <w:color w:val="0070C0"/>
        </w:rPr>
      </w:pPr>
      <w:r w:rsidRPr="00B051A3">
        <w:rPr>
          <w:rFonts w:ascii="Calibri" w:hAnsi="Calibri" w:cs="Calibri"/>
          <w:color w:val="0070C0"/>
        </w:rPr>
        <w:t xml:space="preserve">¿Cuándo se desarrollará? </w:t>
      </w:r>
    </w:p>
    <w:p w14:paraId="691B00C4" w14:textId="77777777" w:rsidR="00B051A3" w:rsidRPr="00B051A3" w:rsidRDefault="00B051A3" w:rsidP="00B051A3">
      <w:pPr>
        <w:rPr>
          <w:rFonts w:cs="Calibri"/>
          <w:color w:val="0070C0"/>
        </w:rPr>
      </w:pPr>
      <w:r w:rsidRPr="00B051A3">
        <w:rPr>
          <w:rFonts w:cs="Calibri"/>
          <w:color w:val="0070C0"/>
        </w:rPr>
        <w:t>La investigación se desarrollará durante septiembre de 2026, considerando las respuestas obtenidas durante dicho período.</w:t>
      </w:r>
    </w:p>
    <w:p w14:paraId="4BF95EBB" w14:textId="2F8F5724" w:rsidR="00B051A3" w:rsidRPr="00B051A3" w:rsidRDefault="00B051A3" w:rsidP="00B051A3">
      <w:pPr>
        <w:pStyle w:val="Prrafodelista"/>
        <w:numPr>
          <w:ilvl w:val="0"/>
          <w:numId w:val="22"/>
        </w:numPr>
        <w:rPr>
          <w:rFonts w:ascii="Calibri" w:hAnsi="Calibri" w:cs="Calibri"/>
          <w:color w:val="0070C0"/>
        </w:rPr>
      </w:pPr>
      <w:r w:rsidRPr="00B051A3">
        <w:rPr>
          <w:rFonts w:ascii="Calibri" w:hAnsi="Calibri" w:cs="Calibri"/>
          <w:color w:val="0070C0"/>
        </w:rPr>
        <w:t xml:space="preserve">¿Para qué decisión servirá? </w:t>
      </w:r>
    </w:p>
    <w:p w14:paraId="479A60B3" w14:textId="54EFE4D9" w:rsidR="00B051A3" w:rsidRPr="00B051A3" w:rsidRDefault="00B051A3" w:rsidP="00B051A3">
      <w:pPr>
        <w:rPr>
          <w:rFonts w:cs="Calibri"/>
          <w:color w:val="0070C0"/>
        </w:rPr>
      </w:pPr>
      <w:r w:rsidRPr="00B051A3">
        <w:rPr>
          <w:rFonts w:cs="Calibri"/>
          <w:color w:val="0070C0"/>
        </w:rPr>
        <w:t>Los resultados permitirán determinar si existe suficiente interés y demanda potencial para incorporar una línea de opciones saludables en la carta del restaurante.</w:t>
      </w:r>
    </w:p>
    <w:p w14:paraId="25190765" w14:textId="77777777" w:rsidR="00B051A3" w:rsidRPr="00B051A3" w:rsidRDefault="00B051A3" w:rsidP="00B051A3">
      <w:pPr>
        <w:rPr>
          <w:color w:val="0070C0"/>
          <w:u w:val="single"/>
        </w:rPr>
      </w:pPr>
      <w:r w:rsidRPr="00B051A3">
        <w:rPr>
          <w:color w:val="0070C0"/>
          <w:u w:val="single"/>
        </w:rPr>
        <w:t>Problema de Investigación de Mercados</w:t>
      </w:r>
    </w:p>
    <w:p w14:paraId="4C3D855B" w14:textId="77777777" w:rsidR="00B051A3" w:rsidRPr="00B051A3" w:rsidRDefault="00B051A3" w:rsidP="00B051A3">
      <w:pPr>
        <w:rPr>
          <w:color w:val="0070C0"/>
        </w:rPr>
      </w:pPr>
      <w:r w:rsidRPr="00B051A3">
        <w:rPr>
          <w:color w:val="0070C0"/>
        </w:rPr>
        <w:t>¿Cuál es el nivel de interés, frecuencia de consumo, preferencia por tipos de productos y disposición de pago de los clientes mayores de 18 años del restaurante en la ciudad de Arequipa durante septiembre de 2026, respecto a las opciones de comida saludable, para determinar la conveniencia de incorporar una nueva línea de productos saludables en la carta?</w:t>
      </w:r>
    </w:p>
    <w:p w14:paraId="7FD21351" w14:textId="1D05562A" w:rsidR="00B051A3" w:rsidRDefault="00B051A3" w:rsidP="00B051A3">
      <w:pPr>
        <w:jc w:val="both"/>
        <w:rPr>
          <w:rFonts w:cs="Calibri"/>
        </w:rPr>
      </w:pPr>
    </w:p>
    <w:p w14:paraId="70C745CC" w14:textId="77777777" w:rsidR="00B051A3" w:rsidRPr="00B051A3" w:rsidRDefault="00B051A3" w:rsidP="00B051A3">
      <w:pPr>
        <w:jc w:val="both"/>
        <w:rPr>
          <w:rFonts w:cs="Calibri"/>
        </w:rPr>
      </w:pPr>
    </w:p>
    <w:p w14:paraId="051D88AB" w14:textId="77777777" w:rsidR="00563E7D" w:rsidRPr="00563E7D" w:rsidRDefault="00563E7D" w:rsidP="00563E7D">
      <w:pPr>
        <w:jc w:val="both"/>
        <w:rPr>
          <w:rFonts w:cs="Calibri"/>
        </w:rPr>
      </w:pPr>
    </w:p>
    <w:p w14:paraId="2C1A5A69" w14:textId="49603CDD" w:rsidR="00563E7D" w:rsidRPr="00B051A3" w:rsidRDefault="00563E7D" w:rsidP="00B051A3">
      <w:pPr>
        <w:jc w:val="both"/>
        <w:rPr>
          <w:rFonts w:cs="Calibri"/>
        </w:rPr>
      </w:pPr>
      <w:r w:rsidRPr="00563E7D">
        <w:rPr>
          <w:rFonts w:cs="Calibri"/>
        </w:rPr>
        <w:t>-</w:t>
      </w:r>
    </w:p>
    <w:sectPr w:rsidR="00563E7D" w:rsidRPr="00B051A3" w:rsidSect="00563E7D">
      <w:headerReference w:type="default" r:id="rId8"/>
      <w:footerReference w:type="default" r:id="rId9"/>
      <w:headerReference w:type="first" r:id="rId10"/>
      <w:pgSz w:w="12240" w:h="15840"/>
      <w:pgMar w:top="1418" w:right="1620" w:bottom="993"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77168" w14:textId="77777777" w:rsidR="00AA072B" w:rsidRDefault="00AA072B">
      <w:pPr>
        <w:spacing w:line="240" w:lineRule="auto"/>
      </w:pPr>
      <w:r>
        <w:separator/>
      </w:r>
    </w:p>
  </w:endnote>
  <w:endnote w:type="continuationSeparator" w:id="0">
    <w:p w14:paraId="0B490137" w14:textId="77777777" w:rsidR="00AA072B" w:rsidRDefault="00AA07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6B769" w14:textId="77777777" w:rsidR="00EF0F0C" w:rsidRDefault="00386B41">
    <w:pPr>
      <w:jc w:val="center"/>
    </w:pPr>
    <w:r>
      <w:rPr>
        <w:sz w:val="18"/>
        <w:szCs w:val="18"/>
      </w:rPr>
      <w:fldChar w:fldCharType="begin"/>
    </w:r>
    <w:r>
      <w:rPr>
        <w:sz w:val="18"/>
        <w:szCs w:val="18"/>
      </w:rPr>
      <w:instrText>PAGE</w:instrText>
    </w:r>
    <w:r>
      <w:rPr>
        <w:sz w:val="18"/>
        <w:szCs w:val="18"/>
      </w:rPr>
      <w:fldChar w:fldCharType="separate"/>
    </w:r>
    <w:r w:rsidR="00074FB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3507A" w14:textId="77777777" w:rsidR="00AA072B" w:rsidRDefault="00AA072B">
      <w:pPr>
        <w:spacing w:line="240" w:lineRule="auto"/>
      </w:pPr>
      <w:r>
        <w:separator/>
      </w:r>
    </w:p>
  </w:footnote>
  <w:footnote w:type="continuationSeparator" w:id="0">
    <w:p w14:paraId="286D1310" w14:textId="77777777" w:rsidR="00AA072B" w:rsidRDefault="00AA07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CA6B2" w14:textId="77777777" w:rsidR="00EF0F0C" w:rsidRDefault="00BF57DB" w:rsidP="00BF57DB">
    <w:pPr>
      <w:pBdr>
        <w:bottom w:val="single" w:sz="4" w:space="4" w:color="000000"/>
      </w:pBdr>
      <w:spacing w:after="200"/>
      <w:jc w:val="right"/>
    </w:pPr>
    <w:r>
      <w:rPr>
        <w:noProof/>
      </w:rPr>
      <w:drawing>
        <wp:anchor distT="0" distB="0" distL="114300" distR="114300" simplePos="0" relativeHeight="251661312" behindDoc="0" locked="0" layoutInCell="1" allowOverlap="1" wp14:anchorId="3CC506AC" wp14:editId="6D9DC5B4">
          <wp:simplePos x="0" y="0"/>
          <wp:positionH relativeFrom="column">
            <wp:posOffset>-141333</wp:posOffset>
          </wp:positionH>
          <wp:positionV relativeFrom="paragraph">
            <wp:posOffset>-174625</wp:posOffset>
          </wp:positionV>
          <wp:extent cx="1583267" cy="607927"/>
          <wp:effectExtent l="0" t="0" r="0" b="190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6B41">
      <w:rPr>
        <w:spacing w:val="40"/>
        <w:sz w:val="16"/>
        <w:szCs w:val="16"/>
      </w:rPr>
      <w:t>INVESTIGACIÓN CUANTITATIVA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773C2" w14:textId="77777777" w:rsidR="00074FB2" w:rsidRDefault="00BF57DB" w:rsidP="00BF57DB">
    <w:pPr>
      <w:pBdr>
        <w:bottom w:val="single" w:sz="4" w:space="4" w:color="000000"/>
      </w:pBdr>
      <w:spacing w:after="200"/>
      <w:jc w:val="right"/>
    </w:pPr>
    <w:r>
      <w:rPr>
        <w:noProof/>
      </w:rPr>
      <w:drawing>
        <wp:anchor distT="0" distB="0" distL="114300" distR="114300" simplePos="0" relativeHeight="251663360" behindDoc="0" locked="0" layoutInCell="1" allowOverlap="1" wp14:anchorId="58B686B2" wp14:editId="6D5A41B0">
          <wp:simplePos x="0" y="0"/>
          <wp:positionH relativeFrom="column">
            <wp:posOffset>-141333</wp:posOffset>
          </wp:positionH>
          <wp:positionV relativeFrom="paragraph">
            <wp:posOffset>-174625</wp:posOffset>
          </wp:positionV>
          <wp:extent cx="1583267" cy="607927"/>
          <wp:effectExtent l="0" t="0" r="0" b="190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INVESTIGACIÓN CUANTITATIVA</w:t>
    </w:r>
  </w:p>
  <w:p w14:paraId="4F80C5F9" w14:textId="77777777" w:rsidR="00EF0F0C" w:rsidRPr="00074FB2" w:rsidRDefault="00EF0F0C" w:rsidP="00074F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5C9"/>
    <w:multiLevelType w:val="hybridMultilevel"/>
    <w:tmpl w:val="C7B63F76"/>
    <w:lvl w:ilvl="0" w:tplc="280A0015">
      <w:start w:val="1"/>
      <w:numFmt w:val="upperLetter"/>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646343"/>
    <w:multiLevelType w:val="hybridMultilevel"/>
    <w:tmpl w:val="76147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71A304B"/>
    <w:multiLevelType w:val="hybridMultilevel"/>
    <w:tmpl w:val="C0ECA272"/>
    <w:lvl w:ilvl="0" w:tplc="8C1CB4A8">
      <w:start w:val="1"/>
      <w:numFmt w:val="bullet"/>
      <w:lvlText w:val="●"/>
      <w:lvlJc w:val="left"/>
      <w:pPr>
        <w:ind w:left="720" w:hanging="360"/>
      </w:pPr>
    </w:lvl>
    <w:lvl w:ilvl="1" w:tplc="3F224BFA">
      <w:start w:val="1"/>
      <w:numFmt w:val="bullet"/>
      <w:lvlText w:val="○"/>
      <w:lvlJc w:val="left"/>
      <w:pPr>
        <w:ind w:left="1440" w:hanging="360"/>
      </w:pPr>
    </w:lvl>
    <w:lvl w:ilvl="2" w:tplc="23C8F72E">
      <w:start w:val="1"/>
      <w:numFmt w:val="bullet"/>
      <w:lvlText w:val="■"/>
      <w:lvlJc w:val="left"/>
      <w:pPr>
        <w:ind w:left="2160" w:hanging="360"/>
      </w:pPr>
    </w:lvl>
    <w:lvl w:ilvl="3" w:tplc="2A882EDA">
      <w:start w:val="1"/>
      <w:numFmt w:val="bullet"/>
      <w:lvlText w:val="●"/>
      <w:lvlJc w:val="left"/>
      <w:pPr>
        <w:ind w:left="2880" w:hanging="360"/>
      </w:pPr>
    </w:lvl>
    <w:lvl w:ilvl="4" w:tplc="BDA85716">
      <w:start w:val="1"/>
      <w:numFmt w:val="bullet"/>
      <w:lvlText w:val="○"/>
      <w:lvlJc w:val="left"/>
      <w:pPr>
        <w:ind w:left="3600" w:hanging="360"/>
      </w:pPr>
    </w:lvl>
    <w:lvl w:ilvl="5" w:tplc="63448AB2">
      <w:start w:val="1"/>
      <w:numFmt w:val="bullet"/>
      <w:lvlText w:val="■"/>
      <w:lvlJc w:val="left"/>
      <w:pPr>
        <w:ind w:left="4320" w:hanging="360"/>
      </w:pPr>
    </w:lvl>
    <w:lvl w:ilvl="6" w:tplc="583C5EFE">
      <w:start w:val="1"/>
      <w:numFmt w:val="bullet"/>
      <w:lvlText w:val="●"/>
      <w:lvlJc w:val="left"/>
      <w:pPr>
        <w:ind w:left="5040" w:hanging="360"/>
      </w:pPr>
    </w:lvl>
    <w:lvl w:ilvl="7" w:tplc="BD445F1C">
      <w:start w:val="1"/>
      <w:numFmt w:val="bullet"/>
      <w:lvlText w:val="●"/>
      <w:lvlJc w:val="left"/>
      <w:pPr>
        <w:ind w:left="5760" w:hanging="360"/>
      </w:pPr>
    </w:lvl>
    <w:lvl w:ilvl="8" w:tplc="24AE964E">
      <w:start w:val="1"/>
      <w:numFmt w:val="bullet"/>
      <w:lvlText w:val="●"/>
      <w:lvlJc w:val="left"/>
      <w:pPr>
        <w:ind w:left="6480" w:hanging="360"/>
      </w:pPr>
    </w:lvl>
  </w:abstractNum>
  <w:abstractNum w:abstractNumId="3" w15:restartNumberingAfterBreak="0">
    <w:nsid w:val="088D425A"/>
    <w:multiLevelType w:val="multilevel"/>
    <w:tmpl w:val="8D36D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73D1D"/>
    <w:multiLevelType w:val="multilevel"/>
    <w:tmpl w:val="687E0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C5E8D"/>
    <w:multiLevelType w:val="multilevel"/>
    <w:tmpl w:val="007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F0C87"/>
    <w:multiLevelType w:val="hybridMultilevel"/>
    <w:tmpl w:val="78FCFB44"/>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F091E81"/>
    <w:multiLevelType w:val="hybridMultilevel"/>
    <w:tmpl w:val="C58C0ED6"/>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F2C5B55"/>
    <w:multiLevelType w:val="hybridMultilevel"/>
    <w:tmpl w:val="4048996C"/>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42A73D6"/>
    <w:multiLevelType w:val="multilevel"/>
    <w:tmpl w:val="5C74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747801"/>
    <w:multiLevelType w:val="multilevel"/>
    <w:tmpl w:val="0F50F3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E535AF"/>
    <w:multiLevelType w:val="multilevel"/>
    <w:tmpl w:val="8FDA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B637F"/>
    <w:multiLevelType w:val="hybridMultilevel"/>
    <w:tmpl w:val="038C8D6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D897C87"/>
    <w:multiLevelType w:val="hybridMultilevel"/>
    <w:tmpl w:val="24F2DAC6"/>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F74641C"/>
    <w:multiLevelType w:val="hybridMultilevel"/>
    <w:tmpl w:val="9D88FF40"/>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B812021"/>
    <w:multiLevelType w:val="multilevel"/>
    <w:tmpl w:val="B492C3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C1FFA"/>
    <w:multiLevelType w:val="hybridMultilevel"/>
    <w:tmpl w:val="040E0AC4"/>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21C095B"/>
    <w:multiLevelType w:val="multilevel"/>
    <w:tmpl w:val="436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D1380"/>
    <w:multiLevelType w:val="hybridMultilevel"/>
    <w:tmpl w:val="73E8FA22"/>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5B34204"/>
    <w:multiLevelType w:val="hybridMultilevel"/>
    <w:tmpl w:val="852EB164"/>
    <w:lvl w:ilvl="0" w:tplc="D42C3162">
      <w:start w:val="1"/>
      <w:numFmt w:val="bullet"/>
      <w:lvlText w:val="—"/>
      <w:lvlJc w:val="left"/>
      <w:pPr>
        <w:ind w:left="504" w:hanging="316"/>
      </w:pPr>
    </w:lvl>
    <w:lvl w:ilvl="1" w:tplc="D6FABFC2">
      <w:start w:val="1"/>
      <w:numFmt w:val="bullet"/>
      <w:lvlText w:val="·"/>
      <w:lvlJc w:val="left"/>
      <w:pPr>
        <w:ind w:left="936" w:hanging="316"/>
      </w:pPr>
    </w:lvl>
    <w:lvl w:ilvl="2" w:tplc="2132BB8E">
      <w:numFmt w:val="decimal"/>
      <w:lvlText w:val=""/>
      <w:lvlJc w:val="left"/>
    </w:lvl>
    <w:lvl w:ilvl="3" w:tplc="A7E6A6E6">
      <w:numFmt w:val="decimal"/>
      <w:lvlText w:val=""/>
      <w:lvlJc w:val="left"/>
    </w:lvl>
    <w:lvl w:ilvl="4" w:tplc="715AF91A">
      <w:numFmt w:val="decimal"/>
      <w:lvlText w:val=""/>
      <w:lvlJc w:val="left"/>
    </w:lvl>
    <w:lvl w:ilvl="5" w:tplc="2678216C">
      <w:numFmt w:val="decimal"/>
      <w:lvlText w:val=""/>
      <w:lvlJc w:val="left"/>
    </w:lvl>
    <w:lvl w:ilvl="6" w:tplc="890610E6">
      <w:numFmt w:val="decimal"/>
      <w:lvlText w:val=""/>
      <w:lvlJc w:val="left"/>
    </w:lvl>
    <w:lvl w:ilvl="7" w:tplc="CD445CE2">
      <w:numFmt w:val="decimal"/>
      <w:lvlText w:val=""/>
      <w:lvlJc w:val="left"/>
    </w:lvl>
    <w:lvl w:ilvl="8" w:tplc="E2883524">
      <w:numFmt w:val="decimal"/>
      <w:lvlText w:val=""/>
      <w:lvlJc w:val="left"/>
    </w:lvl>
  </w:abstractNum>
  <w:abstractNum w:abstractNumId="20" w15:restartNumberingAfterBreak="0">
    <w:nsid w:val="65CF746B"/>
    <w:multiLevelType w:val="hybridMultilevel"/>
    <w:tmpl w:val="DA78F03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B427FA0"/>
    <w:multiLevelType w:val="hybridMultilevel"/>
    <w:tmpl w:val="C79C5410"/>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7315B51"/>
    <w:multiLevelType w:val="hybridMultilevel"/>
    <w:tmpl w:val="0772EE86"/>
    <w:lvl w:ilvl="0" w:tplc="762CEA18">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D6A2E9D"/>
    <w:multiLevelType w:val="hybridMultilevel"/>
    <w:tmpl w:val="0010C0D0"/>
    <w:lvl w:ilvl="0" w:tplc="81EA5990">
      <w:start w:val="1"/>
      <w:numFmt w:val="decimal"/>
      <w:lvlText w:val="%1."/>
      <w:lvlJc w:val="left"/>
      <w:pPr>
        <w:ind w:left="576" w:hanging="403"/>
      </w:pPr>
    </w:lvl>
    <w:lvl w:ilvl="1" w:tplc="420AE55A">
      <w:numFmt w:val="decimal"/>
      <w:lvlText w:val=""/>
      <w:lvlJc w:val="left"/>
    </w:lvl>
    <w:lvl w:ilvl="2" w:tplc="33FE27BE">
      <w:numFmt w:val="decimal"/>
      <w:lvlText w:val=""/>
      <w:lvlJc w:val="left"/>
    </w:lvl>
    <w:lvl w:ilvl="3" w:tplc="EC68DD52">
      <w:numFmt w:val="decimal"/>
      <w:lvlText w:val=""/>
      <w:lvlJc w:val="left"/>
    </w:lvl>
    <w:lvl w:ilvl="4" w:tplc="14987520">
      <w:numFmt w:val="decimal"/>
      <w:lvlText w:val=""/>
      <w:lvlJc w:val="left"/>
    </w:lvl>
    <w:lvl w:ilvl="5" w:tplc="E6B09A1E">
      <w:numFmt w:val="decimal"/>
      <w:lvlText w:val=""/>
      <w:lvlJc w:val="left"/>
    </w:lvl>
    <w:lvl w:ilvl="6" w:tplc="DE588C8E">
      <w:numFmt w:val="decimal"/>
      <w:lvlText w:val=""/>
      <w:lvlJc w:val="left"/>
    </w:lvl>
    <w:lvl w:ilvl="7" w:tplc="BB3EAEE8">
      <w:numFmt w:val="decimal"/>
      <w:lvlText w:val=""/>
      <w:lvlJc w:val="left"/>
    </w:lvl>
    <w:lvl w:ilvl="8" w:tplc="64FEC022">
      <w:numFmt w:val="decimal"/>
      <w:lvlText w:val=""/>
      <w:lvlJc w:val="left"/>
    </w:lvl>
  </w:abstractNum>
  <w:num w:numId="1">
    <w:abstractNumId w:val="2"/>
    <w:lvlOverride w:ilvl="0">
      <w:startOverride w:val="1"/>
    </w:lvlOverride>
  </w:num>
  <w:num w:numId="2">
    <w:abstractNumId w:val="23"/>
    <w:lvlOverride w:ilvl="0">
      <w:startOverride w:val="1"/>
    </w:lvlOverride>
  </w:num>
  <w:num w:numId="3">
    <w:abstractNumId w:val="19"/>
    <w:lvlOverride w:ilvl="0">
      <w:startOverride w:val="1"/>
    </w:lvlOverride>
  </w:num>
  <w:num w:numId="4">
    <w:abstractNumId w:val="17"/>
  </w:num>
  <w:num w:numId="5">
    <w:abstractNumId w:val="7"/>
  </w:num>
  <w:num w:numId="6">
    <w:abstractNumId w:val="13"/>
  </w:num>
  <w:num w:numId="7">
    <w:abstractNumId w:val="21"/>
  </w:num>
  <w:num w:numId="8">
    <w:abstractNumId w:val="11"/>
  </w:num>
  <w:num w:numId="9">
    <w:abstractNumId w:val="1"/>
  </w:num>
  <w:num w:numId="10">
    <w:abstractNumId w:val="6"/>
  </w:num>
  <w:num w:numId="11">
    <w:abstractNumId w:val="14"/>
  </w:num>
  <w:num w:numId="12">
    <w:abstractNumId w:val="22"/>
  </w:num>
  <w:num w:numId="13">
    <w:abstractNumId w:val="9"/>
  </w:num>
  <w:num w:numId="14">
    <w:abstractNumId w:val="5"/>
  </w:num>
  <w:num w:numId="15">
    <w:abstractNumId w:val="4"/>
  </w:num>
  <w:num w:numId="16">
    <w:abstractNumId w:val="10"/>
  </w:num>
  <w:num w:numId="17">
    <w:abstractNumId w:val="3"/>
  </w:num>
  <w:num w:numId="18">
    <w:abstractNumId w:val="15"/>
  </w:num>
  <w:num w:numId="19">
    <w:abstractNumId w:val="8"/>
  </w:num>
  <w:num w:numId="20">
    <w:abstractNumId w:val="20"/>
  </w:num>
  <w:num w:numId="21">
    <w:abstractNumId w:val="18"/>
  </w:num>
  <w:num w:numId="22">
    <w:abstractNumId w:val="12"/>
  </w:num>
  <w:num w:numId="23">
    <w:abstractNumId w:val="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0C"/>
    <w:rsid w:val="000151C9"/>
    <w:rsid w:val="00074FB2"/>
    <w:rsid w:val="000A5E4E"/>
    <w:rsid w:val="00233C5E"/>
    <w:rsid w:val="00386B41"/>
    <w:rsid w:val="00493A1D"/>
    <w:rsid w:val="00563E7D"/>
    <w:rsid w:val="006B329B"/>
    <w:rsid w:val="00923F1E"/>
    <w:rsid w:val="00AA072B"/>
    <w:rsid w:val="00B051A3"/>
    <w:rsid w:val="00B86707"/>
    <w:rsid w:val="00BF561B"/>
    <w:rsid w:val="00BF57DB"/>
    <w:rsid w:val="00C64A69"/>
    <w:rsid w:val="00D17151"/>
    <w:rsid w:val="00EF0F0C"/>
    <w:rsid w:val="00FF2A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12D011"/>
  <w15:docId w15:val="{195DBEE7-0A2B-4708-8CCE-1B2455F2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000000"/>
        <w:sz w:val="22"/>
        <w:szCs w:val="22"/>
        <w:lang w:val="es-PE" w:eastAsia="es-PE"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1A3"/>
    <w:rPr>
      <w:rFonts w:ascii="Calibri" w:hAnsi="Calibri"/>
    </w:rPr>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b/>
      <w:bCs/>
      <w:sz w:val="28"/>
      <w:szCs w:val="28"/>
    </w:rPr>
  </w:style>
  <w:style w:type="paragraph" w:styleId="Ttulo3">
    <w:name w:val="heading 3"/>
    <w:uiPriority w:val="9"/>
    <w:unhideWhenUsed/>
    <w:qFormat/>
    <w:pPr>
      <w:outlineLvl w:val="2"/>
    </w:pPr>
    <w:rPr>
      <w:b/>
      <w:bCs/>
      <w:sz w:val="24"/>
      <w:szCs w:val="24"/>
    </w:rPr>
  </w:style>
  <w:style w:type="paragraph" w:styleId="Ttulo4">
    <w:name w:val="heading 4"/>
    <w:uiPriority w:val="9"/>
    <w:unhideWhenUsed/>
    <w:qFormat/>
    <w:pPr>
      <w:outlineLvl w:val="3"/>
    </w:pPr>
    <w:rPr>
      <w:b/>
      <w:b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74FB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74FB2"/>
  </w:style>
  <w:style w:type="paragraph" w:styleId="Piedepgina">
    <w:name w:val="footer"/>
    <w:basedOn w:val="Normal"/>
    <w:link w:val="PiedepginaCar"/>
    <w:uiPriority w:val="99"/>
    <w:unhideWhenUsed/>
    <w:rsid w:val="00074FB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74FB2"/>
  </w:style>
  <w:style w:type="paragraph" w:styleId="NormalWeb">
    <w:name w:val="Normal (Web)"/>
    <w:basedOn w:val="Normal"/>
    <w:uiPriority w:val="99"/>
    <w:semiHidden/>
    <w:unhideWhenUsed/>
    <w:rsid w:val="00074FB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gcmg">
    <w:name w:val="a_gcmg"/>
    <w:basedOn w:val="Fuentedeprrafopredeter"/>
    <w:rsid w:val="00FF2AEE"/>
  </w:style>
  <w:style w:type="character" w:styleId="Textoennegrita">
    <w:name w:val="Strong"/>
    <w:basedOn w:val="Fuentedeprrafopredeter"/>
    <w:uiPriority w:val="22"/>
    <w:qFormat/>
    <w:rsid w:val="00FF2A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7200">
      <w:bodyDiv w:val="1"/>
      <w:marLeft w:val="0"/>
      <w:marRight w:val="0"/>
      <w:marTop w:val="0"/>
      <w:marBottom w:val="0"/>
      <w:divBdr>
        <w:top w:val="none" w:sz="0" w:space="0" w:color="auto"/>
        <w:left w:val="none" w:sz="0" w:space="0" w:color="auto"/>
        <w:bottom w:val="none" w:sz="0" w:space="0" w:color="auto"/>
        <w:right w:val="none" w:sz="0" w:space="0" w:color="auto"/>
      </w:divBdr>
    </w:div>
    <w:div w:id="454369731">
      <w:bodyDiv w:val="1"/>
      <w:marLeft w:val="0"/>
      <w:marRight w:val="0"/>
      <w:marTop w:val="0"/>
      <w:marBottom w:val="0"/>
      <w:divBdr>
        <w:top w:val="none" w:sz="0" w:space="0" w:color="auto"/>
        <w:left w:val="none" w:sz="0" w:space="0" w:color="auto"/>
        <w:bottom w:val="none" w:sz="0" w:space="0" w:color="auto"/>
        <w:right w:val="none" w:sz="0" w:space="0" w:color="auto"/>
      </w:divBdr>
      <w:divsChild>
        <w:div w:id="464809075">
          <w:marLeft w:val="0"/>
          <w:marRight w:val="0"/>
          <w:marTop w:val="0"/>
          <w:marBottom w:val="0"/>
          <w:divBdr>
            <w:top w:val="none" w:sz="0" w:space="0" w:color="auto"/>
            <w:left w:val="none" w:sz="0" w:space="0" w:color="auto"/>
            <w:bottom w:val="none" w:sz="0" w:space="0" w:color="auto"/>
            <w:right w:val="none" w:sz="0" w:space="0" w:color="auto"/>
          </w:divBdr>
          <w:divsChild>
            <w:div w:id="144488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7777">
      <w:bodyDiv w:val="1"/>
      <w:marLeft w:val="0"/>
      <w:marRight w:val="0"/>
      <w:marTop w:val="0"/>
      <w:marBottom w:val="0"/>
      <w:divBdr>
        <w:top w:val="none" w:sz="0" w:space="0" w:color="auto"/>
        <w:left w:val="none" w:sz="0" w:space="0" w:color="auto"/>
        <w:bottom w:val="none" w:sz="0" w:space="0" w:color="auto"/>
        <w:right w:val="none" w:sz="0" w:space="0" w:color="auto"/>
      </w:divBdr>
    </w:div>
    <w:div w:id="916944289">
      <w:bodyDiv w:val="1"/>
      <w:marLeft w:val="0"/>
      <w:marRight w:val="0"/>
      <w:marTop w:val="0"/>
      <w:marBottom w:val="0"/>
      <w:divBdr>
        <w:top w:val="none" w:sz="0" w:space="0" w:color="auto"/>
        <w:left w:val="none" w:sz="0" w:space="0" w:color="auto"/>
        <w:bottom w:val="none" w:sz="0" w:space="0" w:color="auto"/>
        <w:right w:val="none" w:sz="0" w:space="0" w:color="auto"/>
      </w:divBdr>
    </w:div>
    <w:div w:id="947933086">
      <w:bodyDiv w:val="1"/>
      <w:marLeft w:val="0"/>
      <w:marRight w:val="0"/>
      <w:marTop w:val="0"/>
      <w:marBottom w:val="0"/>
      <w:divBdr>
        <w:top w:val="none" w:sz="0" w:space="0" w:color="auto"/>
        <w:left w:val="none" w:sz="0" w:space="0" w:color="auto"/>
        <w:bottom w:val="none" w:sz="0" w:space="0" w:color="auto"/>
        <w:right w:val="none" w:sz="0" w:space="0" w:color="auto"/>
      </w:divBdr>
    </w:div>
    <w:div w:id="1046225422">
      <w:bodyDiv w:val="1"/>
      <w:marLeft w:val="0"/>
      <w:marRight w:val="0"/>
      <w:marTop w:val="0"/>
      <w:marBottom w:val="0"/>
      <w:divBdr>
        <w:top w:val="none" w:sz="0" w:space="0" w:color="auto"/>
        <w:left w:val="none" w:sz="0" w:space="0" w:color="auto"/>
        <w:bottom w:val="none" w:sz="0" w:space="0" w:color="auto"/>
        <w:right w:val="none" w:sz="0" w:space="0" w:color="auto"/>
      </w:divBdr>
    </w:div>
    <w:div w:id="1346399121">
      <w:bodyDiv w:val="1"/>
      <w:marLeft w:val="0"/>
      <w:marRight w:val="0"/>
      <w:marTop w:val="0"/>
      <w:marBottom w:val="0"/>
      <w:divBdr>
        <w:top w:val="none" w:sz="0" w:space="0" w:color="auto"/>
        <w:left w:val="none" w:sz="0" w:space="0" w:color="auto"/>
        <w:bottom w:val="none" w:sz="0" w:space="0" w:color="auto"/>
        <w:right w:val="none" w:sz="0" w:space="0" w:color="auto"/>
      </w:divBdr>
    </w:div>
    <w:div w:id="1441758600">
      <w:bodyDiv w:val="1"/>
      <w:marLeft w:val="0"/>
      <w:marRight w:val="0"/>
      <w:marTop w:val="0"/>
      <w:marBottom w:val="0"/>
      <w:divBdr>
        <w:top w:val="none" w:sz="0" w:space="0" w:color="auto"/>
        <w:left w:val="none" w:sz="0" w:space="0" w:color="auto"/>
        <w:bottom w:val="none" w:sz="0" w:space="0" w:color="auto"/>
        <w:right w:val="none" w:sz="0" w:space="0" w:color="auto"/>
      </w:divBdr>
    </w:div>
    <w:div w:id="2104716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911</Words>
  <Characters>5016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Compendio teórico: sesión 1</vt:lpstr>
    </vt:vector>
  </TitlesOfParts>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teórico: sesión 1</dc:title>
  <dc:creator>Investigación Cuantitativa</dc:creator>
  <dc:description>Investigación cuantitativa aplicada a la investigación de mercados</dc:description>
  <cp:lastModifiedBy>Usuario</cp:lastModifiedBy>
  <cp:revision>3</cp:revision>
  <cp:lastPrinted>2026-08-18T15:40:00Z</cp:lastPrinted>
  <dcterms:created xsi:type="dcterms:W3CDTF">2026-08-25T15:57:00Z</dcterms:created>
  <dcterms:modified xsi:type="dcterms:W3CDTF">2026-08-25T16:19:00Z</dcterms:modified>
</cp:coreProperties>
</file>