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114300" distR="114300">
            <wp:extent cx="3524250" cy="93345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101600</wp:posOffset>
                </wp:positionV>
                <wp:extent cx="5615940" cy="762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4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57B1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101600</wp:posOffset>
                </wp:positionV>
                <wp:extent cx="5615940" cy="7620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94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eduardo cardoso agostinetti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enzo paleari diniz</w:t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luis felipe zuin</w:t>
      </w:r>
    </w:p>
    <w:p w:rsidR="00000000" w:rsidDel="00000000" w:rsidP="00000000" w:rsidRDefault="00000000" w:rsidRPr="00000000" w14:paraId="00000008">
      <w:pPr>
        <w:widowControl w:val="0"/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pedro henrique leite de souza</w:t>
      </w:r>
    </w:p>
    <w:p w:rsidR="00000000" w:rsidDel="00000000" w:rsidP="00000000" w:rsidRDefault="00000000" w:rsidRPr="00000000" w14:paraId="00000009">
      <w:pPr>
        <w:widowControl w:val="0"/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Lines w:val="1"/>
        <w:widowControl w:val="0"/>
        <w:spacing w:line="360" w:lineRule="auto"/>
        <w:rPr>
          <w:rFonts w:ascii="Roboto" w:cs="Roboto" w:eastAsia="Roboto" w:hAnsi="Roboto"/>
          <w:b w:val="0"/>
          <w:color w:val="c26401"/>
          <w:sz w:val="46"/>
          <w:szCs w:val="46"/>
        </w:rPr>
      </w:pPr>
      <w:bookmarkStart w:colFirst="0" w:colLast="0" w:name="_heading=h.9j21szmykbwh" w:id="1"/>
      <w:bookmarkEnd w:id="1"/>
      <w:r w:rsidDel="00000000" w:rsidR="00000000" w:rsidRPr="00000000">
        <w:rPr>
          <w:rFonts w:ascii="Roboto" w:cs="Roboto" w:eastAsia="Roboto" w:hAnsi="Roboto"/>
          <w:b w:val="0"/>
          <w:color w:val="c26401"/>
          <w:sz w:val="46"/>
          <w:szCs w:val="46"/>
          <w:rtl w:val="0"/>
        </w:rPr>
        <w:t xml:space="preserve">Processo e desenvolvimento de sistemas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para o Jira  (Scrum e Kanban):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ind w:left="720" w:firstLine="0"/>
        <w:rPr>
          <w:sz w:val="24"/>
          <w:szCs w:val="24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https://startuptradematch.atlassian.net/jira/software/projects/SP/boards/2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-12699</wp:posOffset>
                </wp:positionV>
                <wp:extent cx="5615940" cy="76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4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57B1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-12699</wp:posOffset>
                </wp:positionV>
                <wp:extent cx="5615940" cy="762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94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30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 O Scrum é o principal framework utilizado para desenvolvimento ágil de software. Ele é utilizado principalmente quando o projeto é complexo, já que é difícil prever o processo até a entrega. A metodologia é usada para organizar e gerenciar projetos usando o manifesto e os elementos do framework.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  Na metodologia ágil os projetos são divididos em ciclos chamados iterações, essas interações são como mini-projetos que seguem todo um ciclo normal de desenvolvimento (Análise de Requisitos, Desenvolvimento, Testes, Documentação). Na metodologia Scrum esses ciclos são chamados 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2"/>
          <w:szCs w:val="22"/>
          <w:highlight w:val="white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. No início de cada Sprint, é realizada uma reunião de planejamento em que serão priorizados os itens do Product Backlog e então selecionadas as atividades que serão implementadas durante o próximo Sprint. Essas tarefas passam a compor o 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2"/>
          <w:szCs w:val="22"/>
          <w:highlight w:val="white"/>
          <w:rtl w:val="0"/>
        </w:rPr>
        <w:t xml:space="preserve">Sprint Backlog</w:t>
      </w: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.Os elementos que participam e guiam o processo de desenvolvimento são: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2"/>
          <w:szCs w:val="22"/>
          <w:highlight w:val="white"/>
          <w:rtl w:val="0"/>
        </w:rPr>
        <w:t xml:space="preserve">Sprint Planning</w:t>
      </w: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: Os projetos são divididos em ciclos fixos, onde um conjunto de atividades será executado. No início do projeto é definido qual será o período de cada ciclo que geralmente varia de 2 a 4 semanas, mas que deve ser fixo durante todo o projeto.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2"/>
          <w:szCs w:val="22"/>
          <w:highlight w:val="white"/>
          <w:rtl w:val="0"/>
        </w:rPr>
        <w:t xml:space="preserve">Project backlog: </w:t>
      </w: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Basicamente uma lista com todas as funcionalidades definidas para o produto. Essas funcionalidades são priorizadas no início de cada Sprint e nada impede que sejam alteradas, removidas ou novas sejam adicionadas durante o período de desenvolvimento do projeto.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2"/>
          <w:szCs w:val="22"/>
          <w:highlight w:val="white"/>
          <w:rtl w:val="0"/>
        </w:rPr>
        <w:t xml:space="preserve">Daily Meeting:</w:t>
      </w: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Uma reunião rápida (15 minutos) que ocorre no início de cada dia, em que cada membro da equipe informa o time sobre o que foi feito no dia anterior e qual o plano para o dia atual. Nessa reunião também são apontadas eventuais situações que estejam bloqueando o andamento do processo de desenvolvimento. 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2"/>
          <w:szCs w:val="22"/>
          <w:highlight w:val="white"/>
          <w:rtl w:val="0"/>
        </w:rPr>
        <w:t xml:space="preserve">Sprint review meeting: </w:t>
      </w: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Reunião final do Sprint, nela a equipe apresenta as funcionalidades que foram implementadas nesse ciclo. Realiza-se também a “Sprint Retrospective” com as lições aprendidas nesse ciclo, os pontos positivos e o que precisa ser aprimorado nos próximos Sprints. É então iniciado o planejamento do próximo Sprint.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b w:val="1"/>
          <w:color w:val="555555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2"/>
          <w:szCs w:val="22"/>
          <w:highlight w:val="white"/>
          <w:rtl w:val="0"/>
        </w:rPr>
        <w:t xml:space="preserve">Sprint retrospective: </w:t>
      </w: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Inspeção do processo e adaptação para o próximo sprint.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  A metodologia também traz 3 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22"/>
          <w:szCs w:val="22"/>
          <w:highlight w:val="white"/>
          <w:rtl w:val="0"/>
        </w:rPr>
        <w:t xml:space="preserve">papéis</w:t>
      </w: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 importantes para o fluxo do desenvolvimento: 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ind w:left="720" w:hanging="360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2"/>
          <w:szCs w:val="22"/>
          <w:highlight w:val="white"/>
          <w:rtl w:val="0"/>
        </w:rPr>
        <w:t xml:space="preserve">Product Owner</w:t>
      </w: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 faz na prática o papel do cliente, representando tanto quem está pagando pelo produto quanto quem irá utilizá-lo efetivamente.É ele quem define o que é esperado do produto final, quais os requisitos e quais funcionalidades deverão ser entregues. Também participa durante todos o processo para a definição das prioridades de entrega de cada Sprint e define as mudanças do que está contido no Product Catalog, mantém e comunica a todos os participantes uma visão clara do que a equipe Scrum está buscando alcançar no projeto.Também deve estar sempre disponível para esclarecer eventuais questionamentos assim que eles apareçam.      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highlight w:val="white"/>
          <w:rtl w:val="0"/>
        </w:rPr>
        <w:t xml:space="preserve">PRODUCT OWNER DA STARTUP: Eduardo Cardoso Agostinetti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ind w:left="720" w:hanging="360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2"/>
          <w:szCs w:val="22"/>
          <w:highlight w:val="white"/>
          <w:rtl w:val="0"/>
        </w:rPr>
        <w:t xml:space="preserve">Scrum Master</w:t>
      </w: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 não é considerado um “gerente”, ele possui sim um papel de liderança, é um facilitador dentro do time.É responsável por garantir que todo o time esteja atuando com base nos princípios e práticas do Scrum, mantendo o time produtivo e focado no que foi planejado.O membro com tal papel possui também o dever de ajudar o time a resolver problemas e interferências externas que possam prejudicar o andamento do desenvolvimento das atividades planejadas.         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highlight w:val="white"/>
          <w:rtl w:val="0"/>
        </w:rPr>
        <w:t xml:space="preserve">SCRUM MASTER DA STARTUP: Eduardo Cardoso Agostinetti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ind w:left="720" w:hanging="360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2"/>
          <w:szCs w:val="22"/>
          <w:highlight w:val="white"/>
          <w:rtl w:val="0"/>
        </w:rPr>
        <w:t xml:space="preserve">Scrum Team:</w:t>
      </w:r>
      <w:r w:rsidDel="00000000" w:rsidR="00000000" w:rsidRPr="00000000">
        <w:rPr>
          <w:rFonts w:ascii="Arial" w:cs="Arial" w:eastAsia="Arial" w:hAnsi="Arial"/>
          <w:color w:val="555555"/>
          <w:sz w:val="22"/>
          <w:szCs w:val="22"/>
          <w:highlight w:val="white"/>
          <w:rtl w:val="0"/>
        </w:rPr>
        <w:t xml:space="preserve"> É um time multidisciplinar responsável pelo desenvolvimento e entrega das funcionalidades. Esse time deve ter a capacidade de realizar todas as fases do processo de desenvolvimentismo, incluindo design, codificação, testes, documentação e etc. Preferencialmente devem ser mantidos times pequenos, com não mais que 9 profissionais.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highlight w:val="white"/>
          <w:rtl w:val="0"/>
        </w:rPr>
        <w:t xml:space="preserve">SCRUM TEAM DA STARTUP: Luis Felipe Zuin Zatoni, Enzo Paleari Diniz e Pedro Henrique Leite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ind w:left="720" w:firstLine="0"/>
        <w:rPr>
          <w:rFonts w:ascii="Arial" w:cs="Arial" w:eastAsia="Arial" w:hAnsi="Arial"/>
          <w:b w:val="1"/>
          <w:color w:val="ff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2"/>
          <w:szCs w:val="22"/>
          <w:highlight w:val="white"/>
          <w:rtl w:val="0"/>
        </w:rPr>
        <w:t xml:space="preserve"> Um artefacto ou artefato é um dos vários tipos de subprodutos concretos produzido durante o desenvolvimento de software. Alguns artefatos ajudam a descrever a função, arquitetura e o design do software.</w:t>
      </w:r>
      <w:r w:rsidDel="00000000" w:rsidR="00000000" w:rsidRPr="00000000">
        <w:rPr>
          <w:rFonts w:ascii="Arial" w:cs="Arial" w:eastAsia="Arial" w:hAnsi="Arial"/>
          <w:color w:val="202124"/>
          <w:sz w:val="22"/>
          <w:szCs w:val="22"/>
          <w:highlight w:val="white"/>
          <w:rtl w:val="0"/>
        </w:rPr>
        <w:t xml:space="preserve">Em modelos UML,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2"/>
          <w:szCs w:val="22"/>
          <w:highlight w:val="white"/>
          <w:rtl w:val="0"/>
        </w:rPr>
        <w:t xml:space="preserve">artefatos</w:t>
      </w:r>
      <w:r w:rsidDel="00000000" w:rsidR="00000000" w:rsidRPr="00000000">
        <w:rPr>
          <w:rFonts w:ascii="Arial" w:cs="Arial" w:eastAsia="Arial" w:hAnsi="Arial"/>
          <w:color w:val="202124"/>
          <w:sz w:val="22"/>
          <w:szCs w:val="22"/>
          <w:highlight w:val="white"/>
          <w:rtl w:val="0"/>
        </w:rPr>
        <w:t xml:space="preserve"> são elementos de modelo que representam as entidades físicas em um sistema de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2"/>
          <w:szCs w:val="22"/>
          <w:highlight w:val="whit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color w:val="202124"/>
          <w:sz w:val="22"/>
          <w:szCs w:val="22"/>
          <w:highlight w:val="white"/>
          <w:rtl w:val="0"/>
        </w:rPr>
        <w:t xml:space="preserve">. Os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2"/>
          <w:szCs w:val="22"/>
          <w:highlight w:val="white"/>
          <w:rtl w:val="0"/>
        </w:rPr>
        <w:t xml:space="preserve">artefatos</w:t>
      </w:r>
      <w:r w:rsidDel="00000000" w:rsidR="00000000" w:rsidRPr="00000000">
        <w:rPr>
          <w:rFonts w:ascii="Arial" w:cs="Arial" w:eastAsia="Arial" w:hAnsi="Arial"/>
          <w:color w:val="202124"/>
          <w:sz w:val="22"/>
          <w:szCs w:val="22"/>
          <w:highlight w:val="white"/>
          <w:rtl w:val="0"/>
        </w:rPr>
        <w:t xml:space="preserve"> representam unidades físicas de execução, como por exemplo arquivos executáveis, bibliotecas, componentes de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2"/>
          <w:szCs w:val="22"/>
          <w:highlight w:val="whit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color w:val="202124"/>
          <w:sz w:val="22"/>
          <w:szCs w:val="22"/>
          <w:highlight w:val="white"/>
          <w:rtl w:val="0"/>
        </w:rPr>
        <w:t xml:space="preserve">, documentos e bancos de dados.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highlight w:val="white"/>
          <w:rtl w:val="0"/>
        </w:rPr>
        <w:t xml:space="preserve">Os artefatos são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ind w:left="720" w:firstLine="720"/>
        <w:rPr>
          <w:rFonts w:ascii="Arial" w:cs="Arial" w:eastAsia="Arial" w:hAnsi="Arial"/>
          <w:b w:val="1"/>
          <w:color w:val="ff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highlight w:val="white"/>
          <w:rtl w:val="0"/>
        </w:rPr>
        <w:t xml:space="preserve">As cerimônias são: a Sprint Planning, a Daily Meeting, a Sprint Review e a Sprint Retrospective como citado acima.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ind w:left="0" w:firstLine="0"/>
        <w:jc w:val="center"/>
        <w:rPr>
          <w:rFonts w:ascii="Arial" w:cs="Arial" w:eastAsia="Arial" w:hAnsi="Arial"/>
          <w:b w:val="1"/>
          <w:color w:val="ff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color w:val="555555"/>
          <w:sz w:val="22"/>
          <w:szCs w:val="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Link para o Jira  (Scrum e Kanban):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ind w:left="720" w:firstLine="0"/>
        <w:rPr>
          <w:rFonts w:ascii="Roboto" w:cs="Roboto" w:eastAsia="Roboto" w:hAnsi="Roboto"/>
          <w:color w:val="3c4043"/>
          <w:sz w:val="28"/>
          <w:szCs w:val="28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https://startuptradematch.atlassian.net/jira/software/projects/SP/boards/2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left="0" w:firstLine="0"/>
        <w:jc w:val="left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0" w:firstLine="0"/>
        <w:jc w:val="left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0" w:firstLine="0"/>
        <w:jc w:val="left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0" w:firstLine="0"/>
        <w:jc w:val="left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left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left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0" w:firstLine="0"/>
        <w:jc w:val="left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0" w:firstLine="0"/>
        <w:jc w:val="left"/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4">
      <w:pPr>
        <w:widowControl w:val="0"/>
        <w:ind w:left="0" w:firstLine="0"/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pgSz w:h="16840" w:w="11907" w:orient="portrait"/>
      <w:pgMar w:bottom="1134" w:top="1701" w:left="1701" w:right="1134" w:header="1134" w:footer="709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ind w:right="36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ind w:right="36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hanging="170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hanging="170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jc w:val="center"/>
    </w:pPr>
    <w:rPr>
      <w:rFonts w:ascii="Arial" w:cs="Arial" w:eastAsia="Arial" w:hAnsi="Arial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rtuptradematch.atlassian.net/jira/software/projects/SP/boards/2" TargetMode="Externa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rtuptradematch.atlassian.net/jira/software/projects/SP/boards/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FRthY/USHz9AMIW7KC62Vd1ITw==">AMUW2mUnzWScHfEKgzDZVxQOCY0Z3OuCwQcOL1w/QkW9IJjhle+fWtiH9Nh4Cq4J4kivgtWIEi3U4pCNRGZsTFOLZsrvYhhCVkrdr5853MKIpVWY8Ui8i48Q8srauF92izePShJjKswvAFp48TzPsJj/xhy4CwuGJA==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