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Ardagh - Comandos e caminhos importantes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#Instalar amcl e navigation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AMCL - Adaptive (or KLD-sampling) Monte Carlo localization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Usado para localização em mapa fixo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ros-noetic-amcl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ros-noetic-navigation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#Salvar mapa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arquivo .pgm e .yaml (.pgm contém a imagem do mapa e .yaml informações e detalhes de posicionamento)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.pgm pode ser aberto e o mapa visto usando GIMP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os testes, os arquivos foram gerados no caminho indicado, mas pode ser escolhida outra pasta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o mapa usando o hector_mapping e o modo manual (possível visualizar o mapa usando RVIZ no Linux) antes de salvar o mapa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último termo do caminho (no caso, "map"), vai ser o nome do arquivo gerado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scanmatcher_map é, nesse caso, o nome do tópico em que o mapa é gerado (e da onde ele será salvo). Pode ser utilizado um outro tópico de mapa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momento, o arquivo de inicialização do amcl (inicia_amcl.launch) já sobe esse nó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rosrun map_server map_saver -f /home/agvs/.cw/src/firmware-ros/firmware/map map:=scanmatcher_map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#Carregar mapa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nó deve ser criado para prover o mapa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mesmo caminho do comando anterior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preferência, passar o caminho completo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rosrun map_server map_server /home/agvs/.cw/src/firmware-ros/firmware/map.yaml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#Para visualizar a árvore de transformadas (mudanças de referencial)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dois arquivos: frames.gv e frames.pdf na pasta em que o comando foi utilizado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abrir o pdf sem precisar passar o arquivo para o PC (direto no NUC), é necessário: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uma máquina virtual com Linux (ou fazer o programa que passa a interface gráfica do Linux para o PC funcionar corretamente)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Logar no NUC usando ssh -X agvs@10.42.0.1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 até a pasta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Usar: </w:t>
      </w:r>
      <w:r w:rsidDel="00000000" w:rsidR="00000000" w:rsidRPr="00000000">
        <w:rPr>
          <w:b w:val="1"/>
          <w:rtl w:val="0"/>
        </w:rPr>
        <w:t xml:space="preserve">evince frames.pdf </w:t>
      </w:r>
      <w:r w:rsidDel="00000000" w:rsidR="00000000" w:rsidRPr="00000000">
        <w:rPr>
          <w:rtl w:val="0"/>
        </w:rPr>
        <w:t xml:space="preserve">(Talvez seja necessário instalar o evince)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ros-noetic-tf2-tools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rosrun tf2_tools view_frames.py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#Arquivo mapping_default.launch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Usado para inicializar o hector_mapping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Localizado em /opt/ros/noetic/share/hector_mapping/launch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#Arquivo sick_safetyscanners.launch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Usado para inicializar o driver ROS do scanner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Localizado em /opt/ros/noetic/share/sick_safetyscanners/launch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#Arquivo inicia_amcl.launch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o nó do map_server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o nó do amcl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for usar o mapa fixo, necessário colocar o conteúdo desse arquivo no .launch já usado para iniciar os nós automaticamente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Vários parâmetros podem ser ajustados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update_min_d: distância mínima que deve ser navegada para dar update na posição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update_min_a: ângulo mínimo que deve ser navegado para dar update na posição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max_particles: número máximo de partículas (possíveis posições / setas vermelhas)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odom_model_type: tipo do modelo para navegação. As opções são diff, omni, diff-corrected e omni-corrected. Nos testes, a omni-corrected se saiu melhor, mas eles não foram muito extensos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odom_alpha1: ruído esperado na translação estimado da componente rotacional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odom_alpha2: ruído esperado na rotação estimado da componente translacional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odom_alpha3: ruído esperado na translação estimado da componente translacional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odom_alpha4: ruído esperado na rotação estimado da componente rotacional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odom_alpha5: ruído relacionado à translação (apenas se o modelo for omni)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Alterando os odom_alpha, o encontro da posição atual do agv ficou bem mais rápido ao aumentar esses valores, com o agv convergindo para a posição correta em menos tempo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#Máquina Virtual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o ROS conforme NUC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Colocar, no final do ~/.bashrc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ROS_MASTER_URI=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http://10.42.0.1:11311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ROS_IP=(ip vindo do comando ifconfig, talvez 10.0.2.15)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RVIZ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 para visualização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Possível ver mapa, pontos do scanner, posição do AGV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usar, é só usar </w:t>
      </w:r>
      <w:r w:rsidDel="00000000" w:rsidR="00000000" w:rsidRPr="00000000">
        <w:rPr>
          <w:b w:val="1"/>
          <w:rtl w:val="0"/>
        </w:rPr>
        <w:t xml:space="preserve">rviz</w:t>
      </w:r>
      <w:r w:rsidDel="00000000" w:rsidR="00000000" w:rsidRPr="00000000">
        <w:rPr>
          <w:rtl w:val="0"/>
        </w:rPr>
        <w:t xml:space="preserve"> no terminal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visualização: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~Para mapa fixo: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map como Fixed Frame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Map, no tópico /map (esse é o mapa fixo)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PoseArray, no tópico /particlecloud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TF e selecionar os frames desejados (um deles vai representar o AGV, no teste foi o scanmatcher_frame)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LaserScan, no tópico /sick_safetyscanners/scan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o size para algo em torno de 0,15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Adicionar Map, no mapa /odom (esse é o mapa gerado pelo hector_mapping)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Marcar, no Panel “Views”, o “Invert Z Axis”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~Para SLAM (hector_mapping apenas):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front_frame como Fixed Frame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Map, no tópico /scanmatcher_map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LaserScan, no tópico /sick_safetyscanners/scan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Mudar Size para algo em torno de 0,15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TF e selecionar os frames desejados (um deles vai representar o AGV, no teste foi o front_frame)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Marcar, no Panel “Views”, o “Invert Z Axis”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42.0.1:11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