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E1C47" w14:textId="4CC0EB37" w:rsidR="003A11C7" w:rsidRDefault="005D1C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76695F" wp14:editId="03608331">
                <wp:simplePos x="0" y="0"/>
                <wp:positionH relativeFrom="column">
                  <wp:posOffset>485775</wp:posOffset>
                </wp:positionH>
                <wp:positionV relativeFrom="paragraph">
                  <wp:posOffset>0</wp:posOffset>
                </wp:positionV>
                <wp:extent cx="4599940" cy="770890"/>
                <wp:effectExtent l="0" t="0" r="0" b="0"/>
                <wp:wrapTight wrapText="bothSides">
                  <wp:wrapPolygon edited="0">
                    <wp:start x="179" y="0"/>
                    <wp:lineTo x="179" y="20817"/>
                    <wp:lineTo x="21290" y="20817"/>
                    <wp:lineTo x="21290" y="0"/>
                    <wp:lineTo x="179" y="0"/>
                  </wp:wrapPolygon>
                </wp:wrapTight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9940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41BE3B" w14:textId="5DE894A9" w:rsidR="005D1C2F" w:rsidRPr="005845F5" w:rsidRDefault="005D1C2F" w:rsidP="005D1C2F">
                            <w:pPr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45F5">
                              <w:rPr>
                                <w:rFonts w:ascii="Rockwell" w:hAnsi="Rockwel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Gel Antibacterial</w:t>
                            </w:r>
                          </w:p>
                          <w:p w14:paraId="3E9BF462" w14:textId="7FFB1709" w:rsidR="005845F5" w:rsidRDefault="005845F5" w:rsidP="005D1C2F">
                            <w:pPr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EAFA064" w14:textId="12A8FA5E" w:rsidR="005845F5" w:rsidRDefault="005845F5" w:rsidP="005D1C2F">
                            <w:pPr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7999A0C" w14:textId="5AB7BD83" w:rsidR="005845F5" w:rsidRDefault="005845F5" w:rsidP="005D1C2F">
                            <w:pPr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5EE2DDE" w14:textId="2D629157" w:rsidR="005845F5" w:rsidRDefault="005845F5" w:rsidP="005D1C2F">
                            <w:pPr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96E7B77" w14:textId="77777777" w:rsidR="005845F5" w:rsidRPr="005D1C2F" w:rsidRDefault="005845F5" w:rsidP="005D1C2F">
                            <w:pPr>
                              <w:jc w:val="center"/>
                              <w:rPr>
                                <w:rFonts w:ascii="Rockwell" w:eastAsiaTheme="minorHAnsi" w:hAnsi="Rockwel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6695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8.25pt;margin-top:0;width:362.2pt;height:60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" filled="f" stroked="f">
                <v:textbox>
                  <w:txbxContent>
                    <w:p w14:paraId="7E41BE3B" w14:textId="5DE894A9" w:rsidR="005D1C2F" w:rsidRPr="005845F5" w:rsidRDefault="005D1C2F" w:rsidP="005D1C2F">
                      <w:pPr>
                        <w:jc w:val="center"/>
                        <w:rPr>
                          <w:rFonts w:ascii="Rockwell" w:hAnsi="Rockwel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45F5">
                        <w:rPr>
                          <w:rFonts w:ascii="Rockwell" w:hAnsi="Rockwel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Gel Antibacterial</w:t>
                      </w:r>
                    </w:p>
                    <w:p w14:paraId="3E9BF462" w14:textId="7FFB1709" w:rsidR="005845F5" w:rsidRDefault="005845F5" w:rsidP="005D1C2F">
                      <w:pPr>
                        <w:jc w:val="center"/>
                        <w:rPr>
                          <w:rFonts w:ascii="Rockwell" w:hAnsi="Rockwel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EAFA064" w14:textId="12A8FA5E" w:rsidR="005845F5" w:rsidRDefault="005845F5" w:rsidP="005D1C2F">
                      <w:pPr>
                        <w:jc w:val="center"/>
                        <w:rPr>
                          <w:rFonts w:ascii="Rockwell" w:hAnsi="Rockwel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7999A0C" w14:textId="5AB7BD83" w:rsidR="005845F5" w:rsidRDefault="005845F5" w:rsidP="005D1C2F">
                      <w:pPr>
                        <w:jc w:val="center"/>
                        <w:rPr>
                          <w:rFonts w:ascii="Rockwell" w:hAnsi="Rockwel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5EE2DDE" w14:textId="2D629157" w:rsidR="005845F5" w:rsidRDefault="005845F5" w:rsidP="005D1C2F">
                      <w:pPr>
                        <w:jc w:val="center"/>
                        <w:rPr>
                          <w:rFonts w:ascii="Rockwell" w:hAnsi="Rockwel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96E7B77" w14:textId="77777777" w:rsidR="005845F5" w:rsidRPr="005D1C2F" w:rsidRDefault="005845F5" w:rsidP="005D1C2F">
                      <w:pPr>
                        <w:jc w:val="center"/>
                        <w:rPr>
                          <w:rFonts w:ascii="Rockwell" w:eastAsiaTheme="minorHAnsi" w:hAnsi="Rockwel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00C70E7" w14:textId="1854122E" w:rsidR="005845F5" w:rsidRDefault="005845F5"/>
    <w:p w14:paraId="6C4A3464" w14:textId="75C8DDAE" w:rsidR="005845F5" w:rsidRDefault="005845F5"/>
    <w:p w14:paraId="35ED5811" w14:textId="6D5867C1" w:rsidR="005845F5" w:rsidRDefault="005845F5"/>
    <w:p w14:paraId="7391404F" w14:textId="265D17CD" w:rsidR="005845F5" w:rsidRDefault="005845F5"/>
    <w:p w14:paraId="5C66EC1D" w14:textId="737CE9CD" w:rsidR="005845F5" w:rsidRDefault="005845F5"/>
    <w:p w14:paraId="1A225270" w14:textId="19468284" w:rsidR="005845F5" w:rsidRDefault="005845F5" w:rsidP="005845F5">
      <w:pPr>
        <w:jc w:val="center"/>
      </w:pPr>
      <w:r>
        <w:rPr>
          <w:noProof/>
        </w:rPr>
        <w:drawing>
          <wp:inline distT="0" distB="0" distL="0" distR="0" wp14:anchorId="4109C3F7" wp14:editId="55DEA792">
            <wp:extent cx="3997621" cy="4317558"/>
            <wp:effectExtent l="533400" t="457200" r="803275" b="8070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467" cy="4355192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CCA6FA" w14:textId="032EA375" w:rsidR="005845F5" w:rsidRDefault="005845F5"/>
    <w:p w14:paraId="2F4182CA" w14:textId="7F435D91" w:rsidR="005845F5" w:rsidRDefault="005845F5"/>
    <w:p w14:paraId="566980E1" w14:textId="0727985B" w:rsidR="005845F5" w:rsidRDefault="005845F5" w:rsidP="005845F5">
      <w:pPr>
        <w:jc w:val="center"/>
        <w:rPr>
          <w:rFonts w:ascii="Rockwell" w:hAnsi="Rockwell"/>
          <w:i/>
          <w:iCs/>
          <w:color w:val="000000" w:themeColor="text1"/>
          <w:sz w:val="96"/>
          <w:szCs w:val="96"/>
        </w:rPr>
      </w:pPr>
      <w:r w:rsidRPr="005845F5">
        <w:rPr>
          <w:rFonts w:ascii="Rockwell" w:hAnsi="Rockwell"/>
          <w:i/>
          <w:iCs/>
          <w:color w:val="FF0000"/>
          <w:sz w:val="96"/>
          <w:szCs w:val="96"/>
        </w:rPr>
        <w:lastRenderedPageBreak/>
        <w:t>Introducción</w:t>
      </w:r>
    </w:p>
    <w:p w14:paraId="3340C51C" w14:textId="77777777" w:rsidR="002576D2" w:rsidRDefault="005845F5" w:rsidP="005845F5">
      <w:pPr>
        <w:rPr>
          <w:rFonts w:ascii="Arial Rounded MT Bold" w:hAnsi="Arial Rounded MT Bold"/>
          <w:color w:val="000000" w:themeColor="text1"/>
          <w:sz w:val="40"/>
          <w:szCs w:val="40"/>
        </w:rPr>
      </w:pPr>
      <w:r>
        <w:rPr>
          <w:rFonts w:ascii="Arial Rounded MT Bold" w:hAnsi="Arial Rounded MT Bold"/>
          <w:color w:val="000000" w:themeColor="text1"/>
          <w:sz w:val="40"/>
          <w:szCs w:val="40"/>
        </w:rPr>
        <w:t>Los productos antibacteriales impiden el desarrollo de bacterias y microorganismos nocivos para la salud, pero en términos mas utilizados en productos específicos para uso personal, son una muy buena opción cuando no hay agua ni jabón en lugares públicos</w:t>
      </w:r>
      <w:r w:rsidR="002576D2">
        <w:rPr>
          <w:rFonts w:ascii="Arial Rounded MT Bold" w:hAnsi="Arial Rounded MT Bold"/>
          <w:color w:val="000000" w:themeColor="text1"/>
          <w:sz w:val="40"/>
          <w:szCs w:val="40"/>
        </w:rPr>
        <w:t xml:space="preserve"> que recurrimos como restaurantes, centros comerciales, en el trabajo o en la misma escuela donde usualmente no hay jabón </w:t>
      </w:r>
    </w:p>
    <w:p w14:paraId="150C8D6A" w14:textId="690EA6E8" w:rsidR="005845F5" w:rsidRPr="002576D2" w:rsidRDefault="002576D2" w:rsidP="002576D2">
      <w:pPr>
        <w:jc w:val="center"/>
        <w:rPr>
          <w:rFonts w:ascii="Arial Rounded MT Bold" w:hAnsi="Arial Rounded MT Bold"/>
          <w:color w:val="FF0000"/>
          <w:sz w:val="52"/>
          <w:szCs w:val="52"/>
        </w:rPr>
      </w:pPr>
      <w:r w:rsidRPr="002576D2">
        <w:rPr>
          <w:rFonts w:ascii="Arial Rounded MT Bold" w:hAnsi="Arial Rounded MT Bold"/>
          <w:color w:val="FF0000"/>
          <w:sz w:val="52"/>
          <w:szCs w:val="52"/>
        </w:rPr>
        <w:t>¿</w:t>
      </w:r>
      <w:r w:rsidRPr="002576D2">
        <w:rPr>
          <w:rFonts w:ascii="Arial Rounded MT Bold" w:hAnsi="Arial Rounded MT Bold"/>
          <w:color w:val="104864" w:themeColor="background2" w:themeShade="40"/>
          <w:sz w:val="52"/>
          <w:szCs w:val="52"/>
        </w:rPr>
        <w:t>Es igual de efectivo el gel Antibacterial al jabón</w:t>
      </w:r>
      <w:r w:rsidRPr="002576D2">
        <w:rPr>
          <w:rFonts w:ascii="Arial Rounded MT Bold" w:hAnsi="Arial Rounded MT Bold"/>
          <w:color w:val="FF0000"/>
          <w:sz w:val="52"/>
          <w:szCs w:val="52"/>
        </w:rPr>
        <w:t>?</w:t>
      </w:r>
    </w:p>
    <w:p w14:paraId="23EB89C8" w14:textId="2B8AC7DB" w:rsidR="002576D2" w:rsidRDefault="002576D2">
      <w:pPr>
        <w:rPr>
          <w:rFonts w:ascii="Arial Rounded MT Bold" w:hAnsi="Arial Rounded MT Bold"/>
          <w:b/>
          <w:bCs/>
          <w:color w:val="000000" w:themeColor="text1"/>
          <w:sz w:val="40"/>
          <w:szCs w:val="40"/>
        </w:rPr>
      </w:pPr>
      <w:r>
        <w:rPr>
          <w:rFonts w:ascii="Arial Rounded MT Bold" w:hAnsi="Arial Rounded MT Bold"/>
          <w:color w:val="000000" w:themeColor="text1"/>
          <w:sz w:val="40"/>
          <w:szCs w:val="40"/>
        </w:rPr>
        <w:t>El lavado de manos con agua y jabón presenta me</w:t>
      </w:r>
      <w:r>
        <w:rPr>
          <w:rFonts w:ascii="Arial Rounded MT Bold" w:hAnsi="Arial Rounded MT Bold"/>
          <w:b/>
          <w:bCs/>
          <w:color w:val="000000" w:themeColor="text1"/>
          <w:sz w:val="40"/>
          <w:szCs w:val="40"/>
        </w:rPr>
        <w:t xml:space="preserve">nor eficacia a diferencia del gel Antibacterial que impiden la proliferación y desarrollo de bacterias y </w:t>
      </w:r>
      <w:r w:rsidR="00C42583">
        <w:rPr>
          <w:rFonts w:ascii="Arial Rounded MT Bold" w:hAnsi="Arial Rounded MT Bold"/>
          <w:b/>
          <w:bCs/>
          <w:color w:val="000000" w:themeColor="text1"/>
          <w:sz w:val="40"/>
          <w:szCs w:val="40"/>
        </w:rPr>
        <w:t>microrganismos</w:t>
      </w:r>
    </w:p>
    <w:p w14:paraId="1D1688E7" w14:textId="291A01F1" w:rsidR="002576D2" w:rsidRDefault="002576D2" w:rsidP="00781DC0">
      <w:pPr>
        <w:jc w:val="center"/>
        <w:rPr>
          <w:rFonts w:ascii="Rockwell" w:hAnsi="Rockwell"/>
          <w:b/>
          <w:bCs/>
          <w:i/>
          <w:iCs/>
          <w:color w:val="000000" w:themeColor="text1"/>
          <w:sz w:val="96"/>
          <w:szCs w:val="96"/>
        </w:rPr>
      </w:pPr>
      <w:r w:rsidRPr="00781DC0">
        <w:rPr>
          <w:rFonts w:ascii="Rockwell" w:hAnsi="Rockwell"/>
          <w:b/>
          <w:bCs/>
          <w:i/>
          <w:iCs/>
          <w:color w:val="000000" w:themeColor="text1"/>
          <w:sz w:val="96"/>
          <w:szCs w:val="96"/>
        </w:rPr>
        <w:br w:type="page"/>
      </w:r>
    </w:p>
    <w:p w14:paraId="3D82AD43" w14:textId="4DD5A94C" w:rsidR="00781DC0" w:rsidRDefault="00781DC0" w:rsidP="00781DC0">
      <w:pPr>
        <w:jc w:val="center"/>
        <w:rPr>
          <w:rFonts w:ascii="Rockwell" w:hAnsi="Rockwell"/>
          <w:i/>
          <w:iCs/>
          <w:color w:val="FF0000"/>
          <w:sz w:val="96"/>
          <w:szCs w:val="96"/>
        </w:rPr>
      </w:pPr>
      <w:r w:rsidRPr="00781DC0">
        <w:rPr>
          <w:rFonts w:ascii="Rockwell" w:hAnsi="Rockwell"/>
          <w:i/>
          <w:iCs/>
          <w:color w:val="FF0000"/>
          <w:sz w:val="96"/>
          <w:szCs w:val="96"/>
        </w:rPr>
        <w:lastRenderedPageBreak/>
        <w:t>Hipótesis</w:t>
      </w:r>
    </w:p>
    <w:p w14:paraId="5CDFE0F2" w14:textId="068132FE" w:rsidR="00781DC0" w:rsidRPr="00781DC0" w:rsidRDefault="00781DC0" w:rsidP="00781DC0">
      <w:pPr>
        <w:rPr>
          <w:rFonts w:ascii="Arial Rounded MT Bold" w:hAnsi="Arial Rounded MT Bold"/>
          <w:b/>
          <w:bCs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Nuestra idea es darle a los alumnos una alternativa interesante para la falta y carencia de jabón que hay en la preparatoria que traigan consigo su gel Antibacterial siempre y que aprendan a hacerlo y de una forma sencilla y casera</w:t>
      </w:r>
    </w:p>
    <w:p w14:paraId="0AA36C14" w14:textId="77777777" w:rsidR="00781DC0" w:rsidRPr="00781DC0" w:rsidRDefault="00781DC0" w:rsidP="00781DC0">
      <w:pPr>
        <w:jc w:val="center"/>
        <w:rPr>
          <w:rFonts w:ascii="Arial Rounded MT Bold" w:hAnsi="Arial Rounded MT Bold"/>
          <w:b/>
          <w:bCs/>
          <w:i/>
          <w:iCs/>
          <w:color w:val="000000" w:themeColor="text1"/>
          <w:sz w:val="40"/>
          <w:szCs w:val="40"/>
        </w:rPr>
      </w:pPr>
    </w:p>
    <w:p w14:paraId="22BD3141" w14:textId="77777777" w:rsidR="00C42583" w:rsidRDefault="00C42583" w:rsidP="00C42583">
      <w:pPr>
        <w:jc w:val="center"/>
        <w:rPr>
          <w:rFonts w:ascii="Rockwell" w:hAnsi="Rockwell"/>
          <w:i/>
          <w:iCs/>
          <w:color w:val="FF0000"/>
          <w:sz w:val="96"/>
          <w:szCs w:val="96"/>
        </w:rPr>
      </w:pPr>
      <w:r>
        <w:rPr>
          <w:rFonts w:ascii="Rockwell" w:hAnsi="Rockwell"/>
          <w:i/>
          <w:iCs/>
          <w:color w:val="FF0000"/>
          <w:sz w:val="96"/>
          <w:szCs w:val="96"/>
        </w:rPr>
        <w:t>Justificación y plantación del problema</w:t>
      </w:r>
    </w:p>
    <w:p w14:paraId="39CC1060" w14:textId="77777777" w:rsidR="00440D21" w:rsidRDefault="00440D21">
      <w:pPr>
        <w:rPr>
          <w:rFonts w:ascii="Arial Rounded MT Bold" w:hAnsi="Arial Rounded MT Bold"/>
          <w:sz w:val="40"/>
          <w:szCs w:val="40"/>
        </w:rPr>
      </w:pPr>
      <w:r w:rsidRPr="00440D21">
        <w:rPr>
          <w:rFonts w:ascii="Arial Rounded MT Bold" w:hAnsi="Arial Rounded MT Bold"/>
          <w:sz w:val="40"/>
          <w:szCs w:val="40"/>
        </w:rPr>
        <w:t>Es</w:t>
      </w:r>
      <w:r>
        <w:rPr>
          <w:rFonts w:ascii="Arial Rounded MT Bold" w:hAnsi="Arial Rounded MT Bold"/>
          <w:sz w:val="40"/>
          <w:szCs w:val="40"/>
        </w:rPr>
        <w:t xml:space="preserve"> una medida sencilla barata y muy eficaz pero sobre todo al alcance de las personas. Según la Organización Mundial De La Salud (OMS) </w:t>
      </w:r>
    </w:p>
    <w:p w14:paraId="35B7A7B1" w14:textId="77777777" w:rsidR="00C42583" w:rsidRDefault="00440D21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“Es la medida mas importante para evitar la transmisión de gérmenes perjudiciales y al tener nuestro gel Antibacterial en situaciones de escaso jabón evitaríamos infecciones teniendo un mejor cuidado de higiene, es muy efectivo cargar con tu gel Antibacterial a todas partes, y hacerlo desde casa en porciones necesarias es un proceso simple, eficaz y necesario</w:t>
      </w:r>
    </w:p>
    <w:p w14:paraId="03B0B4F1" w14:textId="51B206B1" w:rsidR="00440D21" w:rsidRDefault="00440D21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</w:t>
      </w:r>
    </w:p>
    <w:p w14:paraId="5521FCC0" w14:textId="77777777" w:rsidR="00440D21" w:rsidRDefault="00440D21" w:rsidP="00440D21">
      <w:pPr>
        <w:jc w:val="center"/>
        <w:rPr>
          <w:rFonts w:ascii="Rockwell" w:hAnsi="Rockwell"/>
          <w:i/>
          <w:iCs/>
          <w:color w:val="FF0000"/>
          <w:sz w:val="96"/>
          <w:szCs w:val="96"/>
        </w:rPr>
      </w:pPr>
      <w:r>
        <w:rPr>
          <w:rFonts w:ascii="Rockwell" w:hAnsi="Rockwell"/>
          <w:i/>
          <w:iCs/>
          <w:color w:val="FF0000"/>
          <w:sz w:val="96"/>
          <w:szCs w:val="96"/>
        </w:rPr>
        <w:t xml:space="preserve">Objetivo general </w:t>
      </w:r>
    </w:p>
    <w:p w14:paraId="601EB6EA" w14:textId="2AE015B2" w:rsidR="00C42583" w:rsidRDefault="00440D21" w:rsidP="00440D21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Demostrar que si se puede hacer un gel Antibacterial casero funcional y crear conciencia </w:t>
      </w:r>
      <w:r w:rsidR="00C42583">
        <w:rPr>
          <w:rFonts w:ascii="Arial Rounded MT Bold" w:hAnsi="Arial Rounded MT Bold"/>
          <w:sz w:val="40"/>
          <w:szCs w:val="40"/>
        </w:rPr>
        <w:t>y tener como alternativa de carencia de agua y jabón para evitar enfermedades y desperdicio del agua</w:t>
      </w:r>
    </w:p>
    <w:p w14:paraId="71AD1EBC" w14:textId="77777777" w:rsidR="00C42583" w:rsidRDefault="00C42583" w:rsidP="00440D21">
      <w:pPr>
        <w:rPr>
          <w:rFonts w:ascii="Arial Rounded MT Bold" w:hAnsi="Arial Rounded MT Bold"/>
          <w:sz w:val="40"/>
          <w:szCs w:val="40"/>
        </w:rPr>
      </w:pPr>
    </w:p>
    <w:p w14:paraId="73F91B58" w14:textId="29CC3504" w:rsidR="002576D2" w:rsidRPr="00440D21" w:rsidRDefault="00C42583" w:rsidP="00440D21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lastRenderedPageBreak/>
        <w:drawing>
          <wp:inline distT="0" distB="0" distL="0" distR="0" wp14:anchorId="4196FE6D" wp14:editId="02FFD020">
            <wp:extent cx="5131633" cy="2638811"/>
            <wp:effectExtent l="228600" t="228600" r="221615" b="2381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621" cy="266040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40"/>
          <w:szCs w:val="40"/>
        </w:rPr>
        <w:t xml:space="preserve"> </w:t>
      </w:r>
      <w:r w:rsidR="002576D2">
        <w:rPr>
          <w:rFonts w:ascii="Rockwell" w:hAnsi="Rockwell"/>
          <w:i/>
          <w:iCs/>
          <w:color w:val="FF0000"/>
          <w:sz w:val="96"/>
          <w:szCs w:val="96"/>
        </w:rPr>
        <w:br w:type="page"/>
      </w:r>
    </w:p>
    <w:p w14:paraId="2E2FBF0C" w14:textId="73E04265" w:rsidR="00440D21" w:rsidRDefault="00C42583" w:rsidP="00C42583">
      <w:pPr>
        <w:jc w:val="center"/>
        <w:rPr>
          <w:rFonts w:ascii="Rockwell" w:hAnsi="Rockwell"/>
          <w:i/>
          <w:iCs/>
          <w:color w:val="FF0000"/>
          <w:sz w:val="96"/>
          <w:szCs w:val="96"/>
        </w:rPr>
      </w:pPr>
      <w:r>
        <w:rPr>
          <w:rFonts w:ascii="Rockwell" w:hAnsi="Rockwell"/>
          <w:i/>
          <w:iCs/>
          <w:color w:val="FF0000"/>
          <w:sz w:val="96"/>
          <w:szCs w:val="96"/>
        </w:rPr>
        <w:lastRenderedPageBreak/>
        <w:t>Experimentación</w:t>
      </w:r>
    </w:p>
    <w:p w14:paraId="7D601E64" w14:textId="3291BD25" w:rsidR="00C42583" w:rsidRDefault="00C42583" w:rsidP="00C42583">
      <w:pPr>
        <w:rPr>
          <w:rFonts w:ascii="Arial Rounded MT Bold" w:hAnsi="Arial Rounded MT Bold"/>
          <w:color w:val="FF0000"/>
          <w:sz w:val="52"/>
          <w:szCs w:val="52"/>
        </w:rPr>
      </w:pPr>
      <w:r w:rsidRPr="00C42583">
        <w:rPr>
          <w:rFonts w:ascii="Arial Rounded MT Bold" w:hAnsi="Arial Rounded MT Bold"/>
          <w:color w:val="FF0000"/>
          <w:sz w:val="52"/>
          <w:szCs w:val="52"/>
        </w:rPr>
        <w:t>Materiales</w:t>
      </w:r>
    </w:p>
    <w:p w14:paraId="1C120F42" w14:textId="00904663" w:rsidR="00C42583" w:rsidRDefault="00C42583" w:rsidP="00C42583">
      <w:pPr>
        <w:rPr>
          <w:rFonts w:ascii="Arial Rounded MT Bold" w:hAnsi="Arial Rounded MT Bold"/>
          <w:color w:val="000000" w:themeColor="text1"/>
          <w:sz w:val="40"/>
          <w:szCs w:val="40"/>
        </w:rPr>
      </w:pPr>
      <w:r>
        <w:rPr>
          <w:rFonts w:ascii="Arial Rounded MT Bold" w:hAnsi="Arial Rounded MT Bold"/>
          <w:color w:val="000000" w:themeColor="text1"/>
          <w:sz w:val="40"/>
          <w:szCs w:val="40"/>
        </w:rPr>
        <w:t>-Recipiente de vidrio chica -Tazón de vidrio</w:t>
      </w:r>
    </w:p>
    <w:p w14:paraId="39E8F7F8" w14:textId="25D46FC1" w:rsidR="00C42583" w:rsidRDefault="00C42583" w:rsidP="00C42583">
      <w:pPr>
        <w:rPr>
          <w:rFonts w:ascii="Arial Rounded MT Bold" w:hAnsi="Arial Rounded MT Bold"/>
          <w:color w:val="000000" w:themeColor="text1"/>
          <w:sz w:val="40"/>
          <w:szCs w:val="40"/>
        </w:rPr>
      </w:pPr>
      <w:r>
        <w:rPr>
          <w:rFonts w:ascii="Arial Rounded MT Bold" w:hAnsi="Arial Rounded MT Bold"/>
          <w:color w:val="000000" w:themeColor="text1"/>
          <w:sz w:val="40"/>
          <w:szCs w:val="40"/>
        </w:rPr>
        <w:t xml:space="preserve">-Colador de malla fina </w:t>
      </w:r>
    </w:p>
    <w:p w14:paraId="61D00D09" w14:textId="4A2F2F40" w:rsidR="00C42583" w:rsidRDefault="00C42583" w:rsidP="00C42583">
      <w:pPr>
        <w:rPr>
          <w:rFonts w:ascii="Arial Rounded MT Bold" w:hAnsi="Arial Rounded MT Bold"/>
          <w:color w:val="000000" w:themeColor="text1"/>
          <w:sz w:val="40"/>
          <w:szCs w:val="40"/>
        </w:rPr>
      </w:pPr>
      <w:r>
        <w:rPr>
          <w:rFonts w:ascii="Arial Rounded MT Bold" w:hAnsi="Arial Rounded MT Bold"/>
          <w:color w:val="000000" w:themeColor="text1"/>
          <w:sz w:val="40"/>
          <w:szCs w:val="40"/>
        </w:rPr>
        <w:t>-Agitador de globo</w:t>
      </w:r>
    </w:p>
    <w:p w14:paraId="0F347615" w14:textId="46D2B645" w:rsidR="00C42583" w:rsidRDefault="00C42583" w:rsidP="00C42583">
      <w:pPr>
        <w:rPr>
          <w:rFonts w:ascii="Arial Rounded MT Bold" w:hAnsi="Arial Rounded MT Bold"/>
          <w:color w:val="000000" w:themeColor="text1"/>
          <w:sz w:val="40"/>
          <w:szCs w:val="40"/>
        </w:rPr>
      </w:pPr>
      <w:r>
        <w:rPr>
          <w:rFonts w:ascii="Arial Rounded MT Bold" w:hAnsi="Arial Rounded MT Bold"/>
          <w:color w:val="000000" w:themeColor="text1"/>
          <w:sz w:val="40"/>
          <w:szCs w:val="40"/>
        </w:rPr>
        <w:t>-Cuchara</w:t>
      </w:r>
    </w:p>
    <w:p w14:paraId="1CA747DD" w14:textId="5C61BB77" w:rsidR="00C42583" w:rsidRDefault="00C42583" w:rsidP="00C42583">
      <w:pPr>
        <w:rPr>
          <w:rFonts w:ascii="Arial Rounded MT Bold" w:hAnsi="Arial Rounded MT Bold"/>
          <w:color w:val="000000" w:themeColor="text1"/>
          <w:sz w:val="40"/>
          <w:szCs w:val="40"/>
        </w:rPr>
      </w:pPr>
      <w:r>
        <w:rPr>
          <w:rFonts w:ascii="Arial Rounded MT Bold" w:hAnsi="Arial Rounded MT Bold"/>
          <w:color w:val="000000" w:themeColor="text1"/>
          <w:sz w:val="40"/>
          <w:szCs w:val="40"/>
        </w:rPr>
        <w:t xml:space="preserve">-Vaso medidor </w:t>
      </w:r>
    </w:p>
    <w:p w14:paraId="2C619947" w14:textId="49FD1B34" w:rsidR="00C42583" w:rsidRDefault="00C42583" w:rsidP="00C42583">
      <w:pPr>
        <w:rPr>
          <w:rFonts w:ascii="Arial Rounded MT Bold" w:hAnsi="Arial Rounded MT Bold"/>
          <w:color w:val="000000" w:themeColor="text1"/>
          <w:sz w:val="40"/>
          <w:szCs w:val="40"/>
        </w:rPr>
      </w:pPr>
      <w:r>
        <w:rPr>
          <w:rFonts w:ascii="Arial Rounded MT Bold" w:hAnsi="Arial Rounded MT Bold"/>
          <w:color w:val="000000" w:themeColor="text1"/>
          <w:sz w:val="40"/>
          <w:szCs w:val="40"/>
        </w:rPr>
        <w:t>-Frasco de 100ml</w:t>
      </w:r>
    </w:p>
    <w:p w14:paraId="0E096379" w14:textId="3C1CB8B1" w:rsidR="00C42583" w:rsidRDefault="00C42583" w:rsidP="00C42583">
      <w:pPr>
        <w:rPr>
          <w:rFonts w:ascii="Arial Rounded MT Bold" w:hAnsi="Arial Rounded MT Bold"/>
          <w:color w:val="000000" w:themeColor="text1"/>
          <w:sz w:val="40"/>
          <w:szCs w:val="40"/>
        </w:rPr>
      </w:pPr>
      <w:r>
        <w:rPr>
          <w:rFonts w:ascii="Arial Rounded MT Bold" w:hAnsi="Arial Rounded MT Bold"/>
          <w:color w:val="000000" w:themeColor="text1"/>
          <w:sz w:val="40"/>
          <w:szCs w:val="40"/>
        </w:rPr>
        <w:t xml:space="preserve">-3/4 de cuchara de carbono </w:t>
      </w:r>
    </w:p>
    <w:p w14:paraId="34E6337F" w14:textId="5340DFBB" w:rsidR="00C42583" w:rsidRDefault="00C42583" w:rsidP="00C42583">
      <w:pPr>
        <w:rPr>
          <w:rFonts w:ascii="Arial Rounded MT Bold" w:hAnsi="Arial Rounded MT Bold"/>
          <w:color w:val="000000" w:themeColor="text1"/>
          <w:sz w:val="40"/>
          <w:szCs w:val="40"/>
        </w:rPr>
      </w:pPr>
      <w:r>
        <w:rPr>
          <w:rFonts w:ascii="Arial Rounded MT Bold" w:hAnsi="Arial Rounded MT Bold"/>
          <w:color w:val="000000" w:themeColor="text1"/>
          <w:sz w:val="40"/>
          <w:szCs w:val="40"/>
        </w:rPr>
        <w:t>-90ml de alcohol etílico de 72 grados</w:t>
      </w:r>
    </w:p>
    <w:p w14:paraId="7AD3DCED" w14:textId="76C8010C" w:rsidR="00C42583" w:rsidRDefault="00C42583" w:rsidP="00C42583">
      <w:pPr>
        <w:rPr>
          <w:rFonts w:ascii="Arial Rounded MT Bold" w:hAnsi="Arial Rounded MT Bold"/>
          <w:color w:val="000000" w:themeColor="text1"/>
          <w:sz w:val="40"/>
          <w:szCs w:val="40"/>
        </w:rPr>
      </w:pPr>
      <w:r>
        <w:rPr>
          <w:rFonts w:ascii="Arial Rounded MT Bold" w:hAnsi="Arial Rounded MT Bold"/>
          <w:color w:val="000000" w:themeColor="text1"/>
          <w:sz w:val="40"/>
          <w:szCs w:val="40"/>
        </w:rPr>
        <w:t>-1/4 de cucharadita de glicerina pura</w:t>
      </w:r>
    </w:p>
    <w:p w14:paraId="71DD1D32" w14:textId="73285E77" w:rsidR="00C42583" w:rsidRDefault="00C42583" w:rsidP="00C42583">
      <w:pPr>
        <w:rPr>
          <w:rFonts w:ascii="Arial Rounded MT Bold" w:hAnsi="Arial Rounded MT Bold"/>
          <w:color w:val="000000" w:themeColor="text1"/>
          <w:sz w:val="40"/>
          <w:szCs w:val="40"/>
        </w:rPr>
      </w:pPr>
      <w:r>
        <w:rPr>
          <w:rFonts w:ascii="Arial Rounded MT Bold" w:hAnsi="Arial Rounded MT Bold"/>
          <w:color w:val="000000" w:themeColor="text1"/>
          <w:sz w:val="40"/>
          <w:szCs w:val="40"/>
        </w:rPr>
        <w:t xml:space="preserve">-1/4 de cucharadita de </w:t>
      </w:r>
      <w:r w:rsidR="00FF367E">
        <w:rPr>
          <w:rFonts w:ascii="Arial Rounded MT Bold" w:hAnsi="Arial Rounded MT Bold"/>
          <w:color w:val="000000" w:themeColor="text1"/>
          <w:sz w:val="40"/>
          <w:szCs w:val="40"/>
        </w:rPr>
        <w:t xml:space="preserve">trietanolamina </w:t>
      </w:r>
    </w:p>
    <w:p w14:paraId="59B9100E" w14:textId="77777777" w:rsidR="00472C3F" w:rsidRDefault="00472C3F" w:rsidP="00472C3F">
      <w:pPr>
        <w:rPr>
          <w:rFonts w:ascii="Rockwell" w:hAnsi="Rockwell"/>
          <w:i/>
          <w:iCs/>
          <w:color w:val="FF0000"/>
          <w:sz w:val="72"/>
          <w:szCs w:val="72"/>
        </w:rPr>
      </w:pPr>
      <w:r>
        <w:rPr>
          <w:rFonts w:ascii="Rockwell" w:hAnsi="Rockwell"/>
          <w:i/>
          <w:iCs/>
          <w:color w:val="FF0000"/>
          <w:sz w:val="72"/>
          <w:szCs w:val="72"/>
        </w:rPr>
        <w:t>Procedimiento</w:t>
      </w:r>
    </w:p>
    <w:p w14:paraId="06F85BFE" w14:textId="00EDD873" w:rsidR="00472C3F" w:rsidRDefault="00472C3F" w:rsidP="00472C3F">
      <w:pPr>
        <w:rPr>
          <w:rFonts w:ascii="Arial Rounded MT Bold" w:hAnsi="Arial Rounded MT Bold"/>
          <w:sz w:val="40"/>
          <w:szCs w:val="40"/>
        </w:rPr>
      </w:pPr>
      <w:r w:rsidRPr="00472C3F">
        <w:rPr>
          <w:rFonts w:ascii="Arial Rounded MT Bold" w:hAnsi="Arial Rounded MT Bold"/>
          <w:color w:val="FF0000"/>
          <w:sz w:val="40"/>
          <w:szCs w:val="40"/>
        </w:rPr>
        <w:t>1-</w:t>
      </w:r>
      <w:r w:rsidRPr="00472C3F">
        <w:rPr>
          <w:rFonts w:ascii="Arial Rounded MT Bold" w:hAnsi="Arial Rounded MT Bold"/>
          <w:sz w:val="40"/>
          <w:szCs w:val="40"/>
        </w:rPr>
        <w:t xml:space="preserve">Colocar el colador de </w:t>
      </w:r>
      <w:r w:rsidRPr="00472C3F">
        <w:rPr>
          <w:rFonts w:ascii="Arial Rounded MT Bold" w:hAnsi="Arial Rounded MT Bold"/>
          <w:sz w:val="40"/>
          <w:szCs w:val="40"/>
        </w:rPr>
        <w:t>malla fina</w:t>
      </w:r>
      <w:r>
        <w:rPr>
          <w:rFonts w:ascii="Arial Rounded MT Bold" w:hAnsi="Arial Rounded MT Bold"/>
          <w:sz w:val="40"/>
          <w:szCs w:val="40"/>
        </w:rPr>
        <w:t xml:space="preserve"> sobre el recipiente de vidrio y vertir el carbopol sobre el colador </w:t>
      </w:r>
    </w:p>
    <w:p w14:paraId="5F4E3550" w14:textId="150E4798" w:rsidR="00472C3F" w:rsidRDefault="00472C3F" w:rsidP="00472C3F">
      <w:pPr>
        <w:rPr>
          <w:rFonts w:ascii="Arial Rounded MT Bold" w:hAnsi="Arial Rounded MT Bold"/>
          <w:sz w:val="40"/>
          <w:szCs w:val="40"/>
        </w:rPr>
      </w:pPr>
      <w:r w:rsidRPr="00472C3F">
        <w:rPr>
          <w:rFonts w:ascii="Arial Rounded MT Bold" w:hAnsi="Arial Rounded MT Bold"/>
          <w:color w:val="FF0000"/>
          <w:sz w:val="40"/>
          <w:szCs w:val="40"/>
        </w:rPr>
        <w:lastRenderedPageBreak/>
        <w:t>2-</w:t>
      </w:r>
      <w:r>
        <w:rPr>
          <w:rFonts w:ascii="Arial Rounded MT Bold" w:hAnsi="Arial Rounded MT Bold"/>
          <w:sz w:val="40"/>
          <w:szCs w:val="40"/>
        </w:rPr>
        <w:t xml:space="preserve">Deshaz los grumos de la cuchara hasta </w:t>
      </w:r>
      <w:r w:rsidR="0081039D">
        <w:rPr>
          <w:rFonts w:ascii="Arial Rounded MT Bold" w:hAnsi="Arial Rounded MT Bold"/>
          <w:sz w:val="40"/>
          <w:szCs w:val="40"/>
        </w:rPr>
        <w:t>pulverizar</w:t>
      </w:r>
    </w:p>
    <w:p w14:paraId="4085D8C8" w14:textId="367DE254" w:rsidR="00472C3F" w:rsidRDefault="00472C3F" w:rsidP="00472C3F">
      <w:pPr>
        <w:rPr>
          <w:rFonts w:ascii="Arial Rounded MT Bold" w:hAnsi="Arial Rounded MT Bold"/>
          <w:sz w:val="40"/>
          <w:szCs w:val="40"/>
        </w:rPr>
      </w:pPr>
      <w:r w:rsidRPr="0081039D">
        <w:rPr>
          <w:rFonts w:ascii="Arial Rounded MT Bold" w:hAnsi="Arial Rounded MT Bold"/>
          <w:color w:val="FF0000"/>
          <w:sz w:val="40"/>
          <w:szCs w:val="40"/>
        </w:rPr>
        <w:t>3-</w:t>
      </w:r>
      <w:r>
        <w:rPr>
          <w:rFonts w:ascii="Arial Rounded MT Bold" w:hAnsi="Arial Rounded MT Bold"/>
          <w:sz w:val="40"/>
          <w:szCs w:val="40"/>
        </w:rPr>
        <w:t xml:space="preserve">Vertir el carbopol y el alcohol </w:t>
      </w:r>
      <w:r w:rsidR="0081039D">
        <w:rPr>
          <w:rFonts w:ascii="Arial Rounded MT Bold" w:hAnsi="Arial Rounded MT Bold"/>
          <w:sz w:val="40"/>
          <w:szCs w:val="40"/>
        </w:rPr>
        <w:t>en el tazón de vidrio</w:t>
      </w:r>
    </w:p>
    <w:p w14:paraId="0FCB40B1" w14:textId="10895030" w:rsidR="0081039D" w:rsidRDefault="0081039D" w:rsidP="00472C3F">
      <w:pPr>
        <w:rPr>
          <w:rFonts w:ascii="Arial Rounded MT Bold" w:hAnsi="Arial Rounded MT Bold"/>
          <w:sz w:val="40"/>
          <w:szCs w:val="40"/>
        </w:rPr>
      </w:pPr>
      <w:r w:rsidRPr="0081039D">
        <w:rPr>
          <w:rFonts w:ascii="Arial Rounded MT Bold" w:hAnsi="Arial Rounded MT Bold"/>
          <w:color w:val="FF0000"/>
          <w:sz w:val="40"/>
          <w:szCs w:val="40"/>
        </w:rPr>
        <w:t>4-</w:t>
      </w:r>
      <w:r>
        <w:rPr>
          <w:rFonts w:ascii="Arial Rounded MT Bold" w:hAnsi="Arial Rounded MT Bold"/>
          <w:sz w:val="40"/>
          <w:szCs w:val="40"/>
        </w:rPr>
        <w:t>Ajitar con el globo</w:t>
      </w:r>
    </w:p>
    <w:p w14:paraId="7423E404" w14:textId="582F8046" w:rsidR="0081039D" w:rsidRDefault="0081039D" w:rsidP="00472C3F">
      <w:pPr>
        <w:rPr>
          <w:rFonts w:ascii="Arial Rounded MT Bold" w:hAnsi="Arial Rounded MT Bold"/>
          <w:sz w:val="40"/>
          <w:szCs w:val="40"/>
        </w:rPr>
      </w:pPr>
      <w:r w:rsidRPr="0081039D">
        <w:rPr>
          <w:rFonts w:ascii="Arial Rounded MT Bold" w:hAnsi="Arial Rounded MT Bold"/>
          <w:color w:val="FF0000"/>
          <w:sz w:val="40"/>
          <w:szCs w:val="40"/>
        </w:rPr>
        <w:t>5-</w:t>
      </w:r>
      <w:r>
        <w:rPr>
          <w:rFonts w:ascii="Arial Rounded MT Bold" w:hAnsi="Arial Rounded MT Bold"/>
          <w:sz w:val="40"/>
          <w:szCs w:val="40"/>
        </w:rPr>
        <w:t>Verter la glicerina agitas suavemente con el globo</w:t>
      </w:r>
    </w:p>
    <w:p w14:paraId="37EB47E1" w14:textId="6A25585C" w:rsidR="0081039D" w:rsidRDefault="0081039D" w:rsidP="00472C3F">
      <w:pPr>
        <w:rPr>
          <w:rFonts w:ascii="Arial Rounded MT Bold" w:hAnsi="Arial Rounded MT Bold"/>
          <w:sz w:val="40"/>
          <w:szCs w:val="40"/>
        </w:rPr>
      </w:pPr>
      <w:r w:rsidRPr="0081039D">
        <w:rPr>
          <w:rFonts w:ascii="Arial Rounded MT Bold" w:hAnsi="Arial Rounded MT Bold"/>
          <w:color w:val="FF0000"/>
          <w:sz w:val="40"/>
          <w:szCs w:val="40"/>
        </w:rPr>
        <w:t>6-</w:t>
      </w:r>
      <w:r>
        <w:rPr>
          <w:rFonts w:ascii="Arial Rounded MT Bold" w:hAnsi="Arial Rounded MT Bold"/>
          <w:sz w:val="40"/>
          <w:szCs w:val="40"/>
        </w:rPr>
        <w:t>Agregar la trietanolamina</w:t>
      </w:r>
    </w:p>
    <w:p w14:paraId="79B325D6" w14:textId="75F0F008" w:rsidR="0081039D" w:rsidRPr="00472C3F" w:rsidRDefault="0081039D" w:rsidP="00472C3F">
      <w:pPr>
        <w:rPr>
          <w:rFonts w:ascii="Arial Rounded MT Bold" w:hAnsi="Arial Rounded MT Bold"/>
          <w:sz w:val="40"/>
          <w:szCs w:val="40"/>
        </w:rPr>
      </w:pPr>
      <w:r w:rsidRPr="0081039D">
        <w:rPr>
          <w:rFonts w:ascii="Arial Rounded MT Bold" w:hAnsi="Arial Rounded MT Bold"/>
          <w:color w:val="FF0000"/>
          <w:sz w:val="40"/>
          <w:szCs w:val="40"/>
        </w:rPr>
        <w:t>7-</w:t>
      </w:r>
      <w:r>
        <w:rPr>
          <w:rFonts w:ascii="Arial Rounded MT Bold" w:hAnsi="Arial Rounded MT Bold"/>
          <w:sz w:val="40"/>
          <w:szCs w:val="40"/>
        </w:rPr>
        <w:t>Vaciar el gel en el frasco de 100 ml</w:t>
      </w:r>
    </w:p>
    <w:p w14:paraId="1C07489D" w14:textId="5BF6D829" w:rsidR="00472C3F" w:rsidRDefault="0081039D" w:rsidP="0081039D">
      <w:pPr>
        <w:pStyle w:val="Prrafodelista"/>
        <w:ind w:left="730"/>
        <w:jc w:val="center"/>
        <w:rPr>
          <w:rFonts w:ascii="Rockwell" w:hAnsi="Rockwell"/>
          <w:i/>
          <w:iCs/>
          <w:color w:val="FF0000"/>
          <w:sz w:val="96"/>
          <w:szCs w:val="96"/>
        </w:rPr>
      </w:pPr>
      <w:r>
        <w:rPr>
          <w:rFonts w:ascii="Rockwell" w:hAnsi="Rockwell"/>
          <w:i/>
          <w:iCs/>
          <w:color w:val="FF0000"/>
          <w:sz w:val="96"/>
          <w:szCs w:val="96"/>
        </w:rPr>
        <w:t>Resultado</w:t>
      </w:r>
    </w:p>
    <w:p w14:paraId="5C784290" w14:textId="5266689D" w:rsidR="0081039D" w:rsidRDefault="0081039D" w:rsidP="0081039D">
      <w:pPr>
        <w:pStyle w:val="Prrafodelista"/>
        <w:ind w:left="730"/>
        <w:rPr>
          <w:rFonts w:ascii="Arial Rounded MT Bold" w:hAnsi="Arial Rounded MT Bold"/>
          <w:sz w:val="40"/>
          <w:szCs w:val="40"/>
        </w:rPr>
      </w:pPr>
      <w:r w:rsidRPr="0081039D">
        <w:rPr>
          <w:rFonts w:ascii="Arial Rounded MT Bold" w:hAnsi="Arial Rounded MT Bold"/>
          <w:sz w:val="40"/>
          <w:szCs w:val="40"/>
        </w:rPr>
        <w:t>Fue</w:t>
      </w:r>
      <w:r>
        <w:rPr>
          <w:rFonts w:ascii="Arial Rounded MT Bold" w:hAnsi="Arial Rounded MT Bold"/>
          <w:sz w:val="40"/>
          <w:szCs w:val="40"/>
        </w:rPr>
        <w:t xml:space="preserve"> bastante sencillo y rápido, ser cuidadosos y exactos con los materiales nos dio la consistencia perfecta de un gel Antibacterial</w:t>
      </w:r>
    </w:p>
    <w:p w14:paraId="7E51ABC4" w14:textId="4B196CC6" w:rsidR="0081039D" w:rsidRDefault="0081039D" w:rsidP="0081039D">
      <w:pPr>
        <w:pStyle w:val="Prrafodelista"/>
        <w:ind w:left="730"/>
        <w:jc w:val="center"/>
        <w:rPr>
          <w:rFonts w:ascii="Rockwell" w:hAnsi="Rockwell"/>
          <w:i/>
          <w:iCs/>
          <w:color w:val="FF0000"/>
          <w:sz w:val="96"/>
          <w:szCs w:val="96"/>
        </w:rPr>
      </w:pPr>
      <w:r w:rsidRPr="0081039D">
        <w:rPr>
          <w:rFonts w:ascii="Rockwell" w:hAnsi="Rockwell"/>
          <w:i/>
          <w:iCs/>
          <w:color w:val="FF0000"/>
          <w:sz w:val="96"/>
          <w:szCs w:val="96"/>
        </w:rPr>
        <w:t>Observación</w:t>
      </w:r>
    </w:p>
    <w:p w14:paraId="3BD0166C" w14:textId="26856C19" w:rsidR="0081039D" w:rsidRDefault="0081039D" w:rsidP="0081039D">
      <w:pPr>
        <w:pStyle w:val="Prrafodelista"/>
        <w:ind w:left="730"/>
        <w:rPr>
          <w:rFonts w:ascii="Arial Rounded MT Bold" w:hAnsi="Arial Rounded MT Bold"/>
          <w:color w:val="0D0D0D" w:themeColor="text1" w:themeTint="F2"/>
          <w:sz w:val="40"/>
          <w:szCs w:val="40"/>
        </w:rPr>
      </w:pPr>
      <w:r w:rsidRPr="0081039D">
        <w:rPr>
          <w:rFonts w:ascii="Arial Rounded MT Bold" w:hAnsi="Arial Rounded MT Bold"/>
          <w:color w:val="0D0D0D" w:themeColor="text1" w:themeTint="F2"/>
          <w:sz w:val="40"/>
          <w:szCs w:val="40"/>
        </w:rPr>
        <w:t>El</w:t>
      </w:r>
      <w:r>
        <w:rPr>
          <w:rFonts w:ascii="Arial Rounded MT Bold" w:hAnsi="Arial Rounded MT Bold"/>
          <w:color w:val="0D0D0D" w:themeColor="text1" w:themeTint="F2"/>
          <w:sz w:val="40"/>
          <w:szCs w:val="40"/>
        </w:rPr>
        <w:t xml:space="preserve"> gel Antibacterial es sencillo y rápido de hacer estando en un recipiente mas practico es mas efectivo que el cargar con un jabón para uso higiene personal</w:t>
      </w:r>
    </w:p>
    <w:p w14:paraId="426F0E25" w14:textId="66A119E5" w:rsidR="0081039D" w:rsidRPr="00781DC0" w:rsidRDefault="0081039D" w:rsidP="0081039D">
      <w:pPr>
        <w:jc w:val="center"/>
        <w:rPr>
          <w:rFonts w:ascii="Rockwell" w:hAnsi="Rockwell"/>
          <w:i/>
          <w:iCs/>
          <w:color w:val="0D0D0D" w:themeColor="text1" w:themeTint="F2"/>
          <w:sz w:val="96"/>
          <w:szCs w:val="96"/>
        </w:rPr>
      </w:pPr>
      <w:r w:rsidRPr="00781DC0">
        <w:rPr>
          <w:rFonts w:ascii="Rockwell" w:hAnsi="Rockwell"/>
          <w:i/>
          <w:iCs/>
          <w:color w:val="FF0000"/>
          <w:sz w:val="96"/>
          <w:szCs w:val="96"/>
        </w:rPr>
        <w:lastRenderedPageBreak/>
        <w:t>Conclusión</w:t>
      </w:r>
    </w:p>
    <w:p w14:paraId="291F2694" w14:textId="77777777" w:rsidR="0081039D" w:rsidRPr="0081039D" w:rsidRDefault="0081039D" w:rsidP="0081039D">
      <w:pPr>
        <w:rPr>
          <w:rFonts w:ascii="Arial Rounded MT Bold" w:hAnsi="Arial Rounded MT Bold"/>
          <w:color w:val="0D0D0D" w:themeColor="text1" w:themeTint="F2"/>
          <w:sz w:val="40"/>
          <w:szCs w:val="40"/>
        </w:rPr>
      </w:pPr>
    </w:p>
    <w:p w14:paraId="32D5005B" w14:textId="26C112D8" w:rsidR="0081039D" w:rsidRDefault="00781DC0" w:rsidP="0081039D">
      <w:pPr>
        <w:pStyle w:val="Prrafodelista"/>
        <w:ind w:left="730"/>
        <w:rPr>
          <w:rFonts w:ascii="Arial Rounded MT Bold" w:hAnsi="Arial Rounded MT Bold"/>
          <w:color w:val="0D0D0D" w:themeColor="text1" w:themeTint="F2"/>
          <w:sz w:val="40"/>
          <w:szCs w:val="40"/>
        </w:rPr>
      </w:pPr>
      <w:r>
        <w:rPr>
          <w:rFonts w:ascii="Arial Rounded MT Bold" w:hAnsi="Arial Rounded MT Bold"/>
          <w:color w:val="0D0D0D" w:themeColor="text1" w:themeTint="F2"/>
          <w:sz w:val="40"/>
          <w:szCs w:val="40"/>
        </w:rPr>
        <w:t>En la mayoría de lugares públicos ya sea centros comerciales a la escuela, el uso de jabón no es recurrente por la falta de estos, siendo que son necesarios para evitar bacterias, al tener tu gel en mayoría de lugares públicos</w:t>
      </w:r>
    </w:p>
    <w:p w14:paraId="687AFF97" w14:textId="77777777" w:rsidR="00781DC0" w:rsidRDefault="00781DC0" w:rsidP="0081039D">
      <w:pPr>
        <w:pStyle w:val="Prrafodelista"/>
        <w:ind w:left="730"/>
        <w:rPr>
          <w:rFonts w:ascii="Arial Rounded MT Bold" w:hAnsi="Arial Rounded MT Bold"/>
          <w:color w:val="0D0D0D" w:themeColor="text1" w:themeTint="F2"/>
          <w:sz w:val="40"/>
          <w:szCs w:val="40"/>
        </w:rPr>
      </w:pPr>
    </w:p>
    <w:p w14:paraId="55DBE63A" w14:textId="77777777" w:rsidR="00781DC0" w:rsidRDefault="00781DC0" w:rsidP="0081039D">
      <w:pPr>
        <w:pStyle w:val="Prrafodelista"/>
        <w:ind w:left="730"/>
        <w:rPr>
          <w:rFonts w:ascii="Arial Rounded MT Bold" w:hAnsi="Arial Rounded MT Bold"/>
          <w:color w:val="0D0D0D" w:themeColor="text1" w:themeTint="F2"/>
          <w:sz w:val="40"/>
          <w:szCs w:val="40"/>
        </w:rPr>
      </w:pPr>
    </w:p>
    <w:p w14:paraId="1D1F9FDE" w14:textId="7BD2086E" w:rsidR="00781DC0" w:rsidRPr="0081039D" w:rsidRDefault="00781DC0" w:rsidP="0081039D">
      <w:pPr>
        <w:pStyle w:val="Prrafodelista"/>
        <w:ind w:left="730"/>
        <w:rPr>
          <w:rFonts w:ascii="Arial Rounded MT Bold" w:hAnsi="Arial Rounded MT Bold"/>
          <w:color w:val="0D0D0D" w:themeColor="text1" w:themeTint="F2"/>
          <w:sz w:val="40"/>
          <w:szCs w:val="40"/>
        </w:rPr>
      </w:pPr>
      <w:r>
        <w:rPr>
          <w:rFonts w:ascii="Arial Rounded MT Bold" w:hAnsi="Arial Rounded MT Bold"/>
          <w:color w:val="0D0D0D" w:themeColor="text1" w:themeTint="F2"/>
          <w:sz w:val="40"/>
          <w:szCs w:val="40"/>
        </w:rPr>
        <w:tab/>
      </w:r>
      <w:r>
        <w:rPr>
          <w:rFonts w:ascii="Arial Rounded MT Bold" w:hAnsi="Arial Rounded MT Bold"/>
          <w:noProof/>
          <w:color w:val="0D0D0D" w:themeColor="text1" w:themeTint="F2"/>
          <w:sz w:val="40"/>
          <w:szCs w:val="40"/>
        </w:rPr>
        <w:drawing>
          <wp:inline distT="0" distB="0" distL="0" distR="0" wp14:anchorId="355DF9FB" wp14:editId="225850AE">
            <wp:extent cx="4399280" cy="2571750"/>
            <wp:effectExtent l="0" t="0" r="1270" b="0"/>
            <wp:docPr id="14684570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150" cy="2579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81DC0" w:rsidRPr="00810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54A54"/>
    <w:multiLevelType w:val="hybridMultilevel"/>
    <w:tmpl w:val="6E0E9FEE"/>
    <w:lvl w:ilvl="0" w:tplc="0CF2DDCC">
      <w:start w:val="1"/>
      <w:numFmt w:val="decimal"/>
      <w:lvlText w:val="%1-"/>
      <w:lvlJc w:val="left"/>
      <w:pPr>
        <w:ind w:left="730" w:hanging="37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49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2F"/>
    <w:rsid w:val="001F0B5B"/>
    <w:rsid w:val="00226F42"/>
    <w:rsid w:val="002576D2"/>
    <w:rsid w:val="003A11C7"/>
    <w:rsid w:val="00440D21"/>
    <w:rsid w:val="00472C3F"/>
    <w:rsid w:val="005845F5"/>
    <w:rsid w:val="005A1387"/>
    <w:rsid w:val="005D1C2F"/>
    <w:rsid w:val="00781DC0"/>
    <w:rsid w:val="0081039D"/>
    <w:rsid w:val="00C42583"/>
    <w:rsid w:val="00D61CC4"/>
    <w:rsid w:val="00E46CA4"/>
    <w:rsid w:val="00FF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6E02"/>
  <w15:chartTrackingRefBased/>
  <w15:docId w15:val="{F97A0BD5-B7F4-47AC-8B5D-47DAE9C9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583"/>
  </w:style>
  <w:style w:type="paragraph" w:styleId="Ttulo1">
    <w:name w:val="heading 1"/>
    <w:basedOn w:val="Normal"/>
    <w:next w:val="Normal"/>
    <w:link w:val="Ttulo1Car"/>
    <w:uiPriority w:val="9"/>
    <w:qFormat/>
    <w:rsid w:val="005D1C2F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1C2F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1C2F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C2F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C2F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C2F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C2F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C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C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C2F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1C2F"/>
    <w:rPr>
      <w:caps/>
      <w:spacing w:val="15"/>
      <w:shd w:val="clear" w:color="auto" w:fill="C7E2FA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1C2F"/>
    <w:rPr>
      <w:caps/>
      <w:color w:val="07366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C2F"/>
    <w:rPr>
      <w:caps/>
      <w:color w:val="0B5294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C2F"/>
    <w:rPr>
      <w:caps/>
      <w:color w:val="0B5294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C2F"/>
    <w:rPr>
      <w:caps/>
      <w:color w:val="0B5294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C2F"/>
    <w:rPr>
      <w:caps/>
      <w:color w:val="0B5294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C2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C2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D1C2F"/>
    <w:rPr>
      <w:b/>
      <w:bCs/>
      <w:color w:val="0B5294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D1C2F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D1C2F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C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D1C2F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D1C2F"/>
    <w:rPr>
      <w:b/>
      <w:bCs/>
    </w:rPr>
  </w:style>
  <w:style w:type="character" w:styleId="nfasis">
    <w:name w:val="Emphasis"/>
    <w:uiPriority w:val="20"/>
    <w:qFormat/>
    <w:rsid w:val="005D1C2F"/>
    <w:rPr>
      <w:caps/>
      <w:color w:val="073662" w:themeColor="accent1" w:themeShade="7F"/>
      <w:spacing w:val="5"/>
    </w:rPr>
  </w:style>
  <w:style w:type="paragraph" w:styleId="Sinespaciado">
    <w:name w:val="No Spacing"/>
    <w:uiPriority w:val="1"/>
    <w:qFormat/>
    <w:rsid w:val="005D1C2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D1C2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D1C2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C2F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C2F"/>
    <w:rPr>
      <w:color w:val="0F6FC6" w:themeColor="accent1"/>
      <w:sz w:val="24"/>
      <w:szCs w:val="24"/>
    </w:rPr>
  </w:style>
  <w:style w:type="character" w:styleId="nfasissutil">
    <w:name w:val="Subtle Emphasis"/>
    <w:uiPriority w:val="19"/>
    <w:qFormat/>
    <w:rsid w:val="005D1C2F"/>
    <w:rPr>
      <w:i/>
      <w:iCs/>
      <w:color w:val="073662" w:themeColor="accent1" w:themeShade="7F"/>
    </w:rPr>
  </w:style>
  <w:style w:type="character" w:styleId="nfasisintenso">
    <w:name w:val="Intense Emphasis"/>
    <w:uiPriority w:val="21"/>
    <w:qFormat/>
    <w:rsid w:val="005D1C2F"/>
    <w:rPr>
      <w:b/>
      <w:bCs/>
      <w:caps/>
      <w:color w:val="073662" w:themeColor="accent1" w:themeShade="7F"/>
      <w:spacing w:val="10"/>
    </w:rPr>
  </w:style>
  <w:style w:type="character" w:styleId="Referenciasutil">
    <w:name w:val="Subtle Reference"/>
    <w:uiPriority w:val="31"/>
    <w:qFormat/>
    <w:rsid w:val="005D1C2F"/>
    <w:rPr>
      <w:b/>
      <w:bCs/>
      <w:color w:val="0F6FC6" w:themeColor="accent1"/>
    </w:rPr>
  </w:style>
  <w:style w:type="character" w:styleId="Referenciaintensa">
    <w:name w:val="Intense Reference"/>
    <w:uiPriority w:val="32"/>
    <w:qFormat/>
    <w:rsid w:val="005D1C2F"/>
    <w:rPr>
      <w:b/>
      <w:bCs/>
      <w:i/>
      <w:iCs/>
      <w:caps/>
      <w:color w:val="0F6FC6" w:themeColor="accent1"/>
    </w:rPr>
  </w:style>
  <w:style w:type="character" w:styleId="Ttulodellibro">
    <w:name w:val="Book Title"/>
    <w:uiPriority w:val="33"/>
    <w:qFormat/>
    <w:rsid w:val="005D1C2F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D1C2F"/>
    <w:pPr>
      <w:outlineLvl w:val="9"/>
    </w:pPr>
  </w:style>
  <w:style w:type="paragraph" w:styleId="Textoindependiente">
    <w:name w:val="Body Text"/>
    <w:basedOn w:val="Normal"/>
    <w:link w:val="TextoindependienteCar"/>
    <w:uiPriority w:val="99"/>
    <w:unhideWhenUsed/>
    <w:rsid w:val="00440D2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40D21"/>
  </w:style>
  <w:style w:type="paragraph" w:styleId="Prrafodelista">
    <w:name w:val="List Paragraph"/>
    <w:basedOn w:val="Normal"/>
    <w:uiPriority w:val="34"/>
    <w:qFormat/>
    <w:rsid w:val="00472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aquet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Paquete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quet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1BE38-371A-47E2-82D8-6C0DE5F08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Gonzalez</dc:creator>
  <cp:keywords/>
  <dc:description/>
  <cp:lastModifiedBy>Eduardo Blanco Gonzalez</cp:lastModifiedBy>
  <cp:revision>2</cp:revision>
  <dcterms:created xsi:type="dcterms:W3CDTF">2024-11-28T00:03:00Z</dcterms:created>
  <dcterms:modified xsi:type="dcterms:W3CDTF">2024-11-28T02:39:00Z</dcterms:modified>
</cp:coreProperties>
</file>