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2CC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bookmarkStart w:id="0" w:name="_gjdgxs" w:colFirst="0" w:colLast="0"/>
      <w:bookmarkEnd w:id="0"/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Instituto</w:t>
      </w:r>
      <w:r>
        <w:rPr>
          <w:rFonts w:ascii="Times New Roman" w:eastAsia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2149BFDF" wp14:editId="25528C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14450" cy="1819275"/>
            <wp:effectExtent l="0" t="0" r="0" b="0"/>
            <wp:wrapNone/>
            <wp:docPr id="20" name="image20.png" descr="Imagen que contiene dibujo, alimento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magen que contiene dibujo, alimentos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6AED96AE" wp14:editId="37BA8C9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533525" cy="1171575"/>
            <wp:effectExtent l="0" t="0" r="0" b="0"/>
            <wp:wrapNone/>
            <wp:docPr id="24" name="image24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con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C4A34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Politécnico</w:t>
      </w:r>
    </w:p>
    <w:p w14:paraId="50F77A4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Nacional</w:t>
      </w:r>
    </w:p>
    <w:p w14:paraId="411B5B13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  <w:r w:rsidRPr="00E8444D">
        <w:rPr>
          <w:rFonts w:ascii="Times New Roman" w:eastAsia="Times New Roman" w:hAnsi="Times New Roman" w:cs="Times New Roman"/>
          <w:sz w:val="40"/>
          <w:szCs w:val="40"/>
          <w:lang w:val="es-MX"/>
        </w:rPr>
        <w:t>Escuela Superior de Cómputo</w:t>
      </w:r>
    </w:p>
    <w:p w14:paraId="5181BAD9" w14:textId="77777777" w:rsidR="00CA10F1" w:rsidRPr="00E8444D" w:rsidRDefault="00CA10F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</w:p>
    <w:p w14:paraId="4232E31D" w14:textId="58B99680" w:rsidR="00CA10F1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Practica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 w:rsidR="00E8444D" w:rsidRPr="00E8444D">
        <w:rPr>
          <w:rFonts w:ascii="Times New Roman" w:eastAsia="Times New Roman" w:hAnsi="Times New Roman" w:cs="Times New Roman"/>
          <w:b/>
        </w:rPr>
        <w:t>2_9</w:t>
      </w:r>
      <w:r w:rsidR="00E8444D">
        <w:rPr>
          <w:rFonts w:ascii="Times New Roman" w:eastAsia="Times New Roman" w:hAnsi="Times New Roman" w:cs="Times New Roman"/>
          <w:b/>
        </w:rPr>
        <w:t xml:space="preserve"> </w:t>
      </w:r>
      <w:r w:rsidR="00E8444D" w:rsidRPr="00E8444D">
        <w:rPr>
          <w:rFonts w:ascii="Times New Roman" w:eastAsia="Times New Roman" w:hAnsi="Times New Roman" w:cs="Times New Roman"/>
          <w:b/>
        </w:rPr>
        <w:t>Configuring Dynamic NAT</w:t>
      </w:r>
    </w:p>
    <w:p w14:paraId="353FA1BC" w14:textId="77777777" w:rsidR="00CA10F1" w:rsidRPr="00DD7FAF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7FAF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652C66B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Administración de servicios en red</w:t>
      </w:r>
    </w:p>
    <w:p w14:paraId="736E3866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Grupo:</w:t>
      </w:r>
    </w:p>
    <w:p w14:paraId="667695C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4CV13</w:t>
      </w:r>
    </w:p>
    <w:p w14:paraId="6E5D6695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Profesor:</w:t>
      </w:r>
    </w:p>
    <w:p w14:paraId="10355A2B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Henestrosa Carrasco Leticia</w:t>
      </w:r>
    </w:p>
    <w:p w14:paraId="69D0D6CB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Integrantes: (</w:t>
      </w:r>
      <w:r w:rsidRPr="00E8444D">
        <w:rPr>
          <w:rFonts w:ascii="Times New Roman" w:eastAsia="Times New Roman" w:hAnsi="Times New Roman" w:cs="Times New Roman"/>
          <w:b/>
          <w:i/>
          <w:sz w:val="24"/>
          <w:szCs w:val="24"/>
          <w:lang w:val="es-MX"/>
        </w:rPr>
        <w:t>Equipo 1</w:t>
      </w: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)</w:t>
      </w:r>
    </w:p>
    <w:p w14:paraId="0BCD2C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Arévalo Andrade Miguel Ángel</w:t>
      </w:r>
    </w:p>
    <w:p w14:paraId="59283CF0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Castro Cruces Jorge Eduardo</w:t>
      </w:r>
    </w:p>
    <w:p w14:paraId="77B6B6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López Mares Irene Elizabeth</w:t>
      </w:r>
    </w:p>
    <w:p w14:paraId="377B9BA2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Pedroza García Rodolfo</w:t>
      </w:r>
    </w:p>
    <w:p w14:paraId="1C0E679A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Fecha:</w:t>
      </w:r>
    </w:p>
    <w:p w14:paraId="6FA938F0" w14:textId="60B404B5" w:rsidR="00CA10F1" w:rsidRPr="00E8444D" w:rsidRDefault="00E8444D">
      <w:pPr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lun</w:t>
      </w:r>
      <w:r w:rsidR="009D1C9B"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es, </w:t>
      </w: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18 de abril</w:t>
      </w:r>
      <w:r w:rsidR="009D1C9B"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 2022</w:t>
      </w:r>
    </w:p>
    <w:p w14:paraId="49FA3FA8" w14:textId="77777777" w:rsidR="00CA10F1" w:rsidRPr="00E8444D" w:rsidRDefault="009D1C9B">
      <w:pPr>
        <w:rPr>
          <w:lang w:val="es-MX"/>
        </w:rPr>
      </w:pPr>
      <w:r w:rsidRPr="00E8444D">
        <w:rPr>
          <w:lang w:val="es-MX"/>
        </w:rPr>
        <w:br w:type="page"/>
      </w:r>
    </w:p>
    <w:p w14:paraId="589D3D5F" w14:textId="77777777" w:rsidR="00E8444D" w:rsidRDefault="00E8444D" w:rsidP="002B58DE">
      <w:pPr>
        <w:pStyle w:val="labtitle"/>
        <w:spacing w:before="60" w:beforeAutospacing="0" w:after="60" w:afterAutospacing="0" w:line="368" w:lineRule="atLeast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Packet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Tracer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>: configuración de NAT dinámica</w:t>
      </w:r>
    </w:p>
    <w:p w14:paraId="23485382" w14:textId="77777777" w:rsidR="00E8444D" w:rsidRDefault="00E8444D" w:rsidP="00E8444D">
      <w:pPr>
        <w:pStyle w:val="labsection"/>
        <w:spacing w:before="240" w:beforeAutospacing="0" w:after="120" w:afterAutospacing="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Objetivos</w:t>
      </w:r>
    </w:p>
    <w:p w14:paraId="28B86E95" w14:textId="77777777" w:rsidR="00E8444D" w:rsidRDefault="00E8444D" w:rsidP="00E8444D">
      <w:pPr>
        <w:pStyle w:val="bodytextl25bold"/>
        <w:spacing w:before="120" w:beforeAutospacing="0" w:after="120" w:afterAutospacing="0"/>
        <w:ind w:left="36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Parte 1: configurar NAT dinámica</w:t>
      </w:r>
    </w:p>
    <w:p w14:paraId="46770120" w14:textId="6FFAE8D6" w:rsidR="002B58DE" w:rsidRDefault="00E8444D" w:rsidP="00E8444D">
      <w:pPr>
        <w:pStyle w:val="bodytextl25bold"/>
        <w:spacing w:before="120" w:beforeAutospacing="0" w:after="120" w:afterAutospacing="0"/>
        <w:ind w:left="36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Parte 2: verificar la implementación de NAT</w:t>
      </w:r>
    </w:p>
    <w:p w14:paraId="467866AE" w14:textId="5369B93E" w:rsidR="009D1C9B" w:rsidRDefault="009D1C9B" w:rsidP="009D1C9B">
      <w:pPr>
        <w:pStyle w:val="bodytextl25bold"/>
        <w:spacing w:before="120" w:beforeAutospacing="0" w:after="120" w:afterAutospacing="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F46C2C" wp14:editId="3298D83E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2B6" w14:textId="77777777" w:rsidR="002B58DE" w:rsidRDefault="002B58DE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5E730EE7" w14:textId="051CA45B" w:rsidR="00E8444D" w:rsidRDefault="00E8444D" w:rsidP="002B58DE">
      <w:pPr>
        <w:pStyle w:val="parthead"/>
        <w:spacing w:before="240" w:beforeAutospacing="0" w:after="60" w:afterAutospacing="0" w:line="322" w:lineRule="atLeast"/>
        <w:ind w:left="1080" w:hanging="108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Parte 1: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8"/>
          <w:szCs w:val="28"/>
        </w:rPr>
        <w:t>configurar NAT dinámica</w:t>
      </w:r>
    </w:p>
    <w:p w14:paraId="7F0F8B6E" w14:textId="7777777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1: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configurar el tráfico que se desea permitir.</w:t>
      </w:r>
    </w:p>
    <w:p w14:paraId="12650129" w14:textId="2B79D901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</w:t>
      </w:r>
      <w:r>
        <w:rPr>
          <w:rFonts w:ascii="Arial" w:hAnsi="Arial" w:cs="Arial"/>
          <w:b/>
          <w:bCs/>
          <w:color w:val="000000"/>
          <w:sz w:val="20"/>
          <w:szCs w:val="20"/>
        </w:rPr>
        <w:t> R2</w:t>
      </w:r>
      <w:r>
        <w:rPr>
          <w:rFonts w:ascii="Arial" w:hAnsi="Arial" w:cs="Arial"/>
          <w:color w:val="000000"/>
          <w:sz w:val="20"/>
          <w:szCs w:val="20"/>
        </w:rPr>
        <w:t>, configure una instrucción para que la ACL 1 permita cualquier dirección que pertenezca a 172.16.0.0/16.</w:t>
      </w:r>
    </w:p>
    <w:p w14:paraId="7C4F3C10" w14:textId="6AFA9483" w:rsidR="001A6976" w:rsidRPr="0048357C" w:rsidRDefault="00252398" w:rsidP="001A6976">
      <w:pPr>
        <w:pStyle w:val="bodytextl25"/>
        <w:spacing w:before="120" w:beforeAutospacing="0" w:after="120" w:afterAutospacing="0"/>
        <w:rPr>
          <w:rFonts w:ascii="Consolas" w:hAnsi="Consolas" w:cs="Arial"/>
          <w:color w:val="000000"/>
          <w:sz w:val="20"/>
          <w:szCs w:val="20"/>
          <w:lang w:val="en-US"/>
        </w:rPr>
      </w:pP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R2(config)# acces</w:t>
      </w:r>
      <w:r w:rsidR="0048357C">
        <w:rPr>
          <w:rFonts w:ascii="Consolas" w:hAnsi="Consolas" w:cs="Arial"/>
          <w:color w:val="000000"/>
          <w:sz w:val="20"/>
          <w:szCs w:val="20"/>
          <w:lang w:val="en-US"/>
        </w:rPr>
        <w:t>s</w:t>
      </w: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-list 1</w:t>
      </w:r>
      <w:r w:rsidR="009D1C9B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permit 172.16.0.0 0.0.255.255</w:t>
      </w:r>
    </w:p>
    <w:p w14:paraId="6F2C58EC" w14:textId="03F2BF1A" w:rsidR="00252398" w:rsidRPr="00DD7FAF" w:rsidRDefault="009A244D" w:rsidP="001A6976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299F328" wp14:editId="50648032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1A9" w14:textId="7777777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2: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configurar un conjunto de direcciones para NAT.</w:t>
      </w:r>
    </w:p>
    <w:p w14:paraId="00E5B9FA" w14:textId="0239D8EB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Configure el</w:t>
      </w:r>
      <w:r>
        <w:rPr>
          <w:rFonts w:ascii="Arial" w:hAnsi="Arial" w:cs="Arial"/>
          <w:b/>
          <w:bCs/>
          <w:color w:val="000000"/>
          <w:sz w:val="20"/>
          <w:szCs w:val="20"/>
        </w:rPr>
        <w:t> R2</w:t>
      </w:r>
      <w:r>
        <w:rPr>
          <w:rFonts w:ascii="Arial" w:hAnsi="Arial" w:cs="Arial"/>
          <w:color w:val="000000"/>
          <w:sz w:val="20"/>
          <w:szCs w:val="20"/>
        </w:rPr>
        <w:t> con un conjunto de NAT que utilice las cuatro direcciones en el espacio de direcciones 209.165.76.196/30.</w:t>
      </w:r>
    </w:p>
    <w:p w14:paraId="004357D6" w14:textId="3A0A5FC5" w:rsidR="0048357C" w:rsidRPr="00902CEF" w:rsidRDefault="00902CEF" w:rsidP="0048357C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bookmarkStart w:id="1" w:name="_Hlk100764048"/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R2(config)#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bookmarkEnd w:id="1"/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ip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nat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pool </w:t>
      </w:r>
      <w:r w:rsidR="003B0ED9">
        <w:rPr>
          <w:rFonts w:ascii="Consolas" w:hAnsi="Consolas" w:cs="Arial"/>
          <w:color w:val="000000"/>
          <w:sz w:val="20"/>
          <w:szCs w:val="20"/>
          <w:lang w:val="en-US"/>
        </w:rPr>
        <w:t>1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209.165.76.196 209.165.76.199</w:t>
      </w:r>
      <w:r w:rsidR="002E5A58">
        <w:rPr>
          <w:rFonts w:ascii="Consolas" w:hAnsi="Consolas" w:cs="Arial"/>
          <w:color w:val="000000"/>
          <w:sz w:val="20"/>
          <w:szCs w:val="20"/>
          <w:lang w:val="en-US"/>
        </w:rPr>
        <w:t xml:space="preserve"> netmask 255.255.255.252</w:t>
      </w:r>
    </w:p>
    <w:p w14:paraId="752FA752" w14:textId="2DC74752" w:rsidR="0048357C" w:rsidRPr="00902CEF" w:rsidRDefault="009A244D" w:rsidP="0048357C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107E230" wp14:editId="69254009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6D89" w14:textId="7BA32066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Observe que en la topología hay tres rangos de red que se traducirán según la ACL creada. ¿Qué sucedería si más de dos dispositivos intentaran acceder a Internet?</w:t>
      </w:r>
    </w:p>
    <w:p w14:paraId="3C1EEC7B" w14:textId="0892505B" w:rsidR="0048357C" w:rsidRDefault="00F92F49" w:rsidP="0048357C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Solamente un dispositivo es capaz de acceder a internet.</w:t>
      </w:r>
    </w:p>
    <w:p w14:paraId="3466F4BC" w14:textId="77777777" w:rsidR="0048357C" w:rsidRDefault="0048357C" w:rsidP="0048357C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</w:p>
    <w:p w14:paraId="45A2DFB6" w14:textId="442F969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3: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asociar la ACL 1 con el conjunto de NAT.</w:t>
      </w:r>
    </w:p>
    <w:p w14:paraId="70B0FE9C" w14:textId="783B6363" w:rsidR="00E84325" w:rsidRPr="00E84325" w:rsidRDefault="00E84325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84325">
        <w:rPr>
          <w:rFonts w:ascii="Consolas" w:hAnsi="Consolas" w:cs="Arial"/>
          <w:color w:val="000000"/>
          <w:sz w:val="20"/>
          <w:szCs w:val="20"/>
          <w:lang w:val="en-US"/>
        </w:rPr>
        <w:t xml:space="preserve">R2(config)# </w:t>
      </w:r>
      <w:proofErr w:type="spellStart"/>
      <w:r w:rsidRPr="00E84325">
        <w:rPr>
          <w:rFonts w:ascii="Consolas" w:hAnsi="Consolas" w:cs="Arial"/>
          <w:color w:val="000000"/>
          <w:sz w:val="20"/>
          <w:szCs w:val="20"/>
          <w:lang w:val="en-US"/>
        </w:rPr>
        <w:t>ip</w:t>
      </w:r>
      <w:proofErr w:type="spellEnd"/>
      <w:r w:rsidRPr="00E84325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E84325">
        <w:rPr>
          <w:rFonts w:ascii="Consolas" w:hAnsi="Consolas" w:cs="Arial"/>
          <w:color w:val="000000"/>
          <w:sz w:val="20"/>
          <w:szCs w:val="20"/>
          <w:lang w:val="en-US"/>
        </w:rPr>
        <w:t>nat</w:t>
      </w:r>
      <w:proofErr w:type="spellEnd"/>
      <w:r w:rsidRPr="00E84325">
        <w:rPr>
          <w:rFonts w:ascii="Consolas" w:hAnsi="Consolas" w:cs="Arial"/>
          <w:color w:val="000000"/>
          <w:sz w:val="20"/>
          <w:szCs w:val="20"/>
          <w:lang w:val="en-US"/>
        </w:rPr>
        <w:t xml:space="preserve"> i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nside source list 1 pool </w:t>
      </w:r>
      <w:r w:rsidR="003B0ED9">
        <w:rPr>
          <w:rFonts w:ascii="Consolas" w:hAnsi="Consolas" w:cs="Arial"/>
          <w:color w:val="000000"/>
          <w:sz w:val="20"/>
          <w:szCs w:val="20"/>
          <w:lang w:val="en-US"/>
        </w:rPr>
        <w:t>1</w:t>
      </w:r>
    </w:p>
    <w:p w14:paraId="06EBE813" w14:textId="31E474CF" w:rsidR="00E84325" w:rsidRPr="00196871" w:rsidRDefault="009A244D" w:rsidP="00196871">
      <w:r>
        <w:rPr>
          <w:noProof/>
        </w:rPr>
        <w:lastRenderedPageBreak/>
        <w:drawing>
          <wp:inline distT="0" distB="0" distL="0" distR="0" wp14:anchorId="2461F0D5" wp14:editId="4F256132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1E47" w14:textId="7777777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4: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configurar las interfaces de NAT.</w:t>
      </w:r>
    </w:p>
    <w:p w14:paraId="392F3ACC" w14:textId="70D9B6A5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Configure las interfaces del </w:t>
      </w:r>
      <w:r>
        <w:rPr>
          <w:rFonts w:ascii="Arial" w:hAnsi="Arial" w:cs="Arial"/>
          <w:b/>
          <w:bCs/>
          <w:color w:val="000000"/>
          <w:sz w:val="20"/>
          <w:szCs w:val="20"/>
        </w:rPr>
        <w:t>R2</w:t>
      </w:r>
      <w:r>
        <w:rPr>
          <w:rFonts w:ascii="Arial" w:hAnsi="Arial" w:cs="Arial"/>
          <w:color w:val="000000"/>
          <w:sz w:val="20"/>
          <w:szCs w:val="20"/>
        </w:rPr>
        <w:t xml:space="preserve"> con los comandos de NAT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inside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y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outside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apropiados.</w:t>
      </w:r>
    </w:p>
    <w:p w14:paraId="6B40D4D8" w14:textId="680E9AFF" w:rsidR="00E84325" w:rsidRDefault="00A42001" w:rsidP="00E84325">
      <w:pPr>
        <w:pStyle w:val="bodytextl25"/>
        <w:spacing w:before="120" w:beforeAutospacing="0" w:after="120" w:afterAutospacing="0"/>
        <w:rPr>
          <w:rFonts w:ascii="Consolas" w:hAnsi="Consolas" w:cs="Arial"/>
          <w:color w:val="000000"/>
          <w:sz w:val="20"/>
          <w:szCs w:val="20"/>
          <w:lang w:val="en-US"/>
        </w:rPr>
      </w:pP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R2(config)#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interface Serial</w:t>
      </w:r>
      <w:r w:rsidR="009A244D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0/0/0</w:t>
      </w:r>
    </w:p>
    <w:p w14:paraId="20CD59C9" w14:textId="058B9BE7" w:rsidR="00A42001" w:rsidRPr="00A42001" w:rsidRDefault="00A42001" w:rsidP="00E84325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-if</w:t>
      </w: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)#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ip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nat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outside</w:t>
      </w:r>
    </w:p>
    <w:p w14:paraId="1E68A275" w14:textId="135D0EB1" w:rsidR="00196871" w:rsidRDefault="00196871" w:rsidP="00196871">
      <w:pPr>
        <w:pStyle w:val="bodytextl25"/>
        <w:spacing w:before="120" w:beforeAutospacing="0" w:after="120" w:afterAutospacing="0"/>
        <w:rPr>
          <w:rFonts w:ascii="Consolas" w:hAnsi="Consolas" w:cs="Arial"/>
          <w:color w:val="000000"/>
          <w:sz w:val="20"/>
          <w:szCs w:val="20"/>
          <w:lang w:val="en-US"/>
        </w:rPr>
      </w:pP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-if</w:t>
      </w: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)#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interface Serial</w:t>
      </w:r>
      <w:r w:rsidR="009A244D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0/0/1</w:t>
      </w:r>
    </w:p>
    <w:p w14:paraId="2F2D1C20" w14:textId="62914939" w:rsidR="00196871" w:rsidRPr="00A42001" w:rsidRDefault="00196871" w:rsidP="00196871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R2(config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-if</w:t>
      </w:r>
      <w:r w:rsidRPr="0048357C">
        <w:rPr>
          <w:rFonts w:ascii="Consolas" w:hAnsi="Consolas" w:cs="Arial"/>
          <w:color w:val="000000"/>
          <w:sz w:val="20"/>
          <w:szCs w:val="20"/>
          <w:lang w:val="en-US"/>
        </w:rPr>
        <w:t>)#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ip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Arial"/>
          <w:color w:val="000000"/>
          <w:sz w:val="20"/>
          <w:szCs w:val="20"/>
          <w:lang w:val="en-US"/>
        </w:rPr>
        <w:t>nat</w:t>
      </w:r>
      <w:proofErr w:type="spellEnd"/>
      <w:r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9A244D">
        <w:rPr>
          <w:rFonts w:ascii="Consolas" w:hAnsi="Consolas" w:cs="Arial"/>
          <w:color w:val="000000"/>
          <w:sz w:val="20"/>
          <w:szCs w:val="20"/>
          <w:lang w:val="en-US"/>
        </w:rPr>
        <w:t>in</w:t>
      </w:r>
      <w:r>
        <w:rPr>
          <w:rFonts w:ascii="Consolas" w:hAnsi="Consolas" w:cs="Arial"/>
          <w:color w:val="000000"/>
          <w:sz w:val="20"/>
          <w:szCs w:val="20"/>
          <w:lang w:val="en-US"/>
        </w:rPr>
        <w:t>side</w:t>
      </w:r>
    </w:p>
    <w:p w14:paraId="73D53FAE" w14:textId="4755CAF4" w:rsidR="00E84325" w:rsidRPr="00A42001" w:rsidRDefault="009A244D" w:rsidP="00E84325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157D5C5" wp14:editId="57100DDF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4AE" w14:textId="42B4A432" w:rsidR="002B58DE" w:rsidRPr="00A42001" w:rsidRDefault="002B58DE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63EF7601" w14:textId="77777777" w:rsidR="00E8444D" w:rsidRDefault="00E8444D" w:rsidP="002B58DE">
      <w:pPr>
        <w:pStyle w:val="parthead"/>
        <w:spacing w:before="240" w:beforeAutospacing="0" w:after="60" w:afterAutospacing="0" w:line="322" w:lineRule="atLeast"/>
        <w:ind w:left="1080" w:hanging="108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Parte 2: 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8"/>
          <w:szCs w:val="28"/>
        </w:rPr>
        <w:t>verificar la implementación de NAT</w:t>
      </w:r>
    </w:p>
    <w:p w14:paraId="748EF2A8" w14:textId="7777777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1: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acceder a los servicios de acceso a través de Internet.</w:t>
      </w:r>
    </w:p>
    <w:p w14:paraId="2AFFFF42" w14:textId="23DA4514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Mediante el navegador web de la </w:t>
      </w:r>
      <w:r>
        <w:rPr>
          <w:rFonts w:ascii="Arial" w:hAnsi="Arial" w:cs="Arial"/>
          <w:b/>
          <w:bCs/>
          <w:color w:val="000000"/>
          <w:sz w:val="20"/>
          <w:szCs w:val="20"/>
        </w:rPr>
        <w:t>L1</w:t>
      </w:r>
      <w:r>
        <w:rPr>
          <w:rFonts w:ascii="Arial" w:hAnsi="Arial" w:cs="Arial"/>
          <w:color w:val="000000"/>
          <w:sz w:val="20"/>
          <w:szCs w:val="20"/>
        </w:rPr>
        <w:t>, la </w:t>
      </w:r>
      <w:r>
        <w:rPr>
          <w:rFonts w:ascii="Arial" w:hAnsi="Arial" w:cs="Arial"/>
          <w:b/>
          <w:bCs/>
          <w:color w:val="000000"/>
          <w:sz w:val="20"/>
          <w:szCs w:val="20"/>
        </w:rPr>
        <w:t>PC1</w:t>
      </w:r>
      <w:r>
        <w:rPr>
          <w:rFonts w:ascii="Arial" w:hAnsi="Arial" w:cs="Arial"/>
          <w:color w:val="000000"/>
          <w:sz w:val="20"/>
          <w:szCs w:val="20"/>
        </w:rPr>
        <w:t> o la</w:t>
      </w:r>
      <w:r>
        <w:rPr>
          <w:rFonts w:ascii="Arial" w:hAnsi="Arial" w:cs="Arial"/>
          <w:b/>
          <w:bCs/>
          <w:color w:val="000000"/>
          <w:sz w:val="20"/>
          <w:szCs w:val="20"/>
        </w:rPr>
        <w:t> PC2</w:t>
      </w:r>
      <w:r>
        <w:rPr>
          <w:rFonts w:ascii="Arial" w:hAnsi="Arial" w:cs="Arial"/>
          <w:color w:val="000000"/>
          <w:sz w:val="20"/>
          <w:szCs w:val="20"/>
        </w:rPr>
        <w:t>, acceda a la página web del </w:t>
      </w:r>
      <w:r>
        <w:rPr>
          <w:rFonts w:ascii="Arial" w:hAnsi="Arial" w:cs="Arial"/>
          <w:b/>
          <w:bCs/>
          <w:color w:val="000000"/>
          <w:sz w:val="20"/>
          <w:szCs w:val="20"/>
        </w:rPr>
        <w:t>Servidor1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798DDD2" w14:textId="684EDAE2" w:rsidR="009D1C9B" w:rsidRDefault="0055638B" w:rsidP="009D1C9B">
      <w:pPr>
        <w:pStyle w:val="bodytextl25"/>
        <w:spacing w:before="120" w:beforeAutospacing="0" w:after="12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4300F08" wp14:editId="2232B31B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53EE" w14:textId="77777777" w:rsidR="00E8444D" w:rsidRDefault="00E8444D" w:rsidP="00E8444D">
      <w:pPr>
        <w:pStyle w:val="stephead"/>
        <w:spacing w:before="240" w:beforeAutospacing="0" w:after="120" w:afterAutospacing="0" w:line="253" w:lineRule="atLeast"/>
        <w:ind w:left="936" w:hanging="936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Paso 2:</w:t>
      </w:r>
      <w:r>
        <w:rPr>
          <w:b/>
          <w:bCs/>
          <w:color w:val="000000"/>
          <w:sz w:val="14"/>
          <w:szCs w:val="14"/>
        </w:rPr>
        <w:t>     </w:t>
      </w:r>
      <w:r>
        <w:rPr>
          <w:rFonts w:ascii="Arial" w:hAnsi="Arial" w:cs="Arial"/>
          <w:b/>
          <w:bCs/>
          <w:color w:val="000000"/>
          <w:sz w:val="22"/>
          <w:szCs w:val="22"/>
        </w:rPr>
        <w:t>observar las NAT.</w:t>
      </w:r>
    </w:p>
    <w:p w14:paraId="53D099D7" w14:textId="77777777" w:rsidR="00E8444D" w:rsidRDefault="00E8444D" w:rsidP="00E8444D">
      <w:pPr>
        <w:pStyle w:val="bodytextl25"/>
        <w:spacing w:before="120" w:beforeAutospacing="0" w:after="120" w:afterAutospacing="0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Vea las traducciones NAT en el </w:t>
      </w:r>
      <w:r>
        <w:rPr>
          <w:rFonts w:ascii="Arial" w:hAnsi="Arial" w:cs="Arial"/>
          <w:b/>
          <w:bCs/>
          <w:color w:val="000000"/>
          <w:sz w:val="20"/>
          <w:szCs w:val="20"/>
        </w:rPr>
        <w:t>R2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4AAB8C8" w14:textId="5C95C35D" w:rsidR="00E8444D" w:rsidRPr="009D1C9B" w:rsidRDefault="00E8444D" w:rsidP="00FA2E82">
      <w:pPr>
        <w:pStyle w:val="cmd"/>
        <w:spacing w:before="60" w:beforeAutospacing="0" w:after="60" w:afterAutospacing="0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>R2#</w:t>
      </w:r>
      <w:r w:rsidR="00FA2E82" w:rsidRPr="009D1C9B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show </w:t>
      </w:r>
      <w:proofErr w:type="spellStart"/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>ip</w:t>
      </w:r>
      <w:proofErr w:type="spellEnd"/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>nat</w:t>
      </w:r>
      <w:proofErr w:type="spellEnd"/>
      <w:r w:rsidRPr="009D1C9B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translations</w:t>
      </w:r>
    </w:p>
    <w:p w14:paraId="2C0732CD" w14:textId="672D7BB4" w:rsidR="00E8444D" w:rsidRDefault="0055638B">
      <w:r>
        <w:rPr>
          <w:noProof/>
        </w:rPr>
        <w:lastRenderedPageBreak/>
        <w:drawing>
          <wp:inline distT="0" distB="0" distL="0" distR="0" wp14:anchorId="72DFE632" wp14:editId="6E204615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8DC4" w14:textId="43F2B08C" w:rsidR="0055638B" w:rsidRDefault="0055638B">
      <w:r>
        <w:rPr>
          <w:noProof/>
        </w:rPr>
        <w:drawing>
          <wp:inline distT="0" distB="0" distL="0" distR="0" wp14:anchorId="506BB470" wp14:editId="3DFD5AC3">
            <wp:extent cx="6858000" cy="3855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5031" w14:textId="157B08A4" w:rsidR="00CA10F1" w:rsidRDefault="009D1C9B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br w:type="page"/>
      </w:r>
    </w:p>
    <w:p w14:paraId="7762CED6" w14:textId="77777777" w:rsidR="00CA10F1" w:rsidRPr="00F92F49" w:rsidRDefault="009D1C9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92F49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lastRenderedPageBreak/>
        <w:t>Conclusiones:</w:t>
      </w:r>
    </w:p>
    <w:p w14:paraId="32620D39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Arévalo Andrade Miguel Ángel:</w:t>
      </w:r>
    </w:p>
    <w:p w14:paraId="76A2015F" w14:textId="5B861154" w:rsid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En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está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práctica implementamos NAT’S dinámicas que son muy útiles para el mundo laboral ya que con estas podemos ahorrar direcciones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ip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, al igual que nos proporciona cierto grado de privacidad.</w:t>
      </w:r>
    </w:p>
    <w:p w14:paraId="4153A78C" w14:textId="77777777" w:rsidR="00F34BE9" w:rsidRPr="00112FA2" w:rsidRDefault="00F34BE9" w:rsidP="00112FA2">
      <w:pPr>
        <w:spacing w:line="25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</w:p>
    <w:p w14:paraId="401B8628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Castro Cruces Jorge Eduardo:</w:t>
      </w:r>
    </w:p>
    <w:p w14:paraId="67AF2A1C" w14:textId="7F916D73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Se lograron los objetivos de la práctica:</w:t>
      </w:r>
    </w:p>
    <w:p w14:paraId="5B318418" w14:textId="00EB8DE5" w:rsidR="00112FA2" w:rsidRPr="00112FA2" w:rsidRDefault="00112FA2" w:rsidP="00112FA2">
      <w:pPr>
        <w:pStyle w:val="Prrafodelista"/>
        <w:numPr>
          <w:ilvl w:val="0"/>
          <w:numId w:val="3"/>
        </w:numPr>
        <w:spacing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>Parte 1: configurar NAT dinámica</w:t>
      </w:r>
    </w:p>
    <w:p w14:paraId="15A5856E" w14:textId="77777777" w:rsidR="00112FA2" w:rsidRPr="00112FA2" w:rsidRDefault="00112FA2" w:rsidP="00112FA2">
      <w:pPr>
        <w:pStyle w:val="Prrafodelista"/>
        <w:numPr>
          <w:ilvl w:val="0"/>
          <w:numId w:val="3"/>
        </w:numPr>
        <w:spacing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>Parte 2: verificar la implementación de NAT</w:t>
      </w:r>
    </w:p>
    <w:p w14:paraId="570FCDF7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</w:p>
    <w:p w14:paraId="60C122D6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López Mares Irene Elizabeth:</w:t>
      </w:r>
    </w:p>
    <w:p w14:paraId="6C62432E" w14:textId="414F6C24" w:rsidR="00112FA2" w:rsidRDefault="00112FA2" w:rsidP="00112FA2">
      <w:pPr>
        <w:spacing w:line="256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s-MX"/>
        </w:rPr>
      </w:pPr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Es importante aprender a configurar las </w:t>
      </w:r>
      <w:proofErr w:type="spellStart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>NATs</w:t>
      </w:r>
      <w:proofErr w:type="spellEnd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dinámicas ya que se utiliza con más frecuencia que las </w:t>
      </w:r>
      <w:proofErr w:type="spellStart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>NATs</w:t>
      </w:r>
      <w:proofErr w:type="spellEnd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estáticas, debido a que las </w:t>
      </w:r>
      <w:proofErr w:type="spellStart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>NATs</w:t>
      </w:r>
      <w:proofErr w:type="spellEnd"/>
      <w:r w:rsidRPr="00112FA2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dinámicas </w:t>
      </w:r>
      <w:r w:rsidRPr="00112F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s-MX"/>
        </w:rPr>
        <w:t>realizan la traducción de direcciones de puerto (PAT) junto con la traducción de direcciones IP. Los números de puerto se utilizan para distinguir qué tráfico pertenece a qué dirección IP. Se utiliza una sola dirección IP pública para todas las direcciones IP privadas internas, pero se asigna un número de puerto diferente a cada dirección IP privada. PAT es una forma rentable de permitir que varios hosts se conecten a Internet mediante una única dirección IP pública.</w:t>
      </w:r>
    </w:p>
    <w:p w14:paraId="1EF48975" w14:textId="77777777" w:rsidR="00F34BE9" w:rsidRPr="00112FA2" w:rsidRDefault="00F34BE9" w:rsidP="00112FA2">
      <w:pPr>
        <w:spacing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0B83AF1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Pedroza García Rodolfo:</w:t>
      </w:r>
    </w:p>
    <w:p w14:paraId="06B9F384" w14:textId="77777777" w:rsidR="00112FA2" w:rsidRPr="00112FA2" w:rsidRDefault="00112FA2" w:rsidP="00112FA2">
      <w:pPr>
        <w:spacing w:line="25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En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está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práctica aprendimos s implementar las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NAT’s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dinámicas que son muy útiles y más flexibles que las estáticas ya que con estas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si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que podemos ahorrar direcciones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ip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, ya que estás realizan la traducción de puertos, junto con traducción de direcciones </w:t>
      </w:r>
      <w:proofErr w:type="spellStart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ip</w:t>
      </w:r>
      <w:proofErr w:type="spellEnd"/>
      <w:r w:rsidRPr="00112FA2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.</w:t>
      </w:r>
    </w:p>
    <w:p w14:paraId="291E0C6F" w14:textId="77777777" w:rsidR="00DD7FAF" w:rsidRPr="00DD7FAF" w:rsidRDefault="00DD7FAF" w:rsidP="00DD7FAF">
      <w:pPr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</w:p>
    <w:sectPr w:rsidR="00DD7FAF" w:rsidRPr="00DD7FAF">
      <w:pgSz w:w="12240" w:h="15840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04DB"/>
    <w:multiLevelType w:val="hybridMultilevel"/>
    <w:tmpl w:val="CF22FB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0A28"/>
    <w:multiLevelType w:val="multilevel"/>
    <w:tmpl w:val="A816BD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F9624D0"/>
    <w:multiLevelType w:val="multilevel"/>
    <w:tmpl w:val="0C6CD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0F1"/>
    <w:rsid w:val="00112FA2"/>
    <w:rsid w:val="00196871"/>
    <w:rsid w:val="001A6976"/>
    <w:rsid w:val="00252398"/>
    <w:rsid w:val="002908C6"/>
    <w:rsid w:val="002B58DE"/>
    <w:rsid w:val="002E5A58"/>
    <w:rsid w:val="003B0ED9"/>
    <w:rsid w:val="0048357C"/>
    <w:rsid w:val="0055638B"/>
    <w:rsid w:val="00902CEF"/>
    <w:rsid w:val="009A244D"/>
    <w:rsid w:val="009D1C9B"/>
    <w:rsid w:val="00A42001"/>
    <w:rsid w:val="00CA10F1"/>
    <w:rsid w:val="00DD7FAF"/>
    <w:rsid w:val="00E84325"/>
    <w:rsid w:val="00E8444D"/>
    <w:rsid w:val="00F34BE9"/>
    <w:rsid w:val="00F92F49"/>
    <w:rsid w:val="00FA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4E67"/>
  <w15:docId w15:val="{0FFEDDCD-41EB-404E-A261-896474C9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abtitle">
    <w:name w:val="labtitle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labsection">
    <w:name w:val="labsection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bold">
    <w:name w:val="bodytextl25bol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parthead">
    <w:name w:val="part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stephead">
    <w:name w:val="step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">
    <w:name w:val="bodytextl25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cmd">
    <w:name w:val="cm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112F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500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19</cp:revision>
  <dcterms:created xsi:type="dcterms:W3CDTF">2022-04-13T22:04:00Z</dcterms:created>
  <dcterms:modified xsi:type="dcterms:W3CDTF">2022-04-16T19:36:00Z</dcterms:modified>
</cp:coreProperties>
</file>