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79" w:rsidRPr="00981067" w:rsidRDefault="00512279" w:rsidP="00512279">
      <w:pPr>
        <w:jc w:val="center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60288" behindDoc="1" locked="0" layoutInCell="1" allowOverlap="1" wp14:anchorId="727C2E29" wp14:editId="2103D76D">
            <wp:simplePos x="0" y="0"/>
            <wp:positionH relativeFrom="margin">
              <wp:align>right</wp:align>
            </wp:positionH>
            <wp:positionV relativeFrom="margin">
              <wp:posOffset>-635</wp:posOffset>
            </wp:positionV>
            <wp:extent cx="1532890" cy="1169035"/>
            <wp:effectExtent l="0" t="0" r="0" b="0"/>
            <wp:wrapNone/>
            <wp:docPr id="7" name="Imagen 7" descr="Resultado de imagen de escom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de escom 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89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067">
        <w:rPr>
          <w:rFonts w:ascii="Arial" w:hAnsi="Arial" w:cs="Arial"/>
          <w:noProof/>
          <w:sz w:val="28"/>
          <w:lang w:eastAsia="es-MX"/>
        </w:rPr>
        <w:drawing>
          <wp:anchor distT="0" distB="0" distL="114300" distR="114300" simplePos="0" relativeHeight="251659264" behindDoc="1" locked="0" layoutInCell="1" allowOverlap="1" wp14:anchorId="2B6C463E" wp14:editId="73CF8399">
            <wp:simplePos x="2314575" y="895350"/>
            <wp:positionH relativeFrom="margin">
              <wp:align>left</wp:align>
            </wp:positionH>
            <wp:positionV relativeFrom="margin">
              <wp:align>top</wp:align>
            </wp:positionV>
            <wp:extent cx="1315085" cy="1818005"/>
            <wp:effectExtent l="0" t="0" r="0" b="0"/>
            <wp:wrapNone/>
            <wp:docPr id="6" name="Imagen 6" descr="Resultado de imagen de ip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de ipn 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468" cy="1840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 xml:space="preserve">Instituto </w:t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 xml:space="preserve">Politécnico </w:t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100"/>
          <w:szCs w:val="100"/>
        </w:rPr>
      </w:pPr>
      <w:r w:rsidRPr="00981067">
        <w:rPr>
          <w:rFonts w:ascii="Arial" w:hAnsi="Arial" w:cs="Arial"/>
          <w:b/>
          <w:sz w:val="100"/>
          <w:szCs w:val="100"/>
        </w:rPr>
        <w:t>Nacional</w:t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32"/>
          <w:szCs w:val="24"/>
        </w:rPr>
      </w:pPr>
      <w:r w:rsidRPr="00981067">
        <w:rPr>
          <w:rFonts w:ascii="Arial" w:hAnsi="Arial" w:cs="Arial"/>
          <w:b/>
          <w:sz w:val="56"/>
          <w:szCs w:val="24"/>
        </w:rPr>
        <w:t>Escuela Superior de Cómputo</w:t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24"/>
          <w:szCs w:val="24"/>
        </w:rPr>
      </w:pPr>
    </w:p>
    <w:p w:rsidR="00512279" w:rsidRPr="00981067" w:rsidRDefault="00512279" w:rsidP="00512279">
      <w:pPr>
        <w:jc w:val="center"/>
        <w:rPr>
          <w:rFonts w:ascii="Arial" w:hAnsi="Arial" w:cs="Arial"/>
          <w:b/>
          <w:sz w:val="40"/>
          <w:szCs w:val="24"/>
          <w:u w:val="single"/>
        </w:rPr>
      </w:pPr>
      <w:r w:rsidRPr="00981067">
        <w:rPr>
          <w:rFonts w:ascii="Arial" w:hAnsi="Arial" w:cs="Arial"/>
          <w:b/>
          <w:sz w:val="40"/>
          <w:szCs w:val="24"/>
          <w:u w:val="single"/>
        </w:rPr>
        <w:t>Tarea</w:t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24"/>
          <w:szCs w:val="24"/>
        </w:rPr>
      </w:pPr>
    </w:p>
    <w:p w:rsidR="00512279" w:rsidRPr="00981067" w:rsidRDefault="00512279" w:rsidP="00512279">
      <w:pPr>
        <w:jc w:val="center"/>
        <w:rPr>
          <w:rFonts w:ascii="Arial" w:hAnsi="Arial" w:cs="Arial"/>
          <w:b/>
          <w:sz w:val="24"/>
          <w:szCs w:val="24"/>
        </w:rPr>
      </w:pPr>
    </w:p>
    <w:p w:rsidR="00512279" w:rsidRPr="00981067" w:rsidRDefault="00512279" w:rsidP="00512279">
      <w:pPr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 xml:space="preserve">Materia: </w:t>
      </w:r>
    </w:p>
    <w:p w:rsidR="00512279" w:rsidRPr="00981067" w:rsidRDefault="00512279" w:rsidP="00512279">
      <w:pPr>
        <w:jc w:val="center"/>
        <w:rPr>
          <w:rFonts w:ascii="Arial" w:hAnsi="Arial" w:cs="Arial"/>
          <w:sz w:val="36"/>
          <w:szCs w:val="24"/>
        </w:rPr>
      </w:pPr>
      <w:r w:rsidRPr="00981067">
        <w:rPr>
          <w:rFonts w:ascii="Arial" w:hAnsi="Arial" w:cs="Arial"/>
          <w:sz w:val="36"/>
          <w:szCs w:val="24"/>
        </w:rPr>
        <w:t>Administración de proyectos</w:t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36"/>
          <w:szCs w:val="24"/>
        </w:rPr>
      </w:pPr>
    </w:p>
    <w:p w:rsidR="00512279" w:rsidRPr="00981067" w:rsidRDefault="00512279" w:rsidP="00512279">
      <w:pPr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 xml:space="preserve">Grupo: </w:t>
      </w:r>
    </w:p>
    <w:p w:rsidR="00512279" w:rsidRPr="00981067" w:rsidRDefault="00512279" w:rsidP="00512279">
      <w:pPr>
        <w:jc w:val="center"/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sz w:val="36"/>
          <w:szCs w:val="24"/>
        </w:rPr>
        <w:t>3CM3</w:t>
      </w:r>
    </w:p>
    <w:p w:rsidR="00512279" w:rsidRPr="00981067" w:rsidRDefault="00512279" w:rsidP="00512279">
      <w:pPr>
        <w:rPr>
          <w:rFonts w:ascii="Arial" w:hAnsi="Arial" w:cs="Arial"/>
          <w:b/>
          <w:sz w:val="36"/>
          <w:szCs w:val="24"/>
        </w:rPr>
      </w:pPr>
    </w:p>
    <w:p w:rsidR="00512279" w:rsidRPr="00981067" w:rsidRDefault="00512279" w:rsidP="00512279">
      <w:pPr>
        <w:rPr>
          <w:rFonts w:ascii="Arial" w:hAnsi="Arial" w:cs="Arial"/>
          <w:b/>
          <w:sz w:val="36"/>
          <w:szCs w:val="24"/>
        </w:rPr>
      </w:pPr>
      <w:r w:rsidRPr="00981067">
        <w:rPr>
          <w:rFonts w:ascii="Arial" w:hAnsi="Arial" w:cs="Arial"/>
          <w:b/>
          <w:sz w:val="36"/>
          <w:szCs w:val="24"/>
        </w:rPr>
        <w:t>Integrantes:</w:t>
      </w:r>
    </w:p>
    <w:p w:rsidR="00512279" w:rsidRPr="00FE0A3F" w:rsidRDefault="00512279" w:rsidP="00821624">
      <w:pPr>
        <w:spacing w:after="0"/>
        <w:jc w:val="center"/>
        <w:rPr>
          <w:rFonts w:ascii="Arial" w:hAnsi="Arial" w:cs="Arial"/>
          <w:sz w:val="20"/>
          <w:szCs w:val="24"/>
        </w:rPr>
      </w:pPr>
      <w:bookmarkStart w:id="0" w:name="_GoBack"/>
      <w:r w:rsidRPr="00FE0A3F">
        <w:rPr>
          <w:rFonts w:ascii="Arial" w:hAnsi="Arial" w:cs="Arial"/>
          <w:sz w:val="20"/>
          <w:szCs w:val="24"/>
        </w:rPr>
        <w:t>Castro Cruces Jorge Eduardo</w:t>
      </w:r>
    </w:p>
    <w:p w:rsidR="00FE0A3F" w:rsidRDefault="00FE0A3F" w:rsidP="00821624">
      <w:pPr>
        <w:spacing w:after="0"/>
        <w:jc w:val="center"/>
        <w:rPr>
          <w:rFonts w:ascii="Arial" w:hAnsi="Arial" w:cs="Arial"/>
          <w:sz w:val="20"/>
          <w:szCs w:val="24"/>
        </w:rPr>
      </w:pPr>
      <w:r w:rsidRPr="00FE0A3F">
        <w:rPr>
          <w:rFonts w:ascii="Arial" w:hAnsi="Arial" w:cs="Arial"/>
          <w:sz w:val="20"/>
          <w:szCs w:val="24"/>
        </w:rPr>
        <w:t>Martínez Quevedo Miguel Ángel</w:t>
      </w:r>
    </w:p>
    <w:p w:rsidR="00FE0A3F" w:rsidRDefault="00FE0A3F" w:rsidP="00821624">
      <w:pPr>
        <w:spacing w:after="0"/>
        <w:jc w:val="center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>Herrera Merino Roxana Angélica</w:t>
      </w:r>
    </w:p>
    <w:p w:rsidR="00FE0A3F" w:rsidRDefault="00821624" w:rsidP="00821624">
      <w:pPr>
        <w:spacing w:after="0"/>
        <w:jc w:val="center"/>
        <w:rPr>
          <w:rFonts w:ascii="Arial" w:hAnsi="Arial" w:cs="Arial"/>
          <w:sz w:val="20"/>
          <w:szCs w:val="24"/>
        </w:rPr>
      </w:pPr>
      <w:r w:rsidRPr="00821624">
        <w:rPr>
          <w:rFonts w:ascii="Arial" w:hAnsi="Arial" w:cs="Arial"/>
          <w:sz w:val="20"/>
          <w:szCs w:val="24"/>
        </w:rPr>
        <w:t>Galindo Cruz Paola Leticia</w:t>
      </w:r>
    </w:p>
    <w:p w:rsidR="00821624" w:rsidRPr="00FE0A3F" w:rsidRDefault="00821624" w:rsidP="00821624">
      <w:pPr>
        <w:spacing w:after="0"/>
        <w:jc w:val="center"/>
        <w:rPr>
          <w:rFonts w:ascii="Arial" w:hAnsi="Arial" w:cs="Arial"/>
          <w:sz w:val="20"/>
          <w:szCs w:val="24"/>
        </w:rPr>
      </w:pPr>
      <w:r w:rsidRPr="00821624">
        <w:rPr>
          <w:rFonts w:ascii="Arial" w:hAnsi="Arial" w:cs="Arial"/>
          <w:sz w:val="20"/>
          <w:szCs w:val="24"/>
        </w:rPr>
        <w:t>Vázquez Martínez Jesús Eduardo</w:t>
      </w:r>
    </w:p>
    <w:bookmarkEnd w:id="0"/>
    <w:p w:rsidR="00512279" w:rsidRPr="00981067" w:rsidRDefault="00512279" w:rsidP="00512279">
      <w:pPr>
        <w:rPr>
          <w:rFonts w:ascii="Arial" w:hAnsi="Arial" w:cs="Arial"/>
          <w:b/>
          <w:sz w:val="36"/>
          <w:lang w:val="es-ES"/>
        </w:rPr>
      </w:pPr>
      <w:r w:rsidRPr="00981067">
        <w:rPr>
          <w:rFonts w:ascii="Arial" w:hAnsi="Arial" w:cs="Arial"/>
          <w:b/>
          <w:sz w:val="36"/>
          <w:lang w:val="es-ES"/>
        </w:rPr>
        <w:t>Fecha:</w:t>
      </w:r>
    </w:p>
    <w:p w:rsidR="00512279" w:rsidRPr="00981067" w:rsidRDefault="00512279" w:rsidP="00512279">
      <w:pPr>
        <w:jc w:val="center"/>
        <w:rPr>
          <w:rFonts w:ascii="Arial" w:eastAsia="Times New Roman" w:hAnsi="Arial" w:cs="Arial"/>
          <w:sz w:val="36"/>
          <w:szCs w:val="36"/>
          <w:lang w:eastAsia="es-MX"/>
        </w:rPr>
      </w:pPr>
      <w:r w:rsidRPr="00981067">
        <w:rPr>
          <w:rFonts w:ascii="Arial" w:hAnsi="Arial" w:cs="Arial"/>
          <w:sz w:val="36"/>
          <w:lang w:val="es-ES"/>
        </w:rPr>
        <w:t>Miércoles, febrero 12, 2020</w:t>
      </w:r>
      <w:r w:rsidRPr="00981067">
        <w:rPr>
          <w:rFonts w:ascii="Arial" w:eastAsia="Times New Roman" w:hAnsi="Arial" w:cs="Arial"/>
          <w:color w:val="FF0000"/>
          <w:sz w:val="36"/>
          <w:szCs w:val="36"/>
          <w:lang w:eastAsia="es-MX"/>
        </w:rPr>
        <w:br w:type="page"/>
      </w:r>
    </w:p>
    <w:p w:rsidR="008D1727" w:rsidRPr="00981067" w:rsidRDefault="00512279" w:rsidP="008D1727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810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lastRenderedPageBreak/>
        <w:t>MISIÓN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La Misión de una empresa describe la actividad, dicha identidad es clave en la organización para el logro de su visión, que son las metas o logros que constituyen la razón de ser de la empresa.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Se trata de la razón fundamental de un negocio y el objetivo que tiene siempre visto a largo plazo.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El concepto de misión es fundamental y debe estar en total consonancia con la visión de futuro que queremos alcanzar.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Una forma sencilla de explicar lo qué es la misión, sería encontrar la respuesta al por qué.</w:t>
      </w:r>
    </w:p>
    <w:p w:rsidR="00512279" w:rsidRPr="00981067" w:rsidRDefault="008D1727" w:rsidP="0051227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1.- ¿Qué es lo que quieres ofrecer?</w:t>
      </w:r>
    </w:p>
    <w:p w:rsidR="008D1727" w:rsidRPr="00981067" w:rsidRDefault="00512279" w:rsidP="00512279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 xml:space="preserve">2.- </w:t>
      </w:r>
      <w:r w:rsidR="008D1727" w:rsidRPr="00981067">
        <w:rPr>
          <w:rFonts w:ascii="Arial" w:eastAsia="Times New Roman" w:hAnsi="Arial" w:cs="Arial"/>
          <w:lang w:eastAsia="es-MX"/>
        </w:rPr>
        <w:t>¿Por qué quieres crear este negocio?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3.- ¿Cuál es el perfil de usuario que quieres atraer?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4.- ¿Qué imagen de negocio quieres comunicar?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5.- ¿Qué factores determinan el precio y la calidad de tus productos y/o servicios? 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6.- ¿Qué relación tendrás con tus empleados?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7.- ¿Cuál es tu aspecto diferenciador que te destaca sobre tu competencia?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 xml:space="preserve">8.- ¿Nuestro negocio puede ser realmente competitivo? 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Encontrado la respuesta a estas y otras preguntas podremos ir acercándonos a las razones fundamentales por las que hemos creado este negocio y cuáles son los objetivos que queremos llegar a alcanzar.</w:t>
      </w:r>
    </w:p>
    <w:p w:rsidR="00512279" w:rsidRPr="00981067" w:rsidRDefault="00512279" w:rsidP="0051227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36"/>
          <w:szCs w:val="36"/>
          <w:lang w:eastAsia="es-MX"/>
        </w:rPr>
      </w:pPr>
    </w:p>
    <w:p w:rsidR="008D1727" w:rsidRPr="00981067" w:rsidRDefault="00512279" w:rsidP="00512279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eastAsia="es-MX"/>
        </w:rPr>
      </w:pPr>
      <w:r w:rsidRPr="00981067">
        <w:rPr>
          <w:rFonts w:ascii="Arial" w:eastAsia="Times New Roman" w:hAnsi="Arial" w:cs="Arial"/>
          <w:b/>
          <w:bCs/>
          <w:sz w:val="24"/>
          <w:szCs w:val="24"/>
          <w:lang w:eastAsia="es-MX"/>
        </w:rPr>
        <w:t>VISIÓN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 xml:space="preserve">Definida por </w:t>
      </w:r>
      <w:proofErr w:type="spellStart"/>
      <w:r w:rsidRPr="00981067">
        <w:rPr>
          <w:rFonts w:ascii="Arial" w:eastAsia="Times New Roman" w:hAnsi="Arial" w:cs="Arial"/>
          <w:lang w:eastAsia="es-MX"/>
        </w:rPr>
        <w:t>Fleitman</w:t>
      </w:r>
      <w:proofErr w:type="spellEnd"/>
      <w:r w:rsidRPr="00981067">
        <w:rPr>
          <w:rFonts w:ascii="Arial" w:eastAsia="Times New Roman" w:hAnsi="Arial" w:cs="Arial"/>
          <w:lang w:eastAsia="es-MX"/>
        </w:rPr>
        <w:t xml:space="preserve"> Jack en su obra “Negocios Exitosos” (McGraw Hill, 2000) como “el camino al cual se dirige la empresa a largo plazo y sirve de rumbo y aliciente para orientar las decisiones estratégicas de crecimiento junto a las de competitividad”.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La Visión de una empresa es una declaración de aspiraciones de la empresa a mediano o largo plazo, es la imagen a futuro de cómo deseamos que sea la empresa más adelante. Su propósito es ser el motor y la guía de la organización para poder alcanzar el estado deseado.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Parte de la idea de dibujar en un papel cuál es el momento actual en el que se encuentra tu negocio y luego trata de dibujar la imagen mental futura del mismo.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 xml:space="preserve">En </w:t>
      </w:r>
      <w:r w:rsidR="00512279" w:rsidRPr="00981067">
        <w:rPr>
          <w:rFonts w:ascii="Arial" w:eastAsia="Times New Roman" w:hAnsi="Arial" w:cs="Arial"/>
          <w:lang w:eastAsia="es-MX"/>
        </w:rPr>
        <w:t>definitiva,</w:t>
      </w:r>
      <w:r w:rsidRPr="00981067">
        <w:rPr>
          <w:rFonts w:ascii="Arial" w:eastAsia="Times New Roman" w:hAnsi="Arial" w:cs="Arial"/>
          <w:lang w:eastAsia="es-MX"/>
        </w:rPr>
        <w:t xml:space="preserve"> se trata de encontrar qué necesitamos conseguir parar obtener un mayor sostenimiento y crecimiento del negocio. 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1.- ¿Cómo será tu empresa en unos años?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2.- ¿Cuáles son tus metas a corto, medio y largo plazo?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lastRenderedPageBreak/>
        <w:t>3.- ¿Cuál serán los valores y actitudes clave de la empresa?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4.- ¿Qué quieres que opinen en un futuro las personas de tu empresa?</w:t>
      </w:r>
    </w:p>
    <w:p w:rsidR="008D1727" w:rsidRPr="00981067" w:rsidRDefault="008D1727" w:rsidP="008D1727">
      <w:pPr>
        <w:spacing w:before="100" w:beforeAutospacing="1" w:after="100" w:afterAutospacing="1" w:line="240" w:lineRule="auto"/>
        <w:rPr>
          <w:rFonts w:ascii="Arial" w:eastAsia="Times New Roman" w:hAnsi="Arial" w:cs="Arial"/>
          <w:lang w:eastAsia="es-MX"/>
        </w:rPr>
      </w:pPr>
      <w:r w:rsidRPr="00981067">
        <w:rPr>
          <w:rFonts w:ascii="Arial" w:eastAsia="Times New Roman" w:hAnsi="Arial" w:cs="Arial"/>
          <w:lang w:eastAsia="es-MX"/>
        </w:rPr>
        <w:t>5.- ¿Qué aspectos para crecer te gustaría conseguir?</w:t>
      </w:r>
    </w:p>
    <w:p w:rsidR="00981067" w:rsidRDefault="00981067" w:rsidP="00981067">
      <w:pPr>
        <w:spacing w:before="220" w:after="2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981067" w:rsidRPr="00981067" w:rsidRDefault="00981067" w:rsidP="00981067">
      <w:pPr>
        <w:spacing w:before="220" w:after="2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981067">
        <w:rPr>
          <w:rFonts w:ascii="Arial" w:hAnsi="Arial" w:cs="Arial"/>
          <w:b/>
          <w:sz w:val="24"/>
          <w:szCs w:val="24"/>
          <w:lang w:val="es-ES"/>
        </w:rPr>
        <w:t>POLÍTICAS Y NORMAS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 xml:space="preserve">Las </w:t>
      </w:r>
      <w:r w:rsidRPr="00981067">
        <w:rPr>
          <w:rFonts w:ascii="Arial" w:hAnsi="Arial" w:cs="Arial"/>
          <w:b/>
          <w:lang w:val="es-ES"/>
        </w:rPr>
        <w:t xml:space="preserve">normas de una empresa </w:t>
      </w:r>
      <w:r w:rsidRPr="00981067">
        <w:rPr>
          <w:rFonts w:ascii="Arial" w:hAnsi="Arial" w:cs="Arial"/>
          <w:lang w:val="es-ES"/>
        </w:rPr>
        <w:t>son el conjunto de disposiciones formales o informales que rigen el funcionamiento interno de una organización administrativa.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Como sabemos, las normas rigen las conductas socialmente aceptables o institucionalmente necesarias, que garantizan el correcto y armónico comportamiento humano, ya sea prohibiendo las conductas indeseadas (normas prohibitivas) o permitiendo las deseadas (normas permisivas).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Las normas o políticas son vitales para toda forma de organización humana, ya que al ser internalizadas por los individuos que componen el conjunto, hacen innecesaria la constante supervisión y el refuerzo, ya que cada persona actúa en conformidad con el código aprendido.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 xml:space="preserve">En ese sentido, </w:t>
      </w:r>
      <w:r w:rsidRPr="00981067">
        <w:rPr>
          <w:rFonts w:ascii="Arial" w:hAnsi="Arial" w:cs="Arial"/>
          <w:b/>
          <w:lang w:val="es-ES"/>
        </w:rPr>
        <w:t xml:space="preserve">todos los colectivos humanos tienen sus normas, ya sean explícitas </w:t>
      </w:r>
      <w:r w:rsidRPr="00981067">
        <w:rPr>
          <w:rFonts w:ascii="Arial" w:hAnsi="Arial" w:cs="Arial"/>
          <w:lang w:val="es-ES"/>
        </w:rPr>
        <w:t>(formales, escritas en alguna parte)</w:t>
      </w:r>
      <w:r w:rsidRPr="00981067">
        <w:rPr>
          <w:rFonts w:ascii="Arial" w:hAnsi="Arial" w:cs="Arial"/>
          <w:b/>
          <w:lang w:val="es-ES"/>
        </w:rPr>
        <w:t xml:space="preserve"> o implícitas </w:t>
      </w:r>
      <w:r w:rsidRPr="00981067">
        <w:rPr>
          <w:rFonts w:ascii="Arial" w:hAnsi="Arial" w:cs="Arial"/>
          <w:lang w:val="es-ES"/>
        </w:rPr>
        <w:t>(informales, tácitas, de sentido común) a las cuales se ciñe.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La</w:t>
      </w:r>
      <w:r w:rsidRPr="00981067">
        <w:rPr>
          <w:rFonts w:ascii="Arial" w:hAnsi="Arial" w:cs="Arial"/>
          <w:b/>
          <w:lang w:val="es-ES"/>
        </w:rPr>
        <w:t xml:space="preserve"> ausencia total de normas</w:t>
      </w:r>
      <w:r w:rsidRPr="00981067">
        <w:rPr>
          <w:rFonts w:ascii="Arial" w:hAnsi="Arial" w:cs="Arial"/>
          <w:lang w:val="es-ES"/>
        </w:rPr>
        <w:t xml:space="preserve"> conduce a la anarquía y la desorganización, así como el mal diseño de normas lleva a la pérdida de tiempo, de energía o al malestar del personal; por lo que una buena política de normas será clave para la convivencia productiva de los trabajadores de cualquier empresa.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81067">
        <w:rPr>
          <w:rFonts w:ascii="Arial" w:hAnsi="Arial" w:cs="Arial"/>
          <w:b/>
          <w:sz w:val="24"/>
          <w:szCs w:val="24"/>
          <w:lang w:val="es-ES"/>
        </w:rPr>
        <w:t xml:space="preserve">Características: </w:t>
      </w:r>
    </w:p>
    <w:p w:rsidR="00981067" w:rsidRPr="00981067" w:rsidRDefault="00981067" w:rsidP="00981067">
      <w:pPr>
        <w:numPr>
          <w:ilvl w:val="0"/>
          <w:numId w:val="2"/>
        </w:numPr>
        <w:spacing w:before="220"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Orientadas a lograr los objetivos del negocio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Debe proporcionar un esquema amplio y dejar el alcance a los colaboradores para la interpretación, de modo que su iniciativa no se vea obstaculizada.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Las políticas no deben ser mutuamente contradictorias y no debe haber incoherencias entre dos políticas que puedan generar confusión y demora en la acción.</w:t>
      </w:r>
      <w:r w:rsidRPr="00981067">
        <w:rPr>
          <w:rFonts w:ascii="Arial" w:hAnsi="Arial" w:cs="Arial"/>
          <w:highlight w:val="white"/>
          <w:lang w:val="es-ES"/>
        </w:rPr>
        <w:t xml:space="preserve"> Una norma no puede contradecirse a sí misma, ni ser contradicha por las demás, sino que deben en conjunto operar de manera armoniosa.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Requieren de otros elementos para hacer precisa su implementación, como los procesos y procedimientos.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Deben ser lógicas, flexibles y deben proporcionar una guía para pensar en la planificación y la acción futuras. Además, deben proporcionar límites dentro de los cuales se deben tomar decisiones.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Las políticas deben reflejar el entorno del negocio interno y externo.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Las políticas deben ser por escrito y el lenguaje de las políticas debe ser inteligible para las personas que deben implementarlas, así como aquellos que se verán afectados por ellas.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highlight w:val="white"/>
          <w:lang w:val="es-ES"/>
        </w:rPr>
        <w:t>Deben aplicarse de manera equitativa y deben responder a criterios objetivos, no a caprichos de la dirigencia.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highlight w:val="white"/>
          <w:lang w:val="es-ES"/>
        </w:rPr>
        <w:t>Para que la normas puedan cumplirse deben ser de notorio conocimiento de todo el personal al cual afectan. No puede esperarse que alguien cumpla con una norma que ignora.</w:t>
      </w:r>
    </w:p>
    <w:p w:rsidR="00981067" w:rsidRPr="00981067" w:rsidRDefault="00981067" w:rsidP="00981067">
      <w:pPr>
        <w:numPr>
          <w:ilvl w:val="0"/>
          <w:numId w:val="2"/>
        </w:numPr>
        <w:spacing w:after="0" w:line="276" w:lineRule="auto"/>
        <w:jc w:val="both"/>
        <w:rPr>
          <w:rFonts w:ascii="Arial" w:hAnsi="Arial" w:cs="Arial"/>
          <w:highlight w:val="white"/>
          <w:lang w:val="es-ES"/>
        </w:rPr>
      </w:pPr>
      <w:r w:rsidRPr="00981067">
        <w:rPr>
          <w:rFonts w:ascii="Arial" w:hAnsi="Arial" w:cs="Arial"/>
          <w:highlight w:val="white"/>
          <w:lang w:val="es-ES"/>
        </w:rPr>
        <w:t>Las normas de una empresa deben tender a la realización exitosa de los objetivos de la empresa, es decir, deben estar pensadas desde la proactividad y el compromiso.</w:t>
      </w:r>
    </w:p>
    <w:p w:rsidR="00981067" w:rsidRPr="00981067" w:rsidRDefault="00981067" w:rsidP="00981067">
      <w:pPr>
        <w:numPr>
          <w:ilvl w:val="0"/>
          <w:numId w:val="2"/>
        </w:numPr>
        <w:spacing w:after="220" w:line="276" w:lineRule="auto"/>
        <w:jc w:val="both"/>
        <w:rPr>
          <w:rFonts w:ascii="Arial" w:hAnsi="Arial" w:cs="Arial"/>
          <w:highlight w:val="white"/>
          <w:lang w:val="es-ES"/>
        </w:rPr>
      </w:pPr>
      <w:r w:rsidRPr="00981067">
        <w:rPr>
          <w:rFonts w:ascii="Arial" w:hAnsi="Arial" w:cs="Arial"/>
          <w:highlight w:val="white"/>
          <w:lang w:val="es-ES"/>
        </w:rPr>
        <w:t>Una norma no puede contradecirse a sí misma, ni ser contradicha por las demás, sino que deben en conjunto operar de manera armoniosa.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81067">
        <w:rPr>
          <w:rFonts w:ascii="Arial" w:hAnsi="Arial" w:cs="Arial"/>
          <w:b/>
          <w:sz w:val="24"/>
          <w:szCs w:val="24"/>
          <w:lang w:val="es-ES"/>
        </w:rPr>
        <w:lastRenderedPageBreak/>
        <w:t>Ejemplos:</w:t>
      </w:r>
    </w:p>
    <w:p w:rsidR="00981067" w:rsidRPr="00981067" w:rsidRDefault="00981067" w:rsidP="00981067">
      <w:pPr>
        <w:numPr>
          <w:ilvl w:val="0"/>
          <w:numId w:val="3"/>
        </w:numPr>
        <w:spacing w:before="220"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La calidad es una prioridad de la empresa.</w:t>
      </w:r>
    </w:p>
    <w:p w:rsidR="00981067" w:rsidRPr="00981067" w:rsidRDefault="00981067" w:rsidP="00981067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 xml:space="preserve">La empresa debe hacer saber a </w:t>
      </w:r>
      <w:proofErr w:type="gramStart"/>
      <w:r w:rsidRPr="00981067">
        <w:rPr>
          <w:rFonts w:ascii="Arial" w:hAnsi="Arial" w:cs="Arial"/>
          <w:lang w:val="es-ES"/>
        </w:rPr>
        <w:t>todo su miembros</w:t>
      </w:r>
      <w:proofErr w:type="gramEnd"/>
      <w:r w:rsidRPr="00981067">
        <w:rPr>
          <w:rFonts w:ascii="Arial" w:hAnsi="Arial" w:cs="Arial"/>
          <w:lang w:val="es-ES"/>
        </w:rPr>
        <w:t xml:space="preserve"> que cualquier actividad. concerniente a la empresa será ejecutada mediante procesos definidos.</w:t>
      </w:r>
    </w:p>
    <w:p w:rsidR="00981067" w:rsidRPr="00981067" w:rsidRDefault="00981067" w:rsidP="00981067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Se prohíbe a cualquiera a colaboradores trabajar para la competencia y la divulgación de información confidencial.</w:t>
      </w:r>
    </w:p>
    <w:p w:rsidR="00981067" w:rsidRPr="00981067" w:rsidRDefault="00981067" w:rsidP="00981067">
      <w:pPr>
        <w:numPr>
          <w:ilvl w:val="0"/>
          <w:numId w:val="3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El uso de la credencial es obligatorio en las instalaciones.</w:t>
      </w:r>
    </w:p>
    <w:p w:rsidR="00981067" w:rsidRPr="00981067" w:rsidRDefault="00981067" w:rsidP="00981067">
      <w:pPr>
        <w:numPr>
          <w:ilvl w:val="0"/>
          <w:numId w:val="3"/>
        </w:numPr>
        <w:spacing w:after="22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Se debe vestir de una manera apropiada.</w:t>
      </w:r>
    </w:p>
    <w:p w:rsidR="00981067" w:rsidRPr="00981067" w:rsidRDefault="00981067" w:rsidP="00981067">
      <w:pPr>
        <w:spacing w:before="220" w:after="220"/>
        <w:jc w:val="both"/>
        <w:rPr>
          <w:rFonts w:ascii="Arial" w:hAnsi="Arial" w:cs="Arial"/>
          <w:b/>
          <w:sz w:val="24"/>
          <w:szCs w:val="24"/>
          <w:lang w:val="es-ES"/>
        </w:rPr>
      </w:pPr>
      <w:r w:rsidRPr="00981067">
        <w:rPr>
          <w:rFonts w:ascii="Arial" w:hAnsi="Arial" w:cs="Arial"/>
          <w:b/>
          <w:sz w:val="24"/>
          <w:szCs w:val="24"/>
          <w:lang w:val="es-ES"/>
        </w:rPr>
        <w:t>Tipos:</w:t>
      </w:r>
    </w:p>
    <w:p w:rsidR="00981067" w:rsidRPr="00981067" w:rsidRDefault="00981067" w:rsidP="00981067">
      <w:pPr>
        <w:numPr>
          <w:ilvl w:val="0"/>
          <w:numId w:val="4"/>
        </w:numPr>
        <w:spacing w:before="220"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seguridad.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convivencia.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vestimenta.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salubridad.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jerarquía.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protocolo.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jurídicas y legales.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trabajo.</w:t>
      </w:r>
    </w:p>
    <w:p w:rsidR="00981067" w:rsidRPr="00981067" w:rsidRDefault="00981067" w:rsidP="00981067">
      <w:pPr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contratación.</w:t>
      </w:r>
    </w:p>
    <w:p w:rsidR="00981067" w:rsidRPr="00981067" w:rsidRDefault="00981067" w:rsidP="00981067">
      <w:pPr>
        <w:numPr>
          <w:ilvl w:val="0"/>
          <w:numId w:val="4"/>
        </w:numPr>
        <w:spacing w:after="220" w:line="276" w:lineRule="auto"/>
        <w:jc w:val="both"/>
        <w:rPr>
          <w:rFonts w:ascii="Arial" w:hAnsi="Arial" w:cs="Arial"/>
          <w:lang w:val="es-ES"/>
        </w:rPr>
      </w:pPr>
      <w:r w:rsidRPr="00981067">
        <w:rPr>
          <w:rFonts w:ascii="Arial" w:hAnsi="Arial" w:cs="Arial"/>
          <w:lang w:val="es-ES"/>
        </w:rPr>
        <w:t>Normas de archivo.</w:t>
      </w:r>
    </w:p>
    <w:p w:rsidR="00DF231B" w:rsidRDefault="00DF231B" w:rsidP="00DF23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7E38A1" w:rsidRDefault="00DF231B" w:rsidP="00DF23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F231B">
        <w:rPr>
          <w:rFonts w:ascii="Arial" w:hAnsi="Arial" w:cs="Arial"/>
          <w:b/>
          <w:bCs/>
          <w:sz w:val="24"/>
          <w:szCs w:val="24"/>
        </w:rPr>
        <w:t>OBJETIVOS</w:t>
      </w:r>
    </w:p>
    <w:p w:rsidR="00DF231B" w:rsidRPr="00DF231B" w:rsidRDefault="00DF231B" w:rsidP="00DF231B">
      <w:pPr>
        <w:rPr>
          <w:rFonts w:ascii="Arial" w:hAnsi="Arial" w:cs="Arial"/>
        </w:rPr>
      </w:pPr>
      <w:r w:rsidRPr="00DF231B">
        <w:rPr>
          <w:rFonts w:ascii="Arial" w:hAnsi="Arial" w:cs="Arial"/>
        </w:rPr>
        <w:t>Los objetivos de una empresa son resultados, situaciones o estados que una empresa pretende alcanzar o a los que pretende llegar, en un periodo de tiempo y a través del uso de los recursos con los que dispone o planea disponer.</w:t>
      </w:r>
    </w:p>
    <w:p w:rsidR="00DF231B" w:rsidRPr="00DF231B" w:rsidRDefault="00DF231B" w:rsidP="00DF231B">
      <w:pPr>
        <w:rPr>
          <w:rFonts w:ascii="Arial" w:hAnsi="Arial" w:cs="Arial"/>
        </w:rPr>
      </w:pPr>
      <w:r w:rsidRPr="00DF231B">
        <w:rPr>
          <w:rFonts w:ascii="Arial" w:hAnsi="Arial" w:cs="Arial"/>
        </w:rPr>
        <w:t>Establecer objetivos es esencial para el éxito de una empresa pues éstos establecen un curso a seguir y sirven como fuente de motivación para los miembros de la misma.</w:t>
      </w:r>
    </w:p>
    <w:p w:rsidR="00DF231B" w:rsidRPr="00DF231B" w:rsidRDefault="00DF231B" w:rsidP="00DF231B">
      <w:pPr>
        <w:rPr>
          <w:rFonts w:ascii="Arial" w:hAnsi="Arial" w:cs="Arial"/>
        </w:rPr>
      </w:pPr>
      <w:r w:rsidRPr="00DF231B">
        <w:rPr>
          <w:rFonts w:ascii="Arial" w:hAnsi="Arial" w:cs="Arial"/>
        </w:rPr>
        <w:t>Pero además de ello, otras ventajas de establecer objetivos para una empresa son: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permiten enfocar esfuerzos hacia una misma dirección.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sirven de guía para la formulación de estrategias.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sirven de guía para la asignación de recursos.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sirven de base para la realización de tareas o actividades.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permiten evaluar resultados al comparar los resultados obtenidos con los objetivos propuestos y, de ese modo, medir la eficacia o productividad de la empresa, de cada área, de cada grupo o de cada trabajador.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generan coordinación, organización y control.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generan participación, compromiso y motivación y, al alcanzarlos, generan satisfacción.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revelan prioridades.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producen sinergia.</w:t>
      </w:r>
    </w:p>
    <w:p w:rsidR="00DF231B" w:rsidRPr="00DF231B" w:rsidRDefault="00DF231B" w:rsidP="00DF231B">
      <w:pPr>
        <w:numPr>
          <w:ilvl w:val="0"/>
          <w:numId w:val="5"/>
        </w:numPr>
        <w:rPr>
          <w:rFonts w:ascii="Arial" w:hAnsi="Arial" w:cs="Arial"/>
        </w:rPr>
      </w:pPr>
      <w:r w:rsidRPr="00DF231B">
        <w:rPr>
          <w:rFonts w:ascii="Arial" w:hAnsi="Arial" w:cs="Arial"/>
        </w:rPr>
        <w:t>disminuyen la incertidumbre.</w:t>
      </w:r>
    </w:p>
    <w:sectPr w:rsidR="00DF231B" w:rsidRPr="00DF231B" w:rsidSect="0051227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014F"/>
    <w:multiLevelType w:val="multilevel"/>
    <w:tmpl w:val="D7F0CB8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8EB4416"/>
    <w:multiLevelType w:val="multilevel"/>
    <w:tmpl w:val="A19693C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E9E7902"/>
    <w:multiLevelType w:val="multilevel"/>
    <w:tmpl w:val="0832A9D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DB31ED2"/>
    <w:multiLevelType w:val="multilevel"/>
    <w:tmpl w:val="411C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F23B1"/>
    <w:multiLevelType w:val="multilevel"/>
    <w:tmpl w:val="DE32E64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727"/>
    <w:rsid w:val="00512279"/>
    <w:rsid w:val="007E38A1"/>
    <w:rsid w:val="00821624"/>
    <w:rsid w:val="008D1727"/>
    <w:rsid w:val="00981067"/>
    <w:rsid w:val="00B822A9"/>
    <w:rsid w:val="00DF231B"/>
    <w:rsid w:val="00FE0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9C1910-E229-4042-A8A7-53A48667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D17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D1727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8D17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8D172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810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5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1103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Pαo'' ..</dc:creator>
  <cp:keywords/>
  <dc:description/>
  <cp:lastModifiedBy>Alumno</cp:lastModifiedBy>
  <cp:revision>8</cp:revision>
  <dcterms:created xsi:type="dcterms:W3CDTF">2020-02-12T00:09:00Z</dcterms:created>
  <dcterms:modified xsi:type="dcterms:W3CDTF">2020-02-12T14:51:00Z</dcterms:modified>
</cp:coreProperties>
</file>