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835"/>
        <w:gridCol w:w="3485"/>
        <w:gridCol w:w="3119"/>
      </w:tblGrid>
      <w:tr w:rsidR="007A61C7" w14:paraId="780855A8" w14:textId="77777777" w:rsidTr="14661FCE">
        <w:trPr>
          <w:jc w:val="center"/>
        </w:trPr>
        <w:tc>
          <w:tcPr>
            <w:tcW w:w="2835" w:type="dxa"/>
          </w:tcPr>
          <w:p w14:paraId="50374B2D" w14:textId="4D76C12E" w:rsidR="007A61C7" w:rsidRPr="002C379C" w:rsidRDefault="00702A9A" w:rsidP="14661FCE">
            <w:pPr>
              <w:spacing w:line="259" w:lineRule="auto"/>
              <w:jc w:val="center"/>
              <w:rPr>
                <w:sz w:val="20"/>
                <w:szCs w:val="20"/>
              </w:rPr>
            </w:pPr>
            <w:r>
              <w:rPr>
                <w:sz w:val="20"/>
                <w:szCs w:val="20"/>
              </w:rPr>
              <w:t>CASTRO CRUCES JORGE E.</w:t>
            </w:r>
          </w:p>
        </w:tc>
        <w:tc>
          <w:tcPr>
            <w:tcW w:w="3485" w:type="dxa"/>
          </w:tcPr>
          <w:p w14:paraId="1623769D" w14:textId="77777777" w:rsidR="007A61C7" w:rsidRPr="00502D50" w:rsidRDefault="002C379C" w:rsidP="002C379C">
            <w:pPr>
              <w:jc w:val="center"/>
              <w:rPr>
                <w:b/>
                <w:bCs/>
                <w:color w:val="800000"/>
                <w:sz w:val="20"/>
                <w:szCs w:val="20"/>
              </w:rPr>
            </w:pPr>
            <w:r w:rsidRPr="00502D50">
              <w:rPr>
                <w:b/>
                <w:bCs/>
                <w:color w:val="800000"/>
                <w:sz w:val="20"/>
                <w:szCs w:val="20"/>
              </w:rPr>
              <w:t>INSTITUTO POLITÉCNICO NACIONAL</w:t>
            </w:r>
          </w:p>
        </w:tc>
        <w:tc>
          <w:tcPr>
            <w:tcW w:w="3119" w:type="dxa"/>
          </w:tcPr>
          <w:p w14:paraId="63A516C9" w14:textId="77777777" w:rsidR="007A61C7" w:rsidRPr="00502D50" w:rsidRDefault="002C379C" w:rsidP="002C379C">
            <w:pPr>
              <w:jc w:val="center"/>
              <w:rPr>
                <w:b/>
                <w:bCs/>
                <w:color w:val="003399"/>
                <w:sz w:val="20"/>
                <w:szCs w:val="20"/>
              </w:rPr>
            </w:pPr>
            <w:r w:rsidRPr="00502D50">
              <w:rPr>
                <w:b/>
                <w:bCs/>
                <w:color w:val="003399"/>
                <w:sz w:val="20"/>
                <w:szCs w:val="20"/>
              </w:rPr>
              <w:t>ESCUELA SUPERIOR DE CÓMPUTO</w:t>
            </w:r>
          </w:p>
        </w:tc>
      </w:tr>
      <w:tr w:rsidR="007A61C7" w14:paraId="7D90A5B0" w14:textId="77777777" w:rsidTr="14661FCE">
        <w:trPr>
          <w:jc w:val="center"/>
        </w:trPr>
        <w:tc>
          <w:tcPr>
            <w:tcW w:w="2835" w:type="dxa"/>
          </w:tcPr>
          <w:p w14:paraId="6504BB0B" w14:textId="1CCF6D11" w:rsidR="007A61C7" w:rsidRPr="002C379C" w:rsidRDefault="00445EB0" w:rsidP="1F383ECA">
            <w:pPr>
              <w:jc w:val="center"/>
              <w:rPr>
                <w:sz w:val="20"/>
                <w:szCs w:val="20"/>
              </w:rPr>
            </w:pPr>
            <w:r>
              <w:rPr>
                <w:sz w:val="20"/>
                <w:szCs w:val="20"/>
              </w:rPr>
              <w:t>PRIMER PARCIAL</w:t>
            </w:r>
          </w:p>
        </w:tc>
        <w:tc>
          <w:tcPr>
            <w:tcW w:w="3485" w:type="dxa"/>
          </w:tcPr>
          <w:p w14:paraId="523F79DB" w14:textId="24D9ABA2" w:rsidR="007A61C7" w:rsidRPr="002F7071" w:rsidRDefault="00702A9A" w:rsidP="1F383ECA">
            <w:pPr>
              <w:jc w:val="center"/>
              <w:rPr>
                <w:b/>
                <w:bCs/>
                <w:sz w:val="20"/>
                <w:szCs w:val="20"/>
              </w:rPr>
            </w:pPr>
            <w:r>
              <w:rPr>
                <w:b/>
                <w:bCs/>
                <w:color w:val="006600"/>
                <w:sz w:val="20"/>
                <w:szCs w:val="20"/>
              </w:rPr>
              <w:t xml:space="preserve">TAREA </w:t>
            </w:r>
            <w:r w:rsidR="00E52983">
              <w:rPr>
                <w:b/>
                <w:bCs/>
                <w:color w:val="006600"/>
                <w:sz w:val="20"/>
                <w:szCs w:val="20"/>
              </w:rPr>
              <w:t>3</w:t>
            </w:r>
          </w:p>
        </w:tc>
        <w:tc>
          <w:tcPr>
            <w:tcW w:w="3119" w:type="dxa"/>
          </w:tcPr>
          <w:p w14:paraId="07AF4583" w14:textId="14A2C1FC" w:rsidR="007A61C7" w:rsidRPr="002F7071" w:rsidRDefault="00702A9A" w:rsidP="1F383ECA">
            <w:pPr>
              <w:spacing w:line="259" w:lineRule="auto"/>
              <w:jc w:val="center"/>
              <w:rPr>
                <w:b/>
                <w:bCs/>
                <w:sz w:val="20"/>
                <w:szCs w:val="20"/>
              </w:rPr>
            </w:pPr>
            <w:r>
              <w:rPr>
                <w:b/>
                <w:bCs/>
                <w:color w:val="006600"/>
                <w:sz w:val="20"/>
                <w:szCs w:val="20"/>
              </w:rPr>
              <w:t>03/</w:t>
            </w:r>
            <w:r w:rsidR="00E52983">
              <w:rPr>
                <w:b/>
                <w:bCs/>
                <w:color w:val="006600"/>
                <w:sz w:val="20"/>
                <w:szCs w:val="20"/>
              </w:rPr>
              <w:t>15</w:t>
            </w:r>
            <w:r>
              <w:rPr>
                <w:b/>
                <w:bCs/>
                <w:color w:val="006600"/>
                <w:sz w:val="20"/>
                <w:szCs w:val="20"/>
              </w:rPr>
              <w:t>/2021</w:t>
            </w:r>
          </w:p>
        </w:tc>
      </w:tr>
      <w:tr w:rsidR="002C379C" w14:paraId="697D5277" w14:textId="77777777" w:rsidTr="14661FCE">
        <w:trPr>
          <w:jc w:val="center"/>
        </w:trPr>
        <w:tc>
          <w:tcPr>
            <w:tcW w:w="2835" w:type="dxa"/>
          </w:tcPr>
          <w:p w14:paraId="76D66EEC" w14:textId="182AE655" w:rsidR="002C379C" w:rsidRPr="002C379C" w:rsidRDefault="00702A9A" w:rsidP="002C379C">
            <w:pPr>
              <w:jc w:val="center"/>
              <w:rPr>
                <w:sz w:val="20"/>
                <w:szCs w:val="20"/>
              </w:rPr>
            </w:pPr>
            <w:r>
              <w:rPr>
                <w:sz w:val="20"/>
                <w:szCs w:val="20"/>
              </w:rPr>
              <w:t>3CM12</w:t>
            </w:r>
          </w:p>
        </w:tc>
        <w:tc>
          <w:tcPr>
            <w:tcW w:w="3485" w:type="dxa"/>
          </w:tcPr>
          <w:p w14:paraId="10A2990E" w14:textId="77777777" w:rsidR="002C379C" w:rsidRPr="002C379C" w:rsidRDefault="002C379C" w:rsidP="002C379C">
            <w:pPr>
              <w:jc w:val="center"/>
              <w:rPr>
                <w:sz w:val="20"/>
                <w:szCs w:val="20"/>
              </w:rPr>
            </w:pPr>
            <w:r w:rsidRPr="002C379C">
              <w:rPr>
                <w:sz w:val="20"/>
                <w:szCs w:val="20"/>
              </w:rPr>
              <w:t>ARQUITECTURA DE COMPUTADORAS</w:t>
            </w:r>
          </w:p>
        </w:tc>
        <w:tc>
          <w:tcPr>
            <w:tcW w:w="3119" w:type="dxa"/>
          </w:tcPr>
          <w:p w14:paraId="672A6659" w14:textId="77777777" w:rsidR="002C379C" w:rsidRPr="002C379C" w:rsidRDefault="002C379C" w:rsidP="002C379C">
            <w:pPr>
              <w:jc w:val="center"/>
              <w:rPr>
                <w:sz w:val="20"/>
                <w:szCs w:val="20"/>
              </w:rPr>
            </w:pPr>
          </w:p>
        </w:tc>
      </w:tr>
    </w:tbl>
    <w:p w14:paraId="0A37501D" w14:textId="7F185500" w:rsidR="00962DBF" w:rsidRDefault="00962DBF" w:rsidP="007A61C7">
      <w:pPr>
        <w:spacing w:after="0"/>
      </w:pPr>
    </w:p>
    <w:p w14:paraId="6381D00B" w14:textId="77777777" w:rsidR="00EB172E" w:rsidRDefault="00EB172E" w:rsidP="007A61C7">
      <w:pPr>
        <w:spacing w:after="0"/>
      </w:pPr>
    </w:p>
    <w:p w14:paraId="1DC7B439" w14:textId="59025FCD" w:rsidR="1F383ECA" w:rsidRPr="002F7071" w:rsidRDefault="00CA7A2A" w:rsidP="14661FCE">
      <w:pPr>
        <w:spacing w:after="0"/>
        <w:jc w:val="center"/>
        <w:rPr>
          <w:b/>
          <w:bCs/>
          <w:color w:val="006600"/>
          <w:sz w:val="20"/>
          <w:szCs w:val="20"/>
        </w:rPr>
      </w:pPr>
      <w:r>
        <w:rPr>
          <w:b/>
          <w:bCs/>
          <w:color w:val="006600"/>
          <w:sz w:val="20"/>
          <w:szCs w:val="20"/>
        </w:rPr>
        <w:t xml:space="preserve">TAREA </w:t>
      </w:r>
      <w:r w:rsidR="00E52983">
        <w:rPr>
          <w:b/>
          <w:bCs/>
          <w:color w:val="006600"/>
          <w:sz w:val="20"/>
          <w:szCs w:val="20"/>
        </w:rPr>
        <w:t>3</w:t>
      </w:r>
    </w:p>
    <w:p w14:paraId="6F36632A" w14:textId="6942614F" w:rsidR="00E52983" w:rsidRDefault="00E52983" w:rsidP="00E52983">
      <w:pPr>
        <w:rPr>
          <w:b/>
          <w:bCs/>
          <w:sz w:val="24"/>
          <w:szCs w:val="24"/>
        </w:rPr>
      </w:pPr>
      <w:r w:rsidRPr="00E52983">
        <w:rPr>
          <w:b/>
          <w:bCs/>
          <w:sz w:val="24"/>
          <w:szCs w:val="24"/>
        </w:rPr>
        <w:t>LENGUAJE DE ALTO NIVEL</w:t>
      </w:r>
    </w:p>
    <w:p w14:paraId="329C0930" w14:textId="01489C7C" w:rsidR="00E52983" w:rsidRPr="00E52983" w:rsidRDefault="00E52983" w:rsidP="00E52983">
      <w:pPr>
        <w:jc w:val="both"/>
        <w:rPr>
          <w:sz w:val="24"/>
          <w:szCs w:val="24"/>
        </w:rPr>
      </w:pPr>
      <w:r w:rsidRPr="00E52983">
        <w:rPr>
          <w:sz w:val="24"/>
          <w:szCs w:val="24"/>
        </w:rPr>
        <w:t xml:space="preserve">Un lenguaje de programación de alto nivel se caracteriza por expresar los algoritmos de una manera adecuada a la capacidad cognitiva humana, en lugar de la capacidad con que los ejecutan las máquinas. Estos lenguajes permiten una máxima flexibilidad al programador a la hora de abstraerse o de ser literal. Permiten un camino bidireccional entre el lenguaje máquina y una expresión casi oral entre la escritura del programa y su posterior compilación. Por lo general suelen estar orientados a objetos, a eventos o a funciones, pudiendo estos combinarse. Asimismo, pueden ser compilados o interpretados. Algunos ejemplos son: Java, PHP, Python, </w:t>
      </w:r>
      <w:proofErr w:type="spellStart"/>
      <w:r w:rsidRPr="00E52983">
        <w:rPr>
          <w:sz w:val="24"/>
          <w:szCs w:val="24"/>
        </w:rPr>
        <w:t>Javascript</w:t>
      </w:r>
      <w:proofErr w:type="spellEnd"/>
      <w:r w:rsidRPr="00E52983">
        <w:rPr>
          <w:sz w:val="24"/>
          <w:szCs w:val="24"/>
        </w:rPr>
        <w:t>, C#.</w:t>
      </w:r>
    </w:p>
    <w:p w14:paraId="14874516" w14:textId="59A80083" w:rsidR="00E52983" w:rsidRDefault="00E52983" w:rsidP="00E52983">
      <w:pPr>
        <w:rPr>
          <w:b/>
          <w:bCs/>
          <w:sz w:val="24"/>
          <w:szCs w:val="24"/>
        </w:rPr>
      </w:pPr>
      <w:r w:rsidRPr="00E52983">
        <w:rPr>
          <w:b/>
          <w:bCs/>
          <w:sz w:val="24"/>
          <w:szCs w:val="24"/>
        </w:rPr>
        <w:t>CÓDIGO FUENTE</w:t>
      </w:r>
    </w:p>
    <w:p w14:paraId="1C2ACC7B" w14:textId="309FDBA4" w:rsidR="00E52983" w:rsidRPr="00E52983" w:rsidRDefault="00E52983" w:rsidP="00E52983">
      <w:pPr>
        <w:jc w:val="both"/>
        <w:rPr>
          <w:sz w:val="24"/>
          <w:szCs w:val="24"/>
        </w:rPr>
      </w:pPr>
      <w:r w:rsidRPr="00E52983">
        <w:rPr>
          <w:sz w:val="24"/>
          <w:szCs w:val="24"/>
        </w:rPr>
        <w:t>El código fuente de un programa informático (o software) es un conjunto de líneas de texto con los pasos que debe seguir la computadora para ejecutar un cargador</w:t>
      </w:r>
      <w:r>
        <w:rPr>
          <w:sz w:val="24"/>
          <w:szCs w:val="24"/>
        </w:rPr>
        <w:t>.</w:t>
      </w:r>
    </w:p>
    <w:p w14:paraId="1D2875AA" w14:textId="30F340EF" w:rsidR="00E52983" w:rsidRPr="00E52983" w:rsidRDefault="00E52983" w:rsidP="00E52983">
      <w:pPr>
        <w:jc w:val="both"/>
        <w:rPr>
          <w:sz w:val="24"/>
          <w:szCs w:val="24"/>
        </w:rPr>
      </w:pPr>
      <w:r w:rsidRPr="00E52983">
        <w:rPr>
          <w:sz w:val="24"/>
          <w:szCs w:val="24"/>
        </w:rPr>
        <w:t>El código fuente de un programa está escrito por un programador en algún lenguaje de programación, pero en este primer estado no es directamente ejecutable por la computadora, sino que debe ser traducido a otro lenguaje o código binario; así será más fácil para la máquina interpretarlo (lenguaje máquina o código objeto que sí pueda ser ejecutado por el hardware de la computadora). Para esta traducción se usan los llamados compiladores, ensambladores, intérpretes y otros sistemas de traducción.</w:t>
      </w:r>
    </w:p>
    <w:p w14:paraId="2472162A" w14:textId="7FBA0136" w:rsidR="00E52983" w:rsidRDefault="00E52983" w:rsidP="00E52983">
      <w:pPr>
        <w:rPr>
          <w:b/>
          <w:bCs/>
          <w:sz w:val="24"/>
          <w:szCs w:val="24"/>
        </w:rPr>
      </w:pPr>
      <w:r w:rsidRPr="00E52983">
        <w:rPr>
          <w:b/>
          <w:bCs/>
          <w:sz w:val="24"/>
          <w:szCs w:val="24"/>
        </w:rPr>
        <w:t>COMPILADOR DE ALTO NIVEL</w:t>
      </w:r>
    </w:p>
    <w:p w14:paraId="1DCD5E45" w14:textId="139A0B1A" w:rsidR="00E52983" w:rsidRPr="00E52983" w:rsidRDefault="00E52983" w:rsidP="00E52983">
      <w:pPr>
        <w:jc w:val="both"/>
        <w:rPr>
          <w:sz w:val="24"/>
          <w:szCs w:val="24"/>
        </w:rPr>
      </w:pPr>
      <w:r w:rsidRPr="00E52983">
        <w:rPr>
          <w:sz w:val="24"/>
          <w:szCs w:val="24"/>
        </w:rPr>
        <w:t>En informática, un compilador es un tipo de traductor que transforma un programa entero de un lenguaje de programación (llamado código fuente) a otro. Usualmente el lenguaje objetivo es código máquina, aunque también puede ser traducido a un código intermedio (</w:t>
      </w:r>
      <w:proofErr w:type="spellStart"/>
      <w:r w:rsidRPr="00E52983">
        <w:rPr>
          <w:sz w:val="24"/>
          <w:szCs w:val="24"/>
        </w:rPr>
        <w:t>bytecode</w:t>
      </w:r>
      <w:proofErr w:type="spellEnd"/>
      <w:r w:rsidRPr="00E52983">
        <w:rPr>
          <w:sz w:val="24"/>
          <w:szCs w:val="24"/>
        </w:rPr>
        <w:t>) o a texto. A diferencia de los intérpretes, los compiladores reúnen diversos elementos o fragmentos en una misma unidad (un programa ejecutable o una biblioteca), que puede ser almacenada y reutilizada. Este proceso de traducción se conoce como compilación</w:t>
      </w:r>
      <w:r>
        <w:rPr>
          <w:sz w:val="24"/>
          <w:szCs w:val="24"/>
        </w:rPr>
        <w:t>.</w:t>
      </w:r>
    </w:p>
    <w:p w14:paraId="47C91370" w14:textId="51B0D15C" w:rsidR="00E52983" w:rsidRDefault="00E52983" w:rsidP="00E52983">
      <w:pPr>
        <w:rPr>
          <w:b/>
          <w:bCs/>
          <w:sz w:val="24"/>
          <w:szCs w:val="24"/>
        </w:rPr>
      </w:pPr>
      <w:r w:rsidRPr="00E52983">
        <w:rPr>
          <w:b/>
          <w:bCs/>
          <w:sz w:val="24"/>
          <w:szCs w:val="24"/>
        </w:rPr>
        <w:t>LENGUAJE ENSAMBLADOR</w:t>
      </w:r>
    </w:p>
    <w:p w14:paraId="400D1A25" w14:textId="5B677462" w:rsidR="00E52983" w:rsidRPr="00E52983" w:rsidRDefault="00E52983" w:rsidP="00E52983">
      <w:pPr>
        <w:jc w:val="both"/>
        <w:rPr>
          <w:sz w:val="24"/>
          <w:szCs w:val="24"/>
        </w:rPr>
      </w:pPr>
      <w:r w:rsidRPr="00E52983">
        <w:rPr>
          <w:sz w:val="24"/>
          <w:szCs w:val="24"/>
        </w:rPr>
        <w:t xml:space="preserve">El lenguaje ensamblador o </w:t>
      </w:r>
      <w:proofErr w:type="spellStart"/>
      <w:r w:rsidRPr="00E52983">
        <w:rPr>
          <w:sz w:val="24"/>
          <w:szCs w:val="24"/>
        </w:rPr>
        <w:t>assembly</w:t>
      </w:r>
      <w:proofErr w:type="spellEnd"/>
      <w:r w:rsidRPr="00E52983">
        <w:rPr>
          <w:sz w:val="24"/>
          <w:szCs w:val="24"/>
        </w:rPr>
        <w:t xml:space="preserve"> (en inglés: </w:t>
      </w:r>
      <w:proofErr w:type="spellStart"/>
      <w:r w:rsidRPr="00E52983">
        <w:rPr>
          <w:sz w:val="24"/>
          <w:szCs w:val="24"/>
        </w:rPr>
        <w:t>assembly</w:t>
      </w:r>
      <w:proofErr w:type="spellEnd"/>
      <w:r w:rsidRPr="00E52983">
        <w:rPr>
          <w:sz w:val="24"/>
          <w:szCs w:val="24"/>
        </w:rPr>
        <w:t xml:space="preserve"> </w:t>
      </w:r>
      <w:proofErr w:type="spellStart"/>
      <w:r w:rsidRPr="00E52983">
        <w:rPr>
          <w:sz w:val="24"/>
          <w:szCs w:val="24"/>
        </w:rPr>
        <w:t>language</w:t>
      </w:r>
      <w:proofErr w:type="spellEnd"/>
      <w:r w:rsidRPr="00E52983">
        <w:rPr>
          <w:sz w:val="24"/>
          <w:szCs w:val="24"/>
        </w:rPr>
        <w:t xml:space="preserve"> y la abreviación </w:t>
      </w:r>
      <w:proofErr w:type="spellStart"/>
      <w:r w:rsidRPr="00E52983">
        <w:rPr>
          <w:sz w:val="24"/>
          <w:szCs w:val="24"/>
        </w:rPr>
        <w:t>asm</w:t>
      </w:r>
      <w:proofErr w:type="spellEnd"/>
      <w:r w:rsidRPr="00E52983">
        <w:rPr>
          <w:sz w:val="24"/>
          <w:szCs w:val="24"/>
        </w:rPr>
        <w:t>) es un lenguaje de programación de bajo nivel. Consiste en un conjunto de mnemónicos que representan instrucciones básicas para los computadores, microprocesadores, microcontroladores y otros circuitos integrados programables. Implementa una representación simbólica de los códigos de máquina binarios y otras constantes necesarias para programar una arquitectura de procesador y constituye la representación más directa del código máquina específico para cada arquitectura legible por un programador. Cada arquitectura de procesador tiene su propio lenguaje ensamblador que usualmente es definida por el fabricante de hardware, y está basada en los mnemónicos que simbolizan los pasos de procesamiento (las instrucciones), los registros del procesador, las posiciones de memoria y otras características del lenguaje. Un lenguaje ensamblador es por lo tanto específico de cierta arquitectura de computador física (o virtual). Esto está en contraste con la mayoría de los lenguajes de programación de alto nivel, que idealmente son portables.</w:t>
      </w:r>
    </w:p>
    <w:p w14:paraId="07FB82C9" w14:textId="6714C34A" w:rsidR="00E52983" w:rsidRDefault="00E52983" w:rsidP="00E52983">
      <w:pPr>
        <w:rPr>
          <w:b/>
          <w:bCs/>
          <w:sz w:val="24"/>
          <w:szCs w:val="24"/>
        </w:rPr>
      </w:pPr>
      <w:r w:rsidRPr="00E52983">
        <w:rPr>
          <w:b/>
          <w:bCs/>
          <w:sz w:val="24"/>
          <w:szCs w:val="24"/>
        </w:rPr>
        <w:t>CÓDIGO ENSAMBLADOR</w:t>
      </w:r>
    </w:p>
    <w:p w14:paraId="2294CBEC" w14:textId="45D97E82" w:rsidR="00E52983" w:rsidRDefault="00E52983" w:rsidP="00E52983">
      <w:pPr>
        <w:jc w:val="both"/>
        <w:rPr>
          <w:sz w:val="24"/>
          <w:szCs w:val="24"/>
        </w:rPr>
      </w:pPr>
      <w:r w:rsidRPr="00E52983">
        <w:rPr>
          <w:sz w:val="24"/>
          <w:szCs w:val="24"/>
        </w:rPr>
        <w:t xml:space="preserve">Los lenguajes ensambladores, como la mayoría de los otros lenguajes de computador, permiten que sean añadidos comentarios al código fuente, que son ignorados por el programa ensamblador. El buen uso de los </w:t>
      </w:r>
      <w:r w:rsidRPr="00E52983">
        <w:rPr>
          <w:sz w:val="24"/>
          <w:szCs w:val="24"/>
        </w:rPr>
        <w:lastRenderedPageBreak/>
        <w:t>comentarios es aún más importante con código ensamblador que con lenguajes de alto nivel, pues el significado y el propósito de una secuencia de instrucciones puede ser más difícil de entender a partir del código en sí mismo.</w:t>
      </w:r>
    </w:p>
    <w:p w14:paraId="43D708DC" w14:textId="10286990" w:rsidR="00E52983" w:rsidRPr="00E52983" w:rsidRDefault="00E52983" w:rsidP="00884F67">
      <w:pPr>
        <w:jc w:val="both"/>
        <w:rPr>
          <w:sz w:val="24"/>
          <w:szCs w:val="24"/>
        </w:rPr>
      </w:pPr>
      <w:r w:rsidRPr="00E52983">
        <w:rPr>
          <w:sz w:val="24"/>
          <w:szCs w:val="24"/>
        </w:rPr>
        <w:t>Se escribe software compilador que genera código ensamblador, y por lo tanto los desarrolladores deben ser programadores de lenguaje ensamblador.</w:t>
      </w:r>
    </w:p>
    <w:p w14:paraId="56D51D5A" w14:textId="2F22CB09" w:rsidR="00E52983" w:rsidRDefault="00E52983" w:rsidP="00E52983">
      <w:pPr>
        <w:rPr>
          <w:b/>
          <w:bCs/>
          <w:sz w:val="24"/>
          <w:szCs w:val="24"/>
        </w:rPr>
      </w:pPr>
      <w:r w:rsidRPr="00E52983">
        <w:rPr>
          <w:b/>
          <w:bCs/>
          <w:sz w:val="24"/>
          <w:szCs w:val="24"/>
        </w:rPr>
        <w:t>LENGUAJE MÁQUINA</w:t>
      </w:r>
      <w:r w:rsidR="00884F67">
        <w:rPr>
          <w:b/>
          <w:bCs/>
          <w:sz w:val="24"/>
          <w:szCs w:val="24"/>
        </w:rPr>
        <w:t xml:space="preserve">, </w:t>
      </w:r>
      <w:r w:rsidR="00884F67" w:rsidRPr="00884F67">
        <w:rPr>
          <w:b/>
          <w:bCs/>
          <w:sz w:val="24"/>
          <w:szCs w:val="24"/>
        </w:rPr>
        <w:t>CÓDIGO MÁQUINA</w:t>
      </w:r>
    </w:p>
    <w:p w14:paraId="31D248A8" w14:textId="43B10531" w:rsidR="00884F67" w:rsidRPr="00884F67" w:rsidRDefault="00884F67" w:rsidP="00884F67">
      <w:pPr>
        <w:jc w:val="both"/>
        <w:rPr>
          <w:sz w:val="24"/>
          <w:szCs w:val="24"/>
        </w:rPr>
      </w:pPr>
      <w:r w:rsidRPr="00884F67">
        <w:rPr>
          <w:sz w:val="24"/>
          <w:szCs w:val="24"/>
        </w:rPr>
        <w:t xml:space="preserve">El lenguaje de máquina o código máquina es el sistema de códigos directamente interpretable por un circuito </w:t>
      </w:r>
      <w:r w:rsidRPr="00884F67">
        <w:rPr>
          <w:sz w:val="24"/>
          <w:szCs w:val="24"/>
        </w:rPr>
        <w:t>micro programable</w:t>
      </w:r>
      <w:r w:rsidRPr="00884F67">
        <w:rPr>
          <w:sz w:val="24"/>
          <w:szCs w:val="24"/>
        </w:rPr>
        <w:t>, como el microprocesador de una computadora o el microcontrolador de un autómata. Este lenguaje está compuesto por un conjunto de instrucciones que determinan acciones a ser tomadas por la máquina. Un programa consiste en una cadena de estas instrucciones más un conjunto de datos sobre el cual se trabaja. Estas instrucciones son normalmente ejecutadas en secuencia, con eventuales cambios de flujo causados por el propio programa o eventos externos. El lenguaje de máquina es específico de la arquitectura de la máquina, aunque el conjunto de instrucciones disponibles pueda ser similar entre arquitecturas distintas.</w:t>
      </w:r>
    </w:p>
    <w:p w14:paraId="06F930FE" w14:textId="64D3DD34" w:rsidR="00E52983" w:rsidRDefault="00E52983" w:rsidP="00E52983">
      <w:pPr>
        <w:rPr>
          <w:b/>
          <w:bCs/>
          <w:sz w:val="24"/>
          <w:szCs w:val="24"/>
        </w:rPr>
      </w:pPr>
      <w:r w:rsidRPr="00E52983">
        <w:rPr>
          <w:b/>
          <w:bCs/>
          <w:sz w:val="24"/>
          <w:szCs w:val="24"/>
        </w:rPr>
        <w:t>PROGRAMA</w:t>
      </w:r>
    </w:p>
    <w:p w14:paraId="1F725D8D" w14:textId="4C51A9F9" w:rsidR="00884F67" w:rsidRDefault="00884F67" w:rsidP="00884F67">
      <w:pPr>
        <w:jc w:val="both"/>
        <w:rPr>
          <w:sz w:val="24"/>
          <w:szCs w:val="24"/>
        </w:rPr>
      </w:pPr>
      <w:r w:rsidRPr="00884F67">
        <w:rPr>
          <w:sz w:val="24"/>
          <w:szCs w:val="24"/>
        </w:rPr>
        <w:t>Un programa informático o programa de computadora es una secuencia de instrucciones, escritas para realizar una tarea específica en una computadora. Este dispositivo requiere programas para funcionar, por lo general, ejecutando las instrucciones del programa en un procesador central. El programa tiene un formato ejecutable que la computadora puede utilizar directamente para ejecutar las instrucciones. El mismo programa en su formato de código fuente legible para humanos, del cual se derivan los programas ejecutables (por ejemplo, compilados), le permite a un programador estudiar y desarrollar sus algoritmos. Una colección de programas de computadora y datos relacionados se conoce como software.</w:t>
      </w:r>
    </w:p>
    <w:p w14:paraId="20D92FB5" w14:textId="17274D0D" w:rsidR="00E52983" w:rsidRDefault="00E52983" w:rsidP="00E52983">
      <w:pPr>
        <w:rPr>
          <w:b/>
          <w:bCs/>
          <w:sz w:val="24"/>
          <w:szCs w:val="24"/>
        </w:rPr>
      </w:pPr>
      <w:r w:rsidRPr="00E52983">
        <w:rPr>
          <w:b/>
          <w:bCs/>
          <w:sz w:val="24"/>
          <w:szCs w:val="24"/>
        </w:rPr>
        <w:t>INSTRUCCIÓN DESDE UNA VISIÓN DE ALTO NIVEL</w:t>
      </w:r>
    </w:p>
    <w:p w14:paraId="753235A0" w14:textId="17A507A8" w:rsidR="00884F67" w:rsidRPr="00884F67" w:rsidRDefault="00884F67" w:rsidP="00884F67">
      <w:pPr>
        <w:jc w:val="both"/>
        <w:rPr>
          <w:sz w:val="24"/>
          <w:szCs w:val="24"/>
        </w:rPr>
      </w:pPr>
      <w:r w:rsidRPr="00884F67">
        <w:rPr>
          <w:sz w:val="24"/>
          <w:szCs w:val="24"/>
        </w:rPr>
        <w:t xml:space="preserve">Un lenguaje de alto nivel permite al programador escribir las instrucciones de un programa utilizando palabras o expresiones sintácticas muy similares al inglés. Por ejemplo, en C se pueden usar palabras tales como: case, </w:t>
      </w:r>
      <w:proofErr w:type="spellStart"/>
      <w:r w:rsidRPr="00884F67">
        <w:rPr>
          <w:sz w:val="24"/>
          <w:szCs w:val="24"/>
        </w:rPr>
        <w:t>if</w:t>
      </w:r>
      <w:proofErr w:type="spellEnd"/>
      <w:r w:rsidRPr="00884F67">
        <w:rPr>
          <w:sz w:val="24"/>
          <w:szCs w:val="24"/>
        </w:rPr>
        <w:t xml:space="preserve">, </w:t>
      </w:r>
      <w:proofErr w:type="spellStart"/>
      <w:r w:rsidRPr="00884F67">
        <w:rPr>
          <w:sz w:val="24"/>
          <w:szCs w:val="24"/>
        </w:rPr>
        <w:t>for</w:t>
      </w:r>
      <w:proofErr w:type="spellEnd"/>
      <w:r w:rsidRPr="00884F67">
        <w:rPr>
          <w:sz w:val="24"/>
          <w:szCs w:val="24"/>
        </w:rPr>
        <w:t xml:space="preserve">, </w:t>
      </w:r>
      <w:proofErr w:type="spellStart"/>
      <w:r w:rsidRPr="00884F67">
        <w:rPr>
          <w:sz w:val="24"/>
          <w:szCs w:val="24"/>
        </w:rPr>
        <w:t>while</w:t>
      </w:r>
      <w:proofErr w:type="spellEnd"/>
      <w:r w:rsidRPr="00884F67">
        <w:rPr>
          <w:sz w:val="24"/>
          <w:szCs w:val="24"/>
        </w:rPr>
        <w:t>, etc. para construir con ellas instrucciones como:</w:t>
      </w:r>
    </w:p>
    <w:p w14:paraId="59C3BC0B" w14:textId="22403B8E" w:rsidR="00884F67" w:rsidRPr="00884F67" w:rsidRDefault="00884F67" w:rsidP="00884F67">
      <w:pPr>
        <w:ind w:firstLine="708"/>
        <w:rPr>
          <w:rFonts w:ascii="Consolas" w:hAnsi="Consolas"/>
          <w:color w:val="0070C0"/>
          <w:sz w:val="24"/>
          <w:szCs w:val="24"/>
        </w:rPr>
      </w:pPr>
      <w:proofErr w:type="spellStart"/>
      <w:r w:rsidRPr="00884F67">
        <w:rPr>
          <w:rFonts w:ascii="Consolas" w:hAnsi="Consolas"/>
          <w:color w:val="0070C0"/>
          <w:sz w:val="24"/>
          <w:szCs w:val="24"/>
        </w:rPr>
        <w:t>if</w:t>
      </w:r>
      <w:proofErr w:type="spellEnd"/>
      <w:r w:rsidRPr="00884F67">
        <w:rPr>
          <w:rFonts w:ascii="Consolas" w:hAnsi="Consolas"/>
          <w:color w:val="0070C0"/>
          <w:sz w:val="24"/>
          <w:szCs w:val="24"/>
        </w:rPr>
        <w:t xml:space="preserve"> (numero &gt; 0) </w:t>
      </w:r>
      <w:proofErr w:type="spellStart"/>
      <w:r w:rsidRPr="00884F67">
        <w:rPr>
          <w:rFonts w:ascii="Consolas" w:hAnsi="Consolas"/>
          <w:color w:val="0070C0"/>
          <w:sz w:val="24"/>
          <w:szCs w:val="24"/>
        </w:rPr>
        <w:t>printf</w:t>
      </w:r>
      <w:proofErr w:type="spellEnd"/>
      <w:r w:rsidRPr="00884F67">
        <w:rPr>
          <w:rFonts w:ascii="Consolas" w:hAnsi="Consolas"/>
          <w:color w:val="0070C0"/>
          <w:sz w:val="24"/>
          <w:szCs w:val="24"/>
        </w:rPr>
        <w:t xml:space="preserve"> (“El número es positivo”)</w:t>
      </w:r>
    </w:p>
    <w:p w14:paraId="4AC1A96C" w14:textId="4511E769" w:rsidR="00E52983" w:rsidRDefault="00E52983" w:rsidP="00E52983">
      <w:pPr>
        <w:rPr>
          <w:b/>
          <w:bCs/>
          <w:sz w:val="24"/>
          <w:szCs w:val="24"/>
        </w:rPr>
      </w:pPr>
      <w:r w:rsidRPr="00E52983">
        <w:rPr>
          <w:b/>
          <w:bCs/>
          <w:sz w:val="24"/>
          <w:szCs w:val="24"/>
        </w:rPr>
        <w:t>INSTRUCCIÓN DESDE UNA VISIÓN DE BAJO NIVEL</w:t>
      </w:r>
    </w:p>
    <w:p w14:paraId="5AE772D2" w14:textId="3AA1279A" w:rsidR="00884F67" w:rsidRPr="00F05E8F" w:rsidRDefault="00F05E8F" w:rsidP="00F05E8F">
      <w:pPr>
        <w:jc w:val="both"/>
        <w:rPr>
          <w:sz w:val="24"/>
          <w:szCs w:val="24"/>
        </w:rPr>
      </w:pPr>
      <w:r>
        <w:rPr>
          <w:sz w:val="24"/>
          <w:szCs w:val="24"/>
        </w:rPr>
        <w:t>S</w:t>
      </w:r>
      <w:r w:rsidRPr="00F05E8F">
        <w:rPr>
          <w:sz w:val="24"/>
          <w:szCs w:val="24"/>
        </w:rPr>
        <w:t>us instrucciones ejercen un control directo sobre el hardware y están condicionados por la estructura física de las computadoras que lo soportan</w:t>
      </w:r>
      <w:r>
        <w:rPr>
          <w:sz w:val="24"/>
          <w:szCs w:val="24"/>
        </w:rPr>
        <w:t>.</w:t>
      </w:r>
    </w:p>
    <w:p w14:paraId="4FA20C4A" w14:textId="2B7F3930" w:rsidR="00CC75E7" w:rsidRDefault="00CC75E7" w:rsidP="00E52983">
      <w:r>
        <w:br w:type="page"/>
      </w:r>
    </w:p>
    <w:p w14:paraId="32E33221" w14:textId="123071CA" w:rsidR="00CC75E7" w:rsidRDefault="00974960" w:rsidP="007A61C7">
      <w:pPr>
        <w:spacing w:after="0"/>
        <w:rPr>
          <w:b/>
          <w:bCs/>
        </w:rPr>
      </w:pPr>
      <w:r>
        <w:rPr>
          <w:b/>
          <w:bCs/>
        </w:rPr>
        <w:lastRenderedPageBreak/>
        <w:t>Referencias:</w:t>
      </w:r>
    </w:p>
    <w:p w14:paraId="65D7B2C6" w14:textId="77777777" w:rsidR="00E52983" w:rsidRDefault="00E52983" w:rsidP="001D0B5C">
      <w:pPr>
        <w:spacing w:after="0"/>
        <w:rPr>
          <w:color w:val="003300"/>
        </w:rPr>
      </w:pPr>
    </w:p>
    <w:p w14:paraId="3A45EAAE" w14:textId="18AA318B" w:rsidR="00E52983" w:rsidRDefault="00E52983" w:rsidP="001D0B5C">
      <w:pPr>
        <w:spacing w:after="0"/>
        <w:rPr>
          <w:color w:val="003300"/>
        </w:rPr>
      </w:pPr>
      <w:r w:rsidRPr="00E52983">
        <w:rPr>
          <w:color w:val="003300"/>
        </w:rPr>
        <w:t xml:space="preserve">Wikipedia. (noviembre 7, 2021). Lenguaje de alto nivel. marzo 15, 2021, de Wikipedia Sitio web: </w:t>
      </w:r>
      <w:hyperlink r:id="rId8" w:history="1">
        <w:r w:rsidRPr="0048303E">
          <w:rPr>
            <w:rStyle w:val="Hipervnculo"/>
          </w:rPr>
          <w:t>https://es.wikipedia.org/wiki/Lenguaje_de_alto_nivel</w:t>
        </w:r>
      </w:hyperlink>
    </w:p>
    <w:p w14:paraId="543B6E12" w14:textId="0BAA256F" w:rsidR="00E52983" w:rsidRDefault="00E52983" w:rsidP="001D0B5C">
      <w:pPr>
        <w:spacing w:after="0"/>
        <w:rPr>
          <w:color w:val="003300"/>
        </w:rPr>
      </w:pPr>
      <w:r w:rsidRPr="00E52983">
        <w:rPr>
          <w:color w:val="003300"/>
        </w:rPr>
        <w:t xml:space="preserve">Wikipedia. (febrero 19, 2021). Código fuente. marzo 15, 2021, de Wikipedia Sitio web: </w:t>
      </w:r>
      <w:hyperlink r:id="rId9" w:history="1">
        <w:r w:rsidRPr="0048303E">
          <w:rPr>
            <w:rStyle w:val="Hipervnculo"/>
          </w:rPr>
          <w:t>https://es.wikipedia.org/wiki/C%C3%B3digo_fuente</w:t>
        </w:r>
      </w:hyperlink>
    </w:p>
    <w:p w14:paraId="7DF6648D" w14:textId="33201098" w:rsidR="00E52983" w:rsidRDefault="00E52983" w:rsidP="001D0B5C">
      <w:pPr>
        <w:spacing w:after="0"/>
        <w:rPr>
          <w:color w:val="003300"/>
        </w:rPr>
      </w:pPr>
      <w:r w:rsidRPr="00E52983">
        <w:rPr>
          <w:color w:val="003300"/>
        </w:rPr>
        <w:t xml:space="preserve">Wikipedia. (febrero 17, 2021). Compilador. marzo 15, 2021, de Wikipedia Sitio web: </w:t>
      </w:r>
      <w:hyperlink r:id="rId10" w:history="1">
        <w:r w:rsidRPr="0048303E">
          <w:rPr>
            <w:rStyle w:val="Hipervnculo"/>
          </w:rPr>
          <w:t>https://es.wikipedia.org/wiki/Compilador</w:t>
        </w:r>
      </w:hyperlink>
    </w:p>
    <w:p w14:paraId="7F5F8A60" w14:textId="300C2DE7" w:rsidR="00E52983" w:rsidRDefault="00E52983" w:rsidP="001D0B5C">
      <w:pPr>
        <w:spacing w:after="0"/>
        <w:rPr>
          <w:color w:val="003300"/>
        </w:rPr>
      </w:pPr>
      <w:r w:rsidRPr="00E52983">
        <w:rPr>
          <w:color w:val="003300"/>
        </w:rPr>
        <w:t xml:space="preserve">Wikipedia. (febrero 17, 2021). Lenguaje ensamblador. marzo 15, 2021, de Wikipedia Sitio web: </w:t>
      </w:r>
      <w:hyperlink r:id="rId11" w:history="1">
        <w:r w:rsidRPr="0048303E">
          <w:rPr>
            <w:rStyle w:val="Hipervnculo"/>
          </w:rPr>
          <w:t>https://es.wikipedia.org/wiki/Lenguaje_ensamblador</w:t>
        </w:r>
      </w:hyperlink>
    </w:p>
    <w:p w14:paraId="02E0F225" w14:textId="4C14D357" w:rsidR="00E52983" w:rsidRDefault="00884F67" w:rsidP="001D0B5C">
      <w:pPr>
        <w:spacing w:after="0"/>
        <w:rPr>
          <w:color w:val="003300"/>
        </w:rPr>
      </w:pPr>
      <w:r w:rsidRPr="00884F67">
        <w:rPr>
          <w:color w:val="003300"/>
        </w:rPr>
        <w:t xml:space="preserve">Wikipedia. (enero 8, 2021). Lenguaje máquina. marzo 15, 2021, de Wikipedia Sitio web: </w:t>
      </w:r>
      <w:hyperlink r:id="rId12" w:history="1">
        <w:r w:rsidRPr="0048303E">
          <w:rPr>
            <w:rStyle w:val="Hipervnculo"/>
          </w:rPr>
          <w:t>https://es.wikipedia.org/wiki/Lenguaje_de_m%C3%A1quina</w:t>
        </w:r>
      </w:hyperlink>
    </w:p>
    <w:p w14:paraId="1FEA1063" w14:textId="6648EFE0" w:rsidR="00884F67" w:rsidRDefault="00884F67" w:rsidP="00884F67">
      <w:pPr>
        <w:spacing w:after="0"/>
        <w:rPr>
          <w:color w:val="003300"/>
        </w:rPr>
      </w:pPr>
      <w:r w:rsidRPr="00884F67">
        <w:rPr>
          <w:color w:val="003300"/>
        </w:rPr>
        <w:t>Wikipedia. (febrero 10, 2021). Programa inform</w:t>
      </w:r>
      <w:r>
        <w:rPr>
          <w:color w:val="003300"/>
        </w:rPr>
        <w:t>á</w:t>
      </w:r>
      <w:r w:rsidRPr="00884F67">
        <w:rPr>
          <w:color w:val="003300"/>
        </w:rPr>
        <w:t xml:space="preserve">tico. marzo 15, 2021, de Wikipedia Sitio web: </w:t>
      </w:r>
      <w:hyperlink r:id="rId13" w:history="1">
        <w:r w:rsidRPr="0048303E">
          <w:rPr>
            <w:rStyle w:val="Hipervnculo"/>
          </w:rPr>
          <w:t>https://es.wikipedia.org/wiki/Programa_inform%C3%A1tico</w:t>
        </w:r>
      </w:hyperlink>
    </w:p>
    <w:p w14:paraId="3CAE985A" w14:textId="165A681A" w:rsidR="00884F67" w:rsidRDefault="00F05E8F" w:rsidP="00884F67">
      <w:pPr>
        <w:spacing w:after="0"/>
        <w:rPr>
          <w:color w:val="003300"/>
        </w:rPr>
      </w:pPr>
      <w:r w:rsidRPr="00F05E8F">
        <w:rPr>
          <w:color w:val="003300"/>
        </w:rPr>
        <w:t xml:space="preserve">S/A. (S/R). LENGUAJE DE ALTO NIVEL. marzo 15, 2021, de Politécnico Americano Sitio web: </w:t>
      </w:r>
      <w:hyperlink r:id="rId14" w:history="1">
        <w:r w:rsidRPr="0048303E">
          <w:rPr>
            <w:rStyle w:val="Hipervnculo"/>
          </w:rPr>
          <w:t>https://tsistemaspa.wordpress.com/lenguaje-de-programacion/lenguaje-de-alto-nivel/</w:t>
        </w:r>
      </w:hyperlink>
    </w:p>
    <w:p w14:paraId="79A84E23" w14:textId="187AA697" w:rsidR="00F05E8F" w:rsidRDefault="00F05E8F" w:rsidP="00884F67">
      <w:pPr>
        <w:spacing w:after="0"/>
        <w:rPr>
          <w:color w:val="003300"/>
        </w:rPr>
      </w:pPr>
      <w:r w:rsidRPr="00F05E8F">
        <w:rPr>
          <w:color w:val="003300"/>
        </w:rPr>
        <w:t xml:space="preserve">Wikipedia. (enero 28, 2021). Lenguaje de bajo nivel. marzo 15, 2021, de Wikipedia Sitio web: </w:t>
      </w:r>
      <w:hyperlink r:id="rId15" w:history="1">
        <w:r w:rsidRPr="0048303E">
          <w:rPr>
            <w:rStyle w:val="Hipervnculo"/>
          </w:rPr>
          <w:t>https://es.wikipedia.org/wiki/Lenguaje_de_bajo_nivel</w:t>
        </w:r>
      </w:hyperlink>
    </w:p>
    <w:p w14:paraId="49A96D10" w14:textId="77777777" w:rsidR="00F05E8F" w:rsidRPr="00E52983" w:rsidRDefault="00F05E8F" w:rsidP="00884F67">
      <w:pPr>
        <w:spacing w:after="0"/>
        <w:rPr>
          <w:color w:val="003300"/>
        </w:rPr>
      </w:pPr>
    </w:p>
    <w:sectPr w:rsidR="00F05E8F" w:rsidRPr="00E52983"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3223D"/>
    <w:multiLevelType w:val="hybridMultilevel"/>
    <w:tmpl w:val="6634632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15:restartNumberingAfterBreak="0">
    <w:nsid w:val="194178A3"/>
    <w:multiLevelType w:val="hybridMultilevel"/>
    <w:tmpl w:val="33BE7472"/>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272A25"/>
    <w:multiLevelType w:val="hybridMultilevel"/>
    <w:tmpl w:val="F8486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DA54C3"/>
    <w:multiLevelType w:val="hybridMultilevel"/>
    <w:tmpl w:val="F1BE9D64"/>
    <w:lvl w:ilvl="0" w:tplc="6868F64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68EB3EFC"/>
    <w:multiLevelType w:val="hybridMultilevel"/>
    <w:tmpl w:val="0774380A"/>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B020A28"/>
    <w:multiLevelType w:val="hybridMultilevel"/>
    <w:tmpl w:val="A6F828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D6564A5"/>
    <w:multiLevelType w:val="hybridMultilevel"/>
    <w:tmpl w:val="C7EA176C"/>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C7"/>
    <w:rsid w:val="000557D1"/>
    <w:rsid w:val="00094060"/>
    <w:rsid w:val="000B1BF0"/>
    <w:rsid w:val="000C6A60"/>
    <w:rsid w:val="001268FD"/>
    <w:rsid w:val="00180A92"/>
    <w:rsid w:val="001C7C7D"/>
    <w:rsid w:val="001D0B5C"/>
    <w:rsid w:val="001E2139"/>
    <w:rsid w:val="002C379C"/>
    <w:rsid w:val="002C7C44"/>
    <w:rsid w:val="002E79D6"/>
    <w:rsid w:val="002F7071"/>
    <w:rsid w:val="0030671A"/>
    <w:rsid w:val="00376D91"/>
    <w:rsid w:val="003E30F1"/>
    <w:rsid w:val="004358A3"/>
    <w:rsid w:val="00445EB0"/>
    <w:rsid w:val="00476D34"/>
    <w:rsid w:val="00502D50"/>
    <w:rsid w:val="0052681F"/>
    <w:rsid w:val="00653ADE"/>
    <w:rsid w:val="00702A9A"/>
    <w:rsid w:val="00783D86"/>
    <w:rsid w:val="007A5324"/>
    <w:rsid w:val="007A61C7"/>
    <w:rsid w:val="00884F67"/>
    <w:rsid w:val="00962DBF"/>
    <w:rsid w:val="00974960"/>
    <w:rsid w:val="00A53D47"/>
    <w:rsid w:val="00AF1BB2"/>
    <w:rsid w:val="00B90B8C"/>
    <w:rsid w:val="00BC402E"/>
    <w:rsid w:val="00BD269D"/>
    <w:rsid w:val="00BE5DFA"/>
    <w:rsid w:val="00C12D3A"/>
    <w:rsid w:val="00C4303D"/>
    <w:rsid w:val="00CA7A2A"/>
    <w:rsid w:val="00CC75E7"/>
    <w:rsid w:val="00D53AF8"/>
    <w:rsid w:val="00D57490"/>
    <w:rsid w:val="00E03355"/>
    <w:rsid w:val="00E52983"/>
    <w:rsid w:val="00E7447E"/>
    <w:rsid w:val="00E74E94"/>
    <w:rsid w:val="00EA6BF4"/>
    <w:rsid w:val="00EB172E"/>
    <w:rsid w:val="00F05E8F"/>
    <w:rsid w:val="00F704D5"/>
    <w:rsid w:val="00F95CBE"/>
    <w:rsid w:val="00FA7615"/>
    <w:rsid w:val="00FE40B6"/>
    <w:rsid w:val="14661FCE"/>
    <w:rsid w:val="1F383ECA"/>
    <w:rsid w:val="48D7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BF0"/>
    <w:pPr>
      <w:ind w:left="720"/>
      <w:contextualSpacing/>
    </w:pPr>
  </w:style>
  <w:style w:type="character" w:styleId="Hipervnculo">
    <w:name w:val="Hyperlink"/>
    <w:basedOn w:val="Fuentedeprrafopredeter"/>
    <w:uiPriority w:val="99"/>
    <w:unhideWhenUsed/>
    <w:rsid w:val="001268FD"/>
    <w:rPr>
      <w:color w:val="0563C1" w:themeColor="hyperlink"/>
      <w:u w:val="single"/>
    </w:rPr>
  </w:style>
  <w:style w:type="character" w:styleId="Mencinsinresolver">
    <w:name w:val="Unresolved Mention"/>
    <w:basedOn w:val="Fuentedeprrafopredeter"/>
    <w:uiPriority w:val="99"/>
    <w:semiHidden/>
    <w:unhideWhenUsed/>
    <w:rsid w:val="00126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40697">
      <w:bodyDiv w:val="1"/>
      <w:marLeft w:val="0"/>
      <w:marRight w:val="0"/>
      <w:marTop w:val="0"/>
      <w:marBottom w:val="0"/>
      <w:divBdr>
        <w:top w:val="none" w:sz="0" w:space="0" w:color="auto"/>
        <w:left w:val="none" w:sz="0" w:space="0" w:color="auto"/>
        <w:bottom w:val="none" w:sz="0" w:space="0" w:color="auto"/>
        <w:right w:val="none" w:sz="0" w:space="0" w:color="auto"/>
      </w:divBdr>
    </w:div>
    <w:div w:id="480120356">
      <w:bodyDiv w:val="1"/>
      <w:marLeft w:val="0"/>
      <w:marRight w:val="0"/>
      <w:marTop w:val="0"/>
      <w:marBottom w:val="0"/>
      <w:divBdr>
        <w:top w:val="none" w:sz="0" w:space="0" w:color="auto"/>
        <w:left w:val="none" w:sz="0" w:space="0" w:color="auto"/>
        <w:bottom w:val="none" w:sz="0" w:space="0" w:color="auto"/>
        <w:right w:val="none" w:sz="0" w:space="0" w:color="auto"/>
      </w:divBdr>
    </w:div>
    <w:div w:id="589003702">
      <w:bodyDiv w:val="1"/>
      <w:marLeft w:val="0"/>
      <w:marRight w:val="0"/>
      <w:marTop w:val="0"/>
      <w:marBottom w:val="0"/>
      <w:divBdr>
        <w:top w:val="none" w:sz="0" w:space="0" w:color="auto"/>
        <w:left w:val="none" w:sz="0" w:space="0" w:color="auto"/>
        <w:bottom w:val="none" w:sz="0" w:space="0" w:color="auto"/>
        <w:right w:val="none" w:sz="0" w:space="0" w:color="auto"/>
      </w:divBdr>
    </w:div>
    <w:div w:id="701781243">
      <w:bodyDiv w:val="1"/>
      <w:marLeft w:val="0"/>
      <w:marRight w:val="0"/>
      <w:marTop w:val="0"/>
      <w:marBottom w:val="0"/>
      <w:divBdr>
        <w:top w:val="none" w:sz="0" w:space="0" w:color="auto"/>
        <w:left w:val="none" w:sz="0" w:space="0" w:color="auto"/>
        <w:bottom w:val="none" w:sz="0" w:space="0" w:color="auto"/>
        <w:right w:val="none" w:sz="0" w:space="0" w:color="auto"/>
      </w:divBdr>
    </w:div>
    <w:div w:id="815876434">
      <w:bodyDiv w:val="1"/>
      <w:marLeft w:val="0"/>
      <w:marRight w:val="0"/>
      <w:marTop w:val="0"/>
      <w:marBottom w:val="0"/>
      <w:divBdr>
        <w:top w:val="none" w:sz="0" w:space="0" w:color="auto"/>
        <w:left w:val="none" w:sz="0" w:space="0" w:color="auto"/>
        <w:bottom w:val="none" w:sz="0" w:space="0" w:color="auto"/>
        <w:right w:val="none" w:sz="0" w:space="0" w:color="auto"/>
      </w:divBdr>
    </w:div>
    <w:div w:id="834760877">
      <w:bodyDiv w:val="1"/>
      <w:marLeft w:val="0"/>
      <w:marRight w:val="0"/>
      <w:marTop w:val="0"/>
      <w:marBottom w:val="0"/>
      <w:divBdr>
        <w:top w:val="none" w:sz="0" w:space="0" w:color="auto"/>
        <w:left w:val="none" w:sz="0" w:space="0" w:color="auto"/>
        <w:bottom w:val="none" w:sz="0" w:space="0" w:color="auto"/>
        <w:right w:val="none" w:sz="0" w:space="0" w:color="auto"/>
      </w:divBdr>
    </w:div>
    <w:div w:id="854224574">
      <w:bodyDiv w:val="1"/>
      <w:marLeft w:val="0"/>
      <w:marRight w:val="0"/>
      <w:marTop w:val="0"/>
      <w:marBottom w:val="0"/>
      <w:divBdr>
        <w:top w:val="none" w:sz="0" w:space="0" w:color="auto"/>
        <w:left w:val="none" w:sz="0" w:space="0" w:color="auto"/>
        <w:bottom w:val="none" w:sz="0" w:space="0" w:color="auto"/>
        <w:right w:val="none" w:sz="0" w:space="0" w:color="auto"/>
      </w:divBdr>
      <w:divsChild>
        <w:div w:id="741295851">
          <w:marLeft w:val="0"/>
          <w:marRight w:val="0"/>
          <w:marTop w:val="0"/>
          <w:marBottom w:val="0"/>
          <w:divBdr>
            <w:top w:val="none" w:sz="0" w:space="0" w:color="auto"/>
            <w:left w:val="none" w:sz="0" w:space="0" w:color="auto"/>
            <w:bottom w:val="none" w:sz="0" w:space="0" w:color="auto"/>
            <w:right w:val="none" w:sz="0" w:space="0" w:color="auto"/>
          </w:divBdr>
        </w:div>
        <w:div w:id="1308513128">
          <w:marLeft w:val="0"/>
          <w:marRight w:val="0"/>
          <w:marTop w:val="0"/>
          <w:marBottom w:val="0"/>
          <w:divBdr>
            <w:top w:val="none" w:sz="0" w:space="0" w:color="auto"/>
            <w:left w:val="none" w:sz="0" w:space="0" w:color="auto"/>
            <w:bottom w:val="none" w:sz="0" w:space="0" w:color="auto"/>
            <w:right w:val="none" w:sz="0" w:space="0" w:color="auto"/>
          </w:divBdr>
        </w:div>
        <w:div w:id="16136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090155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07151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1057849">
              <w:blockQuote w:val="1"/>
              <w:marLeft w:val="600"/>
              <w:marRight w:val="0"/>
              <w:marTop w:val="0"/>
              <w:marBottom w:val="0"/>
              <w:divBdr>
                <w:top w:val="none" w:sz="0" w:space="0" w:color="auto"/>
                <w:left w:val="none" w:sz="0" w:space="0" w:color="auto"/>
                <w:bottom w:val="none" w:sz="0" w:space="0" w:color="auto"/>
                <w:right w:val="none" w:sz="0" w:space="0" w:color="auto"/>
              </w:divBdr>
              <w:divsChild>
                <w:div w:id="958341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0005546">
              <w:blockQuote w:val="1"/>
              <w:marLeft w:val="600"/>
              <w:marRight w:val="0"/>
              <w:marTop w:val="0"/>
              <w:marBottom w:val="0"/>
              <w:divBdr>
                <w:top w:val="none" w:sz="0" w:space="0" w:color="auto"/>
                <w:left w:val="none" w:sz="0" w:space="0" w:color="auto"/>
                <w:bottom w:val="none" w:sz="0" w:space="0" w:color="auto"/>
                <w:right w:val="none" w:sz="0" w:space="0" w:color="auto"/>
              </w:divBdr>
              <w:divsChild>
                <w:div w:id="1825510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8074413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8534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81075572">
          <w:marLeft w:val="0"/>
          <w:marRight w:val="0"/>
          <w:marTop w:val="0"/>
          <w:marBottom w:val="0"/>
          <w:divBdr>
            <w:top w:val="none" w:sz="0" w:space="0" w:color="auto"/>
            <w:left w:val="none" w:sz="0" w:space="0" w:color="auto"/>
            <w:bottom w:val="none" w:sz="0" w:space="0" w:color="auto"/>
            <w:right w:val="none" w:sz="0" w:space="0" w:color="auto"/>
          </w:divBdr>
        </w:div>
        <w:div w:id="2050252931">
          <w:marLeft w:val="0"/>
          <w:marRight w:val="0"/>
          <w:marTop w:val="0"/>
          <w:marBottom w:val="0"/>
          <w:divBdr>
            <w:top w:val="none" w:sz="0" w:space="0" w:color="auto"/>
            <w:left w:val="none" w:sz="0" w:space="0" w:color="auto"/>
            <w:bottom w:val="none" w:sz="0" w:space="0" w:color="auto"/>
            <w:right w:val="none" w:sz="0" w:space="0" w:color="auto"/>
          </w:divBdr>
        </w:div>
        <w:div w:id="539165713">
          <w:marLeft w:val="0"/>
          <w:marRight w:val="0"/>
          <w:marTop w:val="0"/>
          <w:marBottom w:val="0"/>
          <w:divBdr>
            <w:top w:val="none" w:sz="0" w:space="0" w:color="auto"/>
            <w:left w:val="none" w:sz="0" w:space="0" w:color="auto"/>
            <w:bottom w:val="none" w:sz="0" w:space="0" w:color="auto"/>
            <w:right w:val="none" w:sz="0" w:space="0" w:color="auto"/>
          </w:divBdr>
        </w:div>
        <w:div w:id="381904039">
          <w:marLeft w:val="0"/>
          <w:marRight w:val="0"/>
          <w:marTop w:val="0"/>
          <w:marBottom w:val="0"/>
          <w:divBdr>
            <w:top w:val="none" w:sz="0" w:space="0" w:color="auto"/>
            <w:left w:val="none" w:sz="0" w:space="0" w:color="auto"/>
            <w:bottom w:val="none" w:sz="0" w:space="0" w:color="auto"/>
            <w:right w:val="none" w:sz="0" w:space="0" w:color="auto"/>
          </w:divBdr>
        </w:div>
        <w:div w:id="1866409187">
          <w:marLeft w:val="0"/>
          <w:marRight w:val="0"/>
          <w:marTop w:val="0"/>
          <w:marBottom w:val="0"/>
          <w:divBdr>
            <w:top w:val="none" w:sz="0" w:space="0" w:color="auto"/>
            <w:left w:val="none" w:sz="0" w:space="0" w:color="auto"/>
            <w:bottom w:val="none" w:sz="0" w:space="0" w:color="auto"/>
            <w:right w:val="none" w:sz="0" w:space="0" w:color="auto"/>
          </w:divBdr>
        </w:div>
        <w:div w:id="503937348">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066373977">
          <w:marLeft w:val="0"/>
          <w:marRight w:val="0"/>
          <w:marTop w:val="0"/>
          <w:marBottom w:val="0"/>
          <w:divBdr>
            <w:top w:val="none" w:sz="0" w:space="0" w:color="auto"/>
            <w:left w:val="none" w:sz="0" w:space="0" w:color="auto"/>
            <w:bottom w:val="none" w:sz="0" w:space="0" w:color="auto"/>
            <w:right w:val="none" w:sz="0" w:space="0" w:color="auto"/>
          </w:divBdr>
        </w:div>
      </w:divsChild>
    </w:div>
    <w:div w:id="933439716">
      <w:bodyDiv w:val="1"/>
      <w:marLeft w:val="0"/>
      <w:marRight w:val="0"/>
      <w:marTop w:val="0"/>
      <w:marBottom w:val="0"/>
      <w:divBdr>
        <w:top w:val="none" w:sz="0" w:space="0" w:color="auto"/>
        <w:left w:val="none" w:sz="0" w:space="0" w:color="auto"/>
        <w:bottom w:val="none" w:sz="0" w:space="0" w:color="auto"/>
        <w:right w:val="none" w:sz="0" w:space="0" w:color="auto"/>
      </w:divBdr>
    </w:div>
    <w:div w:id="1141268618">
      <w:bodyDiv w:val="1"/>
      <w:marLeft w:val="0"/>
      <w:marRight w:val="0"/>
      <w:marTop w:val="0"/>
      <w:marBottom w:val="0"/>
      <w:divBdr>
        <w:top w:val="none" w:sz="0" w:space="0" w:color="auto"/>
        <w:left w:val="none" w:sz="0" w:space="0" w:color="auto"/>
        <w:bottom w:val="none" w:sz="0" w:space="0" w:color="auto"/>
        <w:right w:val="none" w:sz="0" w:space="0" w:color="auto"/>
      </w:divBdr>
    </w:div>
    <w:div w:id="1152941197">
      <w:bodyDiv w:val="1"/>
      <w:marLeft w:val="0"/>
      <w:marRight w:val="0"/>
      <w:marTop w:val="0"/>
      <w:marBottom w:val="0"/>
      <w:divBdr>
        <w:top w:val="none" w:sz="0" w:space="0" w:color="auto"/>
        <w:left w:val="none" w:sz="0" w:space="0" w:color="auto"/>
        <w:bottom w:val="none" w:sz="0" w:space="0" w:color="auto"/>
        <w:right w:val="none" w:sz="0" w:space="0" w:color="auto"/>
      </w:divBdr>
    </w:div>
    <w:div w:id="1301114596">
      <w:bodyDiv w:val="1"/>
      <w:marLeft w:val="0"/>
      <w:marRight w:val="0"/>
      <w:marTop w:val="0"/>
      <w:marBottom w:val="0"/>
      <w:divBdr>
        <w:top w:val="none" w:sz="0" w:space="0" w:color="auto"/>
        <w:left w:val="none" w:sz="0" w:space="0" w:color="auto"/>
        <w:bottom w:val="none" w:sz="0" w:space="0" w:color="auto"/>
        <w:right w:val="none" w:sz="0" w:space="0" w:color="auto"/>
      </w:divBdr>
    </w:div>
    <w:div w:id="1546596780">
      <w:bodyDiv w:val="1"/>
      <w:marLeft w:val="0"/>
      <w:marRight w:val="0"/>
      <w:marTop w:val="0"/>
      <w:marBottom w:val="0"/>
      <w:divBdr>
        <w:top w:val="none" w:sz="0" w:space="0" w:color="auto"/>
        <w:left w:val="none" w:sz="0" w:space="0" w:color="auto"/>
        <w:bottom w:val="none" w:sz="0" w:space="0" w:color="auto"/>
        <w:right w:val="none" w:sz="0" w:space="0" w:color="auto"/>
      </w:divBdr>
    </w:div>
    <w:div w:id="1548227073">
      <w:bodyDiv w:val="1"/>
      <w:marLeft w:val="0"/>
      <w:marRight w:val="0"/>
      <w:marTop w:val="0"/>
      <w:marBottom w:val="0"/>
      <w:divBdr>
        <w:top w:val="none" w:sz="0" w:space="0" w:color="auto"/>
        <w:left w:val="none" w:sz="0" w:space="0" w:color="auto"/>
        <w:bottom w:val="none" w:sz="0" w:space="0" w:color="auto"/>
        <w:right w:val="none" w:sz="0" w:space="0" w:color="auto"/>
      </w:divBdr>
    </w:div>
    <w:div w:id="1685983703">
      <w:bodyDiv w:val="1"/>
      <w:marLeft w:val="0"/>
      <w:marRight w:val="0"/>
      <w:marTop w:val="0"/>
      <w:marBottom w:val="0"/>
      <w:divBdr>
        <w:top w:val="none" w:sz="0" w:space="0" w:color="auto"/>
        <w:left w:val="none" w:sz="0" w:space="0" w:color="auto"/>
        <w:bottom w:val="none" w:sz="0" w:space="0" w:color="auto"/>
        <w:right w:val="none" w:sz="0" w:space="0" w:color="auto"/>
      </w:divBdr>
    </w:div>
    <w:div w:id="1829513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5571">
          <w:marLeft w:val="0"/>
          <w:marRight w:val="0"/>
          <w:marTop w:val="0"/>
          <w:marBottom w:val="0"/>
          <w:divBdr>
            <w:top w:val="none" w:sz="0" w:space="0" w:color="auto"/>
            <w:left w:val="none" w:sz="0" w:space="0" w:color="auto"/>
            <w:bottom w:val="none" w:sz="0" w:space="0" w:color="auto"/>
            <w:right w:val="none" w:sz="0" w:space="0" w:color="auto"/>
          </w:divBdr>
        </w:div>
        <w:div w:id="944507003">
          <w:marLeft w:val="0"/>
          <w:marRight w:val="0"/>
          <w:marTop w:val="0"/>
          <w:marBottom w:val="0"/>
          <w:divBdr>
            <w:top w:val="none" w:sz="0" w:space="0" w:color="auto"/>
            <w:left w:val="none" w:sz="0" w:space="0" w:color="auto"/>
            <w:bottom w:val="none" w:sz="0" w:space="0" w:color="auto"/>
            <w:right w:val="none" w:sz="0" w:space="0" w:color="auto"/>
          </w:divBdr>
        </w:div>
        <w:div w:id="1739471286">
          <w:marLeft w:val="0"/>
          <w:marRight w:val="0"/>
          <w:marTop w:val="0"/>
          <w:marBottom w:val="0"/>
          <w:divBdr>
            <w:top w:val="none" w:sz="0" w:space="0" w:color="auto"/>
            <w:left w:val="none" w:sz="0" w:space="0" w:color="auto"/>
            <w:bottom w:val="none" w:sz="0" w:space="0" w:color="auto"/>
            <w:right w:val="none" w:sz="0" w:space="0" w:color="auto"/>
          </w:divBdr>
        </w:div>
        <w:div w:id="445851029">
          <w:marLeft w:val="0"/>
          <w:marRight w:val="0"/>
          <w:marTop w:val="0"/>
          <w:marBottom w:val="0"/>
          <w:divBdr>
            <w:top w:val="none" w:sz="0" w:space="0" w:color="auto"/>
            <w:left w:val="none" w:sz="0" w:space="0" w:color="auto"/>
            <w:bottom w:val="none" w:sz="0" w:space="0" w:color="auto"/>
            <w:right w:val="none" w:sz="0" w:space="0" w:color="auto"/>
          </w:divBdr>
        </w:div>
        <w:div w:id="378431678">
          <w:blockQuote w:val="1"/>
          <w:marLeft w:val="600"/>
          <w:marRight w:val="0"/>
          <w:marTop w:val="0"/>
          <w:marBottom w:val="0"/>
          <w:divBdr>
            <w:top w:val="none" w:sz="0" w:space="0" w:color="auto"/>
            <w:left w:val="none" w:sz="0" w:space="0" w:color="auto"/>
            <w:bottom w:val="none" w:sz="0" w:space="0" w:color="auto"/>
            <w:right w:val="none" w:sz="0" w:space="0" w:color="auto"/>
          </w:divBdr>
          <w:divsChild>
            <w:div w:id="14836211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5988428">
                  <w:marLeft w:val="0"/>
                  <w:marRight w:val="0"/>
                  <w:marTop w:val="0"/>
                  <w:marBottom w:val="0"/>
                  <w:divBdr>
                    <w:top w:val="none" w:sz="0" w:space="0" w:color="auto"/>
                    <w:left w:val="none" w:sz="0" w:space="0" w:color="auto"/>
                    <w:bottom w:val="none" w:sz="0" w:space="0" w:color="auto"/>
                    <w:right w:val="none" w:sz="0" w:space="0" w:color="auto"/>
                  </w:divBdr>
                  <w:divsChild>
                    <w:div w:id="15618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30378127">
                  <w:marLeft w:val="0"/>
                  <w:marRight w:val="0"/>
                  <w:marTop w:val="0"/>
                  <w:marBottom w:val="0"/>
                  <w:divBdr>
                    <w:top w:val="none" w:sz="0" w:space="0" w:color="auto"/>
                    <w:left w:val="none" w:sz="0" w:space="0" w:color="auto"/>
                    <w:bottom w:val="none" w:sz="0" w:space="0" w:color="auto"/>
                    <w:right w:val="none" w:sz="0" w:space="0" w:color="auto"/>
                  </w:divBdr>
                </w:div>
              </w:divsChild>
            </w:div>
            <w:div w:id="16656945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246389">
                  <w:marLeft w:val="0"/>
                  <w:marRight w:val="0"/>
                  <w:marTop w:val="0"/>
                  <w:marBottom w:val="0"/>
                  <w:divBdr>
                    <w:top w:val="none" w:sz="0" w:space="0" w:color="auto"/>
                    <w:left w:val="none" w:sz="0" w:space="0" w:color="auto"/>
                    <w:bottom w:val="none" w:sz="0" w:space="0" w:color="auto"/>
                    <w:right w:val="none" w:sz="0" w:space="0" w:color="auto"/>
                  </w:divBdr>
                </w:div>
              </w:divsChild>
            </w:div>
            <w:div w:id="1876891715">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500000">
                  <w:marLeft w:val="0"/>
                  <w:marRight w:val="0"/>
                  <w:marTop w:val="0"/>
                  <w:marBottom w:val="0"/>
                  <w:divBdr>
                    <w:top w:val="none" w:sz="0" w:space="0" w:color="auto"/>
                    <w:left w:val="none" w:sz="0" w:space="0" w:color="auto"/>
                    <w:bottom w:val="none" w:sz="0" w:space="0" w:color="auto"/>
                    <w:right w:val="none" w:sz="0" w:space="0" w:color="auto"/>
                  </w:divBdr>
                </w:div>
              </w:divsChild>
            </w:div>
            <w:div w:id="137693200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542225">
                  <w:marLeft w:val="0"/>
                  <w:marRight w:val="0"/>
                  <w:marTop w:val="0"/>
                  <w:marBottom w:val="0"/>
                  <w:divBdr>
                    <w:top w:val="none" w:sz="0" w:space="0" w:color="auto"/>
                    <w:left w:val="none" w:sz="0" w:space="0" w:color="auto"/>
                    <w:bottom w:val="none" w:sz="0" w:space="0" w:color="auto"/>
                    <w:right w:val="none" w:sz="0" w:space="0" w:color="auto"/>
                  </w:divBdr>
                </w:div>
              </w:divsChild>
            </w:div>
            <w:div w:id="968971504">
              <w:blockQuote w:val="1"/>
              <w:marLeft w:val="600"/>
              <w:marRight w:val="0"/>
              <w:marTop w:val="0"/>
              <w:marBottom w:val="0"/>
              <w:divBdr>
                <w:top w:val="none" w:sz="0" w:space="0" w:color="auto"/>
                <w:left w:val="none" w:sz="0" w:space="0" w:color="auto"/>
                <w:bottom w:val="none" w:sz="0" w:space="0" w:color="auto"/>
                <w:right w:val="none" w:sz="0" w:space="0" w:color="auto"/>
              </w:divBdr>
              <w:divsChild>
                <w:div w:id="59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alto_nivel" TargetMode="External"/><Relationship Id="rId13" Type="http://schemas.openxmlformats.org/officeDocument/2006/relationships/hyperlink" Target="https://es.wikipedia.org/wiki/Programa_inform%C3%A1tic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s.wikipedia.org/wiki/Lenguaje_de_m%C3%A1quin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Lenguaje_ensamblador" TargetMode="External"/><Relationship Id="rId5" Type="http://schemas.openxmlformats.org/officeDocument/2006/relationships/styles" Target="styles.xml"/><Relationship Id="rId15" Type="http://schemas.openxmlformats.org/officeDocument/2006/relationships/hyperlink" Target="https://es.wikipedia.org/wiki/Lenguaje_de_bajo_nivel" TargetMode="External"/><Relationship Id="rId10" Type="http://schemas.openxmlformats.org/officeDocument/2006/relationships/hyperlink" Target="https://es.wikipedia.org/wiki/Compilador" TargetMode="External"/><Relationship Id="rId4" Type="http://schemas.openxmlformats.org/officeDocument/2006/relationships/numbering" Target="numbering.xml"/><Relationship Id="rId9" Type="http://schemas.openxmlformats.org/officeDocument/2006/relationships/hyperlink" Target="https://es.wikipedia.org/wiki/C%C3%B3digo_fuente" TargetMode="External"/><Relationship Id="rId14" Type="http://schemas.openxmlformats.org/officeDocument/2006/relationships/hyperlink" Target="https://tsistemaspa.wordpress.com/lenguaje-de-programacion/lenguaje-de-alto-niv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7" ma:contentTypeDescription="Crear nuevo documento." ma:contentTypeScope="" ma:versionID="83260366a02906e33e2041c49822a74c">
  <xsd:schema xmlns:xsd="http://www.w3.org/2001/XMLSchema" xmlns:xs="http://www.w3.org/2001/XMLSchema" xmlns:p="http://schemas.microsoft.com/office/2006/metadata/properties" xmlns:ns2="b1baac16-36de-4474-af50-0d1d800061d4" targetNamespace="http://schemas.microsoft.com/office/2006/metadata/properties" ma:root="true" ma:fieldsID="4e623db47adfdc6337721fde0667b3f9"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352714-0C5A-4285-8F2A-9F031CBA17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7EFC79-F89F-4344-A0B0-A712AB48AF69}">
  <ds:schemaRefs>
    <ds:schemaRef ds:uri="http://schemas.microsoft.com/sharepoint/v3/contenttype/forms"/>
  </ds:schemaRefs>
</ds:datastoreItem>
</file>

<file path=customXml/itemProps3.xml><?xml version="1.0" encoding="utf-8"?>
<ds:datastoreItem xmlns:ds="http://schemas.openxmlformats.org/officeDocument/2006/customXml" ds:itemID="{7A65780D-65D7-4915-9FD2-9C9854325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ac16-36de-4474-af50-0d1d80006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1174</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Jorge Eduardo Castro Cruces</cp:lastModifiedBy>
  <cp:revision>11</cp:revision>
  <cp:lastPrinted>2021-02-25T17:48:00Z</cp:lastPrinted>
  <dcterms:created xsi:type="dcterms:W3CDTF">2021-03-16T03:09:00Z</dcterms:created>
  <dcterms:modified xsi:type="dcterms:W3CDTF">2021-03-16T06:07:00Z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