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2F9F5733" w14:textId="7F36851E" w:rsidR="000B7786" w:rsidRDefault="00FA2F0B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Gestión operativa de la empresa</w:t>
      </w:r>
    </w:p>
    <w:p w14:paraId="5B2E9A41" w14:textId="53DED5C9" w:rsidR="00DF7770" w:rsidRPr="00A21D0D" w:rsidRDefault="00FA2F0B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CUADRO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6A4D62BB" w:rsidR="00DF7770" w:rsidRPr="00A21D0D" w:rsidRDefault="00FA2F0B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jueves, 19 de noviembre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50142397" w:rsidR="00147D69" w:rsidRDefault="001C3C3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CUADRO</w:t>
      </w:r>
    </w:p>
    <w:p w14:paraId="69851BB7" w14:textId="1723754C" w:rsidR="008A20B9" w:rsidRDefault="008A20B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3114"/>
        <w:gridCol w:w="7371"/>
      </w:tblGrid>
      <w:tr w:rsidR="00D80850" w14:paraId="08A60038" w14:textId="77777777" w:rsidTr="00D80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BFE8D7" w14:textId="77777777" w:rsidR="00D80850" w:rsidRDefault="00D80850" w:rsidP="005D73F7">
            <w:pPr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7371" w:type="dxa"/>
          </w:tcPr>
          <w:p w14:paraId="765473B8" w14:textId="2D90165A" w:rsidR="00D80850" w:rsidRDefault="00D80850" w:rsidP="00D808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DEFINICIÓN</w:t>
            </w:r>
          </w:p>
        </w:tc>
      </w:tr>
      <w:tr w:rsidR="00D80850" w14:paraId="08C7C04A" w14:textId="77777777" w:rsidTr="00D80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3631CD6" w14:textId="31B07763" w:rsidR="00D80850" w:rsidRDefault="00D80850" w:rsidP="00D80850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DIVISIÓN DEL TRABAJO</w:t>
            </w:r>
          </w:p>
        </w:tc>
        <w:tc>
          <w:tcPr>
            <w:tcW w:w="7371" w:type="dxa"/>
          </w:tcPr>
          <w:p w14:paraId="6C563C4B" w14:textId="672E9BB6" w:rsidR="00D80850" w:rsidRDefault="00D80850" w:rsidP="005D7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>Consiste en dividir o segmentar una actividad productiva en sus tareas fundamentales y su reparto entre diferentes personas, según su fuerza física, habilidad y conocimientos.</w:t>
            </w:r>
          </w:p>
        </w:tc>
      </w:tr>
      <w:tr w:rsidR="00D80850" w14:paraId="4588115A" w14:textId="77777777" w:rsidTr="00D80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2289CDD" w14:textId="1EED2BA6" w:rsidR="00D80850" w:rsidRDefault="00D80850" w:rsidP="00D80850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COORDINACIÓN</w:t>
            </w:r>
          </w:p>
        </w:tc>
        <w:tc>
          <w:tcPr>
            <w:tcW w:w="7371" w:type="dxa"/>
          </w:tcPr>
          <w:p w14:paraId="4D4F8384" w14:textId="77777777" w:rsidR="00D80850" w:rsidRPr="00D80850" w:rsidRDefault="00D80850" w:rsidP="00D808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>Según la clásica definición de Henri Fayol, coordinar es relacionar, unir, armonizar todos los actos y todos los esfuerzos.</w:t>
            </w:r>
          </w:p>
          <w:p w14:paraId="1B16BD27" w14:textId="7E754168" w:rsidR="00D80850" w:rsidRDefault="00D80850" w:rsidP="00D808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>La coordinación es un proceso que consiste en integrar las actividades de departamentos independientes a efectos de perseguir las metas de la organización con eficacia. Sin coordinación, la gente perdería de vista sus papeles dentro de la organización.</w:t>
            </w:r>
          </w:p>
        </w:tc>
      </w:tr>
      <w:tr w:rsidR="00D80850" w14:paraId="587C05DD" w14:textId="77777777" w:rsidTr="00D80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00E7DD8" w14:textId="0E6BE6E4" w:rsidR="00D80850" w:rsidRDefault="00D80850" w:rsidP="00D80850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ESPECIALIZACIÓN</w:t>
            </w:r>
          </w:p>
        </w:tc>
        <w:tc>
          <w:tcPr>
            <w:tcW w:w="7371" w:type="dxa"/>
          </w:tcPr>
          <w:p w14:paraId="1C722AA1" w14:textId="77777777" w:rsidR="00D80850" w:rsidRPr="00D80850" w:rsidRDefault="00D80850" w:rsidP="00D808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>Se define especialización laboral como la práctica de trabajo de asignar tareas y actividades especiales para los trabajadores individuales o en grupo.</w:t>
            </w:r>
          </w:p>
          <w:p w14:paraId="16FE7A46" w14:textId="505181F8" w:rsidR="00D80850" w:rsidRDefault="00D80850" w:rsidP="00D808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 xml:space="preserve">La especialización de los trabajadores en </w:t>
            </w: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>determinadas actividades propicias</w:t>
            </w: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 xml:space="preserve"> que aumente su eficiencia por la acumulación de experiencia y desarrollo de su habilidad</w:t>
            </w:r>
          </w:p>
        </w:tc>
      </w:tr>
      <w:tr w:rsidR="00D80850" w14:paraId="1290E87E" w14:textId="77777777" w:rsidTr="00D80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F9E081" w14:textId="1DEDBA64" w:rsidR="00D80850" w:rsidRDefault="00D80850" w:rsidP="00D80850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JERARQUIZACIÓN</w:t>
            </w:r>
          </w:p>
        </w:tc>
        <w:tc>
          <w:tcPr>
            <w:tcW w:w="7371" w:type="dxa"/>
          </w:tcPr>
          <w:p w14:paraId="152679F3" w14:textId="40D7D10F" w:rsidR="00D80850" w:rsidRDefault="00D80850" w:rsidP="005D7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 xml:space="preserve">La jerarquía es la forma de organización que se le asignará a diversos elementos de un mismo sistema, que pueden ser indistintamente personas, animales o cosas, ascendente o descendente, por criterios de clase, poder, oficio, autoridad, categoría o cualquier otro de tipo que se nos ocurra, </w:t>
            </w: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>aun</w:t>
            </w: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 xml:space="preserve"> siendo el más arbitrario, pero que tienda y cumpla con un criterio de clasificación.</w:t>
            </w:r>
          </w:p>
        </w:tc>
      </w:tr>
      <w:tr w:rsidR="00D80850" w14:paraId="0FD7D58B" w14:textId="77777777" w:rsidTr="00D80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33DCF3" w14:textId="520E76FC" w:rsidR="00D80850" w:rsidRDefault="00D80850" w:rsidP="00D80850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DEPARTAMENTALIZACIÓN</w:t>
            </w:r>
          </w:p>
        </w:tc>
        <w:tc>
          <w:tcPr>
            <w:tcW w:w="7371" w:type="dxa"/>
          </w:tcPr>
          <w:p w14:paraId="0F27905A" w14:textId="77777777" w:rsidR="00D80850" w:rsidRPr="00D80850" w:rsidRDefault="00D80850" w:rsidP="00D808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>La departamentalización es un proceso que remite al funcionamiento de las empresas, en particular al fenómeno de agrupar a las personas en función de una determinada actividad.</w:t>
            </w:r>
          </w:p>
          <w:p w14:paraId="4CB040CE" w14:textId="7BD98B08" w:rsidR="00D80850" w:rsidRDefault="00D80850" w:rsidP="00D808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>De esta manera, una empresa puede dividirse en departamentos, sectores que responden a un determinado interés particular y que se coordinan con el interés general de toda la organización. </w:t>
            </w:r>
          </w:p>
        </w:tc>
      </w:tr>
      <w:tr w:rsidR="00D80850" w14:paraId="221DDE4F" w14:textId="77777777" w:rsidTr="00D80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27FFD3" w14:textId="59B3B899" w:rsidR="00D80850" w:rsidRDefault="00D80850" w:rsidP="00D80850">
            <w:pPr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UNIDAD DE MANDO</w:t>
            </w:r>
          </w:p>
        </w:tc>
        <w:tc>
          <w:tcPr>
            <w:tcW w:w="7371" w:type="dxa"/>
          </w:tcPr>
          <w:p w14:paraId="6FF7E03A" w14:textId="77777777" w:rsidR="00D80850" w:rsidRPr="00D80850" w:rsidRDefault="00D80850" w:rsidP="00D808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gramStart"/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>De acuerdo a</w:t>
            </w:r>
            <w:proofErr w:type="gramEnd"/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 xml:space="preserve"> los principios de Henry Fayol la unidad de mando es cuando cada empleado debe recibir instrucciones sobre una operación particular solamente de una persona.</w:t>
            </w:r>
          </w:p>
          <w:p w14:paraId="278E22B0" w14:textId="1361F447" w:rsidR="00D80850" w:rsidRDefault="00D80850" w:rsidP="00D808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80850">
              <w:rPr>
                <w:rFonts w:ascii="Arial" w:eastAsia="Times New Roman" w:hAnsi="Arial" w:cs="Arial"/>
                <w:color w:val="000000"/>
                <w:lang w:eastAsia="es-MX"/>
              </w:rPr>
              <w:t>Lo cual significa que los empleados deberán recibir órdenes sólo de un superior</w:t>
            </w:r>
          </w:p>
        </w:tc>
      </w:tr>
    </w:tbl>
    <w:p w14:paraId="00F71CDB" w14:textId="43FC6747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512E8B5" w14:textId="77777777" w:rsidR="00FA2F0B" w:rsidRPr="000B516D" w:rsidRDefault="00FA2F0B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sectPr w:rsidR="00FA2F0B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47D69"/>
    <w:rsid w:val="001C3C3D"/>
    <w:rsid w:val="002117B2"/>
    <w:rsid w:val="00291248"/>
    <w:rsid w:val="00392B50"/>
    <w:rsid w:val="003B022A"/>
    <w:rsid w:val="003B710C"/>
    <w:rsid w:val="003D23E1"/>
    <w:rsid w:val="003E5FE6"/>
    <w:rsid w:val="0042145A"/>
    <w:rsid w:val="00533196"/>
    <w:rsid w:val="00541F88"/>
    <w:rsid w:val="00544559"/>
    <w:rsid w:val="005D73F7"/>
    <w:rsid w:val="006521A8"/>
    <w:rsid w:val="006C0609"/>
    <w:rsid w:val="0070124F"/>
    <w:rsid w:val="007D5E7B"/>
    <w:rsid w:val="00884331"/>
    <w:rsid w:val="008A20B9"/>
    <w:rsid w:val="00905BE8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80850"/>
    <w:rsid w:val="00DF7770"/>
    <w:rsid w:val="00EA0D00"/>
    <w:rsid w:val="00F1470A"/>
    <w:rsid w:val="00F72B3F"/>
    <w:rsid w:val="00F93B08"/>
    <w:rsid w:val="00FA2F0B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C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D808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2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3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4</cp:revision>
  <dcterms:created xsi:type="dcterms:W3CDTF">2020-11-19T16:01:00Z</dcterms:created>
  <dcterms:modified xsi:type="dcterms:W3CDTF">2020-11-19T16:14:00Z</dcterms:modified>
</cp:coreProperties>
</file>