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752C" w14:textId="77777777" w:rsidR="00E8481A" w:rsidRPr="00E8481A" w:rsidRDefault="00E8481A" w:rsidP="008D50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81A">
        <w:rPr>
          <w:rFonts w:ascii="Times New Roman" w:hAnsi="Times New Roman" w:cs="Times New Roman"/>
          <w:b/>
          <w:sz w:val="28"/>
          <w:szCs w:val="28"/>
        </w:rPr>
        <w:t xml:space="preserve">Construcción de Modelos de Programación Lineal </w:t>
      </w:r>
    </w:p>
    <w:p w14:paraId="268F752D" w14:textId="77777777" w:rsidR="00E8481A" w:rsidRPr="00E8481A" w:rsidRDefault="00E8481A" w:rsidP="008D50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8F752E" w14:textId="77777777" w:rsidR="008D501D" w:rsidRDefault="008D501D" w:rsidP="008D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D4C">
        <w:rPr>
          <w:rFonts w:ascii="Times New Roman" w:hAnsi="Times New Roman" w:cs="Times New Roman"/>
          <w:sz w:val="28"/>
          <w:szCs w:val="28"/>
        </w:rPr>
        <w:t xml:space="preserve">La empresa High </w:t>
      </w:r>
      <w:proofErr w:type="spellStart"/>
      <w:r w:rsidRPr="004B3D4C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4B3D4C">
        <w:rPr>
          <w:rFonts w:ascii="Times New Roman" w:hAnsi="Times New Roman" w:cs="Times New Roman"/>
          <w:sz w:val="28"/>
          <w:szCs w:val="28"/>
        </w:rPr>
        <w:t xml:space="preserve"> ensambla componentes electrónicos importados para la producción de </w:t>
      </w:r>
      <w:r w:rsidRPr="00DE0984">
        <w:rPr>
          <w:rFonts w:ascii="Times New Roman" w:hAnsi="Times New Roman" w:cs="Times New Roman"/>
          <w:sz w:val="28"/>
          <w:szCs w:val="28"/>
          <w:highlight w:val="yellow"/>
        </w:rPr>
        <w:t>dos tipos de computadoras</w:t>
      </w:r>
      <w:r w:rsidRPr="004B3D4C">
        <w:rPr>
          <w:rFonts w:ascii="Times New Roman" w:hAnsi="Times New Roman" w:cs="Times New Roman"/>
          <w:sz w:val="28"/>
          <w:szCs w:val="28"/>
        </w:rPr>
        <w:t xml:space="preserve">. A uno de los modelos se le denomina HTDC y al otro HTPC. Los administradores de High </w:t>
      </w:r>
      <w:proofErr w:type="spellStart"/>
      <w:r w:rsidRPr="004B3D4C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4B3D4C">
        <w:rPr>
          <w:rFonts w:ascii="Times New Roman" w:hAnsi="Times New Roman" w:cs="Times New Roman"/>
          <w:sz w:val="28"/>
          <w:szCs w:val="28"/>
        </w:rPr>
        <w:t xml:space="preserve"> están interesados en elaborar un </w:t>
      </w:r>
      <w:r w:rsidRPr="00DE0984">
        <w:rPr>
          <w:rFonts w:ascii="Times New Roman" w:hAnsi="Times New Roman" w:cs="Times New Roman"/>
          <w:sz w:val="28"/>
          <w:szCs w:val="28"/>
          <w:highlight w:val="yellow"/>
        </w:rPr>
        <w:t>programa semanal de producción</w:t>
      </w:r>
      <w:r w:rsidRPr="004B3D4C">
        <w:rPr>
          <w:rFonts w:ascii="Times New Roman" w:hAnsi="Times New Roman" w:cs="Times New Roman"/>
          <w:sz w:val="28"/>
          <w:szCs w:val="28"/>
        </w:rPr>
        <w:t xml:space="preserve"> para ambos productos tal que </w:t>
      </w:r>
      <w:r w:rsidRPr="00DE0984">
        <w:rPr>
          <w:rFonts w:ascii="Times New Roman" w:hAnsi="Times New Roman" w:cs="Times New Roman"/>
          <w:sz w:val="28"/>
          <w:szCs w:val="28"/>
          <w:highlight w:val="yellow"/>
        </w:rPr>
        <w:t>max</w:t>
      </w:r>
      <w:r w:rsidRPr="004B3D4C">
        <w:rPr>
          <w:rFonts w:ascii="Times New Roman" w:hAnsi="Times New Roman" w:cs="Times New Roman"/>
          <w:sz w:val="28"/>
          <w:szCs w:val="28"/>
        </w:rPr>
        <w:t>imice la utilidad o ganancia.</w:t>
      </w:r>
    </w:p>
    <w:p w14:paraId="268F752F" w14:textId="77777777" w:rsidR="007300DA" w:rsidRPr="004B3D4C" w:rsidRDefault="007300DA" w:rsidP="008D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F7530" w14:textId="77777777" w:rsidR="008D501D" w:rsidRDefault="008D501D" w:rsidP="008D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D4C">
        <w:rPr>
          <w:rFonts w:ascii="Times New Roman" w:hAnsi="Times New Roman" w:cs="Times New Roman"/>
          <w:sz w:val="28"/>
          <w:szCs w:val="28"/>
        </w:rPr>
        <w:t xml:space="preserve">HTDC genera una contribución a las utilidades de $50 dólares por unidad, en tanto HTPC sólo aporta $40 dólares por unidad. </w:t>
      </w:r>
      <w:r w:rsidRPr="008127F0">
        <w:rPr>
          <w:rFonts w:ascii="Times New Roman" w:hAnsi="Times New Roman" w:cs="Times New Roman"/>
          <w:sz w:val="28"/>
          <w:szCs w:val="28"/>
          <w:highlight w:val="yellow"/>
        </w:rPr>
        <w:t>Existe una disponibilidad máxima de 150 horas de ensamble para la producción de la semana siguiente</w:t>
      </w:r>
      <w:r w:rsidRPr="004B3D4C">
        <w:rPr>
          <w:rFonts w:ascii="Times New Roman" w:hAnsi="Times New Roman" w:cs="Times New Roman"/>
          <w:sz w:val="28"/>
          <w:szCs w:val="28"/>
        </w:rPr>
        <w:t xml:space="preserve">. Cada unidad de HTDC requiere de 3 horas de tiempo de ensamblado y cada unidad de HTPC requiere de 5 horas, High </w:t>
      </w:r>
      <w:proofErr w:type="spellStart"/>
      <w:r w:rsidRPr="004B3D4C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4B3D4C">
        <w:rPr>
          <w:rFonts w:ascii="Times New Roman" w:hAnsi="Times New Roman" w:cs="Times New Roman"/>
          <w:sz w:val="28"/>
          <w:szCs w:val="28"/>
        </w:rPr>
        <w:t xml:space="preserve"> tiene en estos momentos un </w:t>
      </w:r>
      <w:r w:rsidRPr="00DB5457">
        <w:rPr>
          <w:rFonts w:ascii="Times New Roman" w:hAnsi="Times New Roman" w:cs="Times New Roman"/>
          <w:sz w:val="28"/>
          <w:szCs w:val="28"/>
          <w:highlight w:val="yellow"/>
        </w:rPr>
        <w:t>inventario de sólo 20 monitores de los que se emplean en la HTDC</w:t>
      </w:r>
      <w:r w:rsidRPr="004B3D4C">
        <w:rPr>
          <w:rFonts w:ascii="Times New Roman" w:hAnsi="Times New Roman" w:cs="Times New Roman"/>
          <w:sz w:val="28"/>
          <w:szCs w:val="28"/>
        </w:rPr>
        <w:t>; por ello, no es posible ensamblar más de 20 unidades de este tipo.</w:t>
      </w:r>
    </w:p>
    <w:p w14:paraId="268F7531" w14:textId="77777777" w:rsidR="007300DA" w:rsidRPr="004B3D4C" w:rsidRDefault="007300DA" w:rsidP="008D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F7532" w14:textId="77777777" w:rsidR="008D501D" w:rsidRPr="004B3D4C" w:rsidRDefault="008D501D" w:rsidP="008D5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D4C">
        <w:rPr>
          <w:rFonts w:ascii="Times New Roman" w:hAnsi="Times New Roman" w:cs="Times New Roman"/>
          <w:sz w:val="28"/>
          <w:szCs w:val="28"/>
        </w:rPr>
        <w:t xml:space="preserve">Finalmente, High </w:t>
      </w:r>
      <w:proofErr w:type="spellStart"/>
      <w:r w:rsidRPr="004B3D4C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4B3D4C">
        <w:rPr>
          <w:rFonts w:ascii="Times New Roman" w:hAnsi="Times New Roman" w:cs="Times New Roman"/>
          <w:sz w:val="28"/>
          <w:szCs w:val="28"/>
        </w:rPr>
        <w:t xml:space="preserve"> sólo </w:t>
      </w:r>
      <w:r w:rsidRPr="00DB5457">
        <w:rPr>
          <w:rFonts w:ascii="Times New Roman" w:hAnsi="Times New Roman" w:cs="Times New Roman"/>
          <w:sz w:val="28"/>
          <w:szCs w:val="28"/>
          <w:highlight w:val="yellow"/>
        </w:rPr>
        <w:t>dispone de 300 pies cúbicos de espacio de almacén</w:t>
      </w:r>
      <w:r w:rsidRPr="004B3D4C">
        <w:rPr>
          <w:rFonts w:ascii="Times New Roman" w:hAnsi="Times New Roman" w:cs="Times New Roman"/>
          <w:sz w:val="28"/>
          <w:szCs w:val="28"/>
        </w:rPr>
        <w:t xml:space="preserve"> para la producción de dichos equipos. Cada unidad de HTDC requiere de 8 pies cúbicos de espacio de almacén y cada unidad de HTPC requiere de 5 pies cúbicos.</w:t>
      </w:r>
    </w:p>
    <w:p w14:paraId="268F7533" w14:textId="77777777" w:rsidR="008D501D" w:rsidRPr="004B3D4C" w:rsidRDefault="008D501D" w:rsidP="008D501D">
      <w:pPr>
        <w:spacing w:after="0" w:line="240" w:lineRule="auto"/>
        <w:rPr>
          <w:sz w:val="28"/>
          <w:szCs w:val="28"/>
        </w:rPr>
      </w:pPr>
    </w:p>
    <w:p w14:paraId="268F7534" w14:textId="77777777" w:rsidR="008D501D" w:rsidRDefault="008D501D"/>
    <w:sectPr w:rsidR="008D5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5C"/>
    <w:rsid w:val="000E32F0"/>
    <w:rsid w:val="00294578"/>
    <w:rsid w:val="004B3D4C"/>
    <w:rsid w:val="007300DA"/>
    <w:rsid w:val="008127F0"/>
    <w:rsid w:val="008D501D"/>
    <w:rsid w:val="0098675C"/>
    <w:rsid w:val="00DB5457"/>
    <w:rsid w:val="00DE0984"/>
    <w:rsid w:val="00E8481A"/>
    <w:rsid w:val="00EF5A26"/>
    <w:rsid w:val="00F5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52C"/>
  <w15:docId w15:val="{ACA9B859-32E0-4A9E-B0B8-20FCA6DF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1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692e4b-4c5e-4447-90e3-351db4f2b4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33B081DB74449A2A4618AA09C5B63" ma:contentTypeVersion="1" ma:contentTypeDescription="Create a new document." ma:contentTypeScope="" ma:versionID="14d252c1525334aa7b6044da4e8ebfd0">
  <xsd:schema xmlns:xsd="http://www.w3.org/2001/XMLSchema" xmlns:xs="http://www.w3.org/2001/XMLSchema" xmlns:p="http://schemas.microsoft.com/office/2006/metadata/properties" xmlns:ns2="f6692e4b-4c5e-4447-90e3-351db4f2b44a" targetNamespace="http://schemas.microsoft.com/office/2006/metadata/properties" ma:root="true" ma:fieldsID="9c452d504fafd655bd70549e592b7d52" ns2:_="">
    <xsd:import namespace="f6692e4b-4c5e-4447-90e3-351db4f2b44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92e4b-4c5e-4447-90e3-351db4f2b4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5CD81-4C6A-4EA4-A9D8-2993CAA3954D}">
  <ds:schemaRefs>
    <ds:schemaRef ds:uri="http://schemas.microsoft.com/office/2006/metadata/properties"/>
    <ds:schemaRef ds:uri="http://schemas.microsoft.com/office/infopath/2007/PartnerControls"/>
    <ds:schemaRef ds:uri="f6692e4b-4c5e-4447-90e3-351db4f2b44a"/>
  </ds:schemaRefs>
</ds:datastoreItem>
</file>

<file path=customXml/itemProps2.xml><?xml version="1.0" encoding="utf-8"?>
<ds:datastoreItem xmlns:ds="http://schemas.openxmlformats.org/officeDocument/2006/customXml" ds:itemID="{FB4F6019-B837-49AA-9C23-E8E7ED3F9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6EBBD-B803-4CC5-A7F8-44F99515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92e4b-4c5e-4447-90e3-351db4f2b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Jorge Eduardo Castro Cruces</cp:lastModifiedBy>
  <cp:revision>3</cp:revision>
  <dcterms:created xsi:type="dcterms:W3CDTF">2020-10-09T23:45:00Z</dcterms:created>
  <dcterms:modified xsi:type="dcterms:W3CDTF">2020-10-09T23:59:00Z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0x010100FDB33B081DB74449A2A4618AA09C5B63</vt:lpwstr>
  </property>
</Properties>
</file>