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49" w:rsidRPr="00B3500E" w:rsidRDefault="006614B2" w:rsidP="00B3500E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B3500E">
        <w:rPr>
          <w:rFonts w:ascii="Cambria Math" w:hAnsi="Cambria Math"/>
          <w:sz w:val="32"/>
          <w:szCs w:val="32"/>
          <w:lang w:val="es-US"/>
        </w:rPr>
        <w:t xml:space="preserve">Tema 1.4. </w:t>
      </w:r>
      <w:r w:rsidRPr="00B3500E">
        <w:rPr>
          <w:rFonts w:ascii="Cambria Math" w:hAnsi="Cambria Math"/>
          <w:sz w:val="32"/>
          <w:szCs w:val="32"/>
        </w:rPr>
        <w:t>Teorema de la Multiplicación.</w:t>
      </w:r>
    </w:p>
    <w:p w:rsidR="00B3500E" w:rsidRPr="006614B2" w:rsidRDefault="00B3500E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614B2" w:rsidRDefault="48E4CDBB" w:rsidP="00B3500E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 w:rsidRPr="00B3500E">
        <w:rPr>
          <w:rFonts w:ascii="Cambria Math" w:hAnsi="Cambria Math"/>
          <w:b/>
          <w:sz w:val="24"/>
          <w:szCs w:val="24"/>
        </w:rPr>
        <w:t>Teorema 4.2 Teorema de</w:t>
      </w:r>
      <w:r w:rsidR="006614B2" w:rsidRPr="00B3500E">
        <w:rPr>
          <w:rFonts w:ascii="Cambria Math" w:hAnsi="Cambria Math"/>
          <w:b/>
          <w:sz w:val="24"/>
          <w:szCs w:val="24"/>
        </w:rPr>
        <w:t xml:space="preserve"> la</w:t>
      </w:r>
      <w:r w:rsidRPr="00B3500E">
        <w:rPr>
          <w:rFonts w:ascii="Cambria Math" w:hAnsi="Cambria Math"/>
          <w:b/>
          <w:sz w:val="24"/>
          <w:szCs w:val="24"/>
        </w:rPr>
        <w:t xml:space="preserve"> Multiplicació</w:t>
      </w:r>
      <w:r w:rsidR="006614B2" w:rsidRPr="00B3500E">
        <w:rPr>
          <w:rFonts w:ascii="Cambria Math" w:hAnsi="Cambria Math"/>
          <w:b/>
          <w:sz w:val="24"/>
          <w:szCs w:val="24"/>
        </w:rPr>
        <w:t xml:space="preserve">n. </w:t>
      </w:r>
      <w:r w:rsidRPr="00B3500E">
        <w:rPr>
          <w:rFonts w:ascii="Cambria Math" w:hAnsi="Cambria Math"/>
          <w:b/>
          <w:sz w:val="24"/>
          <w:szCs w:val="24"/>
        </w:rPr>
        <w:t xml:space="preserve"> </w:t>
      </w:r>
    </w:p>
    <w:p w:rsidR="00B3500E" w:rsidRPr="00B3500E" w:rsidRDefault="00B3500E" w:rsidP="00B3500E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6614B2" w:rsidRPr="006614B2" w:rsidRDefault="00F36F1E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B|A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:rsidR="004A50C4" w:rsidRPr="004A50C4" w:rsidRDefault="00557249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A∩B∩C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B|A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C|A∩B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:rsidR="004A50C4" w:rsidRDefault="004A50C4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4A50C4" w:rsidRPr="004A50C4" w:rsidRDefault="004A50C4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Demostración. </w:t>
      </w:r>
      <w:r>
        <w:rPr>
          <w:rFonts w:ascii="Cambria Math" w:eastAsiaTheme="minorEastAsia" w:hAnsi="Cambria Math"/>
          <w:sz w:val="24"/>
          <w:szCs w:val="24"/>
        </w:rPr>
        <w:t>Demostramos la segunda fórmula desarrollando las probabilidades condicionales en el segundo miembro</w:t>
      </w:r>
    </w:p>
    <w:p w:rsidR="004A50C4" w:rsidRDefault="004A50C4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2C489B" w:rsidRPr="006614B2" w:rsidRDefault="004A50C4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B|A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C|A∩B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A∩B∩C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A∩B∩C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:rsidR="00F36F1E" w:rsidRPr="006614B2" w:rsidRDefault="006614B2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6614B2">
        <w:rPr>
          <w:rFonts w:ascii="Cambria Math" w:hAnsi="Cambria Math"/>
          <w:b/>
          <w:sz w:val="24"/>
          <w:szCs w:val="24"/>
        </w:rPr>
        <w:t>Ejemplo 1.</w:t>
      </w:r>
      <w:r>
        <w:rPr>
          <w:rFonts w:ascii="Cambria Math" w:hAnsi="Cambria Math"/>
          <w:sz w:val="24"/>
          <w:szCs w:val="24"/>
        </w:rPr>
        <w:t xml:space="preserve"> </w:t>
      </w:r>
      <w:r w:rsidR="48E4CDBB" w:rsidRPr="006614B2">
        <w:rPr>
          <w:rFonts w:ascii="Cambria Math" w:hAnsi="Cambria Math"/>
          <w:sz w:val="24"/>
          <w:szCs w:val="24"/>
        </w:rPr>
        <w:t xml:space="preserve"> Un lote contiene 12 artículos de los cuales 4 están defectuosos. Se sacan del lote 3 artículos al azar uno tras o</w:t>
      </w:r>
      <w:r>
        <w:rPr>
          <w:rFonts w:ascii="Cambria Math" w:hAnsi="Cambria Math"/>
          <w:sz w:val="24"/>
          <w:szCs w:val="24"/>
        </w:rPr>
        <w:t xml:space="preserve">tro. Encuentre la probabilidad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48E4CDBB" w:rsidRPr="006614B2">
        <w:rPr>
          <w:rFonts w:ascii="Cambria Math" w:hAnsi="Cambria Math"/>
          <w:sz w:val="24"/>
          <w:szCs w:val="24"/>
        </w:rPr>
        <w:t xml:space="preserve"> de que los 3 artículos no estén defectuosos </w:t>
      </w:r>
    </w:p>
    <w:p w:rsidR="06F4303F" w:rsidRDefault="006614B2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  <w:r>
        <w:rPr>
          <w:rFonts w:ascii="Cambria Math" w:hAnsi="Cambria Math"/>
          <w:sz w:val="24"/>
          <w:szCs w:val="24"/>
        </w:rPr>
        <w:t>En el teorema de la multiplicación hacemos</w:t>
      </w:r>
    </w:p>
    <w:p w:rsidR="00B3500E" w:rsidRDefault="00B3500E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614B2" w:rsidRDefault="006614B2" w:rsidP="002A27C4">
      <w:pPr>
        <w:spacing w:after="0" w:line="240" w:lineRule="auto"/>
        <w:ind w:left="2832" w:firstLine="708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A el</w:t>
      </w:r>
      <w:proofErr w:type="gramEnd"/>
      <w:r>
        <w:rPr>
          <w:rFonts w:ascii="Cambria Math" w:hAnsi="Cambria Math"/>
          <w:sz w:val="24"/>
          <w:szCs w:val="24"/>
        </w:rPr>
        <w:t xml:space="preserve"> primer artículo no es defectuoso</w:t>
      </w:r>
    </w:p>
    <w:p w:rsidR="006614B2" w:rsidRDefault="006614B2" w:rsidP="002A27C4">
      <w:pPr>
        <w:spacing w:after="0" w:line="240" w:lineRule="auto"/>
        <w:ind w:left="2832"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 el segundo artículo no es defectuoso</w:t>
      </w:r>
    </w:p>
    <w:p w:rsidR="006614B2" w:rsidRDefault="006614B2" w:rsidP="002A27C4">
      <w:pPr>
        <w:spacing w:after="0" w:line="240" w:lineRule="auto"/>
        <w:ind w:left="2832"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 el tercer artículo no es defectuoso.</w:t>
      </w:r>
    </w:p>
    <w:p w:rsidR="00B3500E" w:rsidRPr="006614B2" w:rsidRDefault="00B3500E" w:rsidP="00B3500E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557249" w:rsidRDefault="00C33346" w:rsidP="00B3500E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  <w:r>
        <w:rPr>
          <w:rFonts w:ascii="Cambria Math" w:eastAsiaTheme="minorEastAsia" w:hAnsi="Cambria Math" w:cstheme="minorEastAsia"/>
          <w:sz w:val="24"/>
          <w:szCs w:val="24"/>
        </w:rPr>
        <w:t>Entonces</w:t>
      </w:r>
    </w:p>
    <w:p w:rsidR="002A27C4" w:rsidRPr="002A27C4" w:rsidRDefault="002A27C4" w:rsidP="00B3500E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</w:p>
    <w:p w:rsidR="002A27C4" w:rsidRDefault="002A27C4" w:rsidP="002A27C4">
      <w:pPr>
        <w:spacing w:after="0" w:line="240" w:lineRule="auto"/>
        <w:jc w:val="center"/>
        <w:rPr>
          <w:rFonts w:ascii="Cambria Math" w:eastAsiaTheme="minorEastAsia" w:hAnsi="Cambria Math" w:cstheme="minorEastAsia"/>
          <w:sz w:val="24"/>
          <w:szCs w:val="24"/>
        </w:rPr>
      </w:pPr>
      <w:r>
        <w:rPr>
          <w:rFonts w:ascii="Cambria Math" w:eastAsiaTheme="minorEastAsia" w:hAnsi="Cambria Math" w:cstheme="minorEastAsia"/>
          <w:sz w:val="24"/>
          <w:szCs w:val="24"/>
        </w:rPr>
        <w:t>La probabilidad de que los 3 artículos no sean defectuosos=</w:t>
      </w:r>
      <m:oMath>
        <m:r>
          <w:rPr>
            <w:rFonts w:ascii="Cambria Math" w:eastAsiaTheme="minorEastAsia" w:hAnsi="Cambria Math" w:cstheme="minorEastAsia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A∩B∩C</m:t>
            </m:r>
          </m:e>
        </m:d>
      </m:oMath>
    </w:p>
    <w:p w:rsidR="002A27C4" w:rsidRDefault="002A27C4" w:rsidP="002A27C4">
      <w:pPr>
        <w:spacing w:after="0" w:line="240" w:lineRule="auto"/>
        <w:jc w:val="center"/>
        <w:rPr>
          <w:rFonts w:ascii="Cambria Math" w:eastAsiaTheme="minorEastAsia" w:hAnsi="Cambria Math" w:cstheme="minorEastAsia"/>
          <w:sz w:val="24"/>
          <w:szCs w:val="24"/>
        </w:rPr>
      </w:pPr>
    </w:p>
    <w:p w:rsidR="00C33346" w:rsidRPr="00C33346" w:rsidRDefault="00C33346" w:rsidP="002A27C4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B|A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C|A∩B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inorEastAsia"/>
              <w:sz w:val="24"/>
              <w:szCs w:val="24"/>
            </w:rPr>
            <m:t>=</m:t>
          </m:r>
        </m:oMath>
      </m:oMathPara>
    </w:p>
    <w:p w:rsidR="00C33346" w:rsidRDefault="002058E0" w:rsidP="002A27C4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  <w:proofErr w:type="gramStart"/>
      <w:r>
        <w:rPr>
          <w:rFonts w:ascii="Cambria Math" w:eastAsiaTheme="minorEastAsia" w:hAnsi="Cambria Math" w:cstheme="minorEastAsia"/>
          <w:sz w:val="24"/>
          <w:szCs w:val="24"/>
        </w:rPr>
        <w:t>d</w:t>
      </w:r>
      <w:r w:rsidR="00050520">
        <w:rPr>
          <w:rFonts w:ascii="Cambria Math" w:eastAsiaTheme="minorEastAsia" w:hAnsi="Cambria Math" w:cstheme="minorEastAsia"/>
          <w:sz w:val="24"/>
          <w:szCs w:val="24"/>
        </w:rPr>
        <w:t>onde</w:t>
      </w:r>
      <w:proofErr w:type="gramEnd"/>
      <w:r w:rsidR="00050520">
        <w:rPr>
          <w:rFonts w:ascii="Cambria Math" w:eastAsiaTheme="minorEastAsia" w:hAnsi="Cambria Math" w:cstheme="minorEastAsia"/>
          <w:sz w:val="24"/>
          <w:szCs w:val="24"/>
        </w:rPr>
        <w:t xml:space="preserve"> cada factor se interpreta como:</w:t>
      </w:r>
    </w:p>
    <w:p w:rsidR="00050520" w:rsidRDefault="00050520" w:rsidP="002A27C4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</w:p>
    <w:p w:rsidR="00C33346" w:rsidRDefault="00050520" w:rsidP="00050520">
      <w:pPr>
        <w:spacing w:after="0" w:line="240" w:lineRule="auto"/>
        <w:ind w:firstLine="708"/>
        <w:rPr>
          <w:rFonts w:ascii="Cambria Math" w:eastAsiaTheme="minorEastAsia" w:hAnsi="Cambria Math" w:cstheme="minorEastAsia"/>
          <w:sz w:val="24"/>
          <w:szCs w:val="24"/>
        </w:rPr>
      </w:pPr>
      <m:oMath>
        <m:r>
          <w:rPr>
            <w:rFonts w:ascii="Cambria Math" w:eastAsiaTheme="minorEastAsia" w:hAnsi="Cambria Math" w:cstheme="minorEastAsia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</m:oMath>
      <w:r w:rsidR="00C33346">
        <w:rPr>
          <w:rFonts w:ascii="Cambria Math" w:eastAsiaTheme="minorEastAsia" w:hAnsi="Cambria Math" w:cstheme="minorEastAsia"/>
          <w:sz w:val="24"/>
          <w:szCs w:val="24"/>
        </w:rPr>
        <w:t>La probabilidad de que el primer artículo no sea defectuoso</w:t>
      </w:r>
      <m:oMath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12</m:t>
            </m:r>
          </m:den>
        </m:f>
      </m:oMath>
    </w:p>
    <w:p w:rsidR="004A50C4" w:rsidRDefault="004A50C4" w:rsidP="00C33346">
      <w:pPr>
        <w:spacing w:after="0" w:line="240" w:lineRule="auto"/>
        <w:jc w:val="center"/>
        <w:rPr>
          <w:rFonts w:ascii="Cambria Math" w:eastAsiaTheme="minorEastAsia" w:hAnsi="Cambria Math" w:cstheme="minorEastAsia"/>
          <w:sz w:val="24"/>
          <w:szCs w:val="24"/>
        </w:rPr>
      </w:pPr>
    </w:p>
    <w:p w:rsidR="00D057A6" w:rsidRDefault="00050520" w:rsidP="00050520">
      <w:pPr>
        <w:spacing w:after="0" w:line="240" w:lineRule="auto"/>
        <w:ind w:firstLine="708"/>
        <w:rPr>
          <w:rFonts w:ascii="Cambria Math" w:eastAsiaTheme="minorEastAsia" w:hAnsi="Cambria Math" w:cstheme="minorEastAsia"/>
          <w:sz w:val="24"/>
          <w:szCs w:val="24"/>
        </w:rPr>
      </w:pPr>
      <m:oMath>
        <m:r>
          <w:rPr>
            <w:rFonts w:ascii="Cambria Math" w:eastAsiaTheme="minorEastAsia" w:hAnsi="Cambria Math" w:cstheme="minorEastAsia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B|A</m:t>
            </m:r>
          </m:e>
        </m:d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</m:oMath>
      <w:r w:rsidR="00C33346">
        <w:rPr>
          <w:rFonts w:ascii="Cambria Math" w:eastAsiaTheme="minorEastAsia" w:hAnsi="Cambria Math" w:cstheme="minorEastAsia"/>
          <w:sz w:val="24"/>
          <w:szCs w:val="24"/>
        </w:rPr>
        <w:t xml:space="preserve">La probabilidad de que el segundo no sea defectuoso dado que </w:t>
      </w:r>
    </w:p>
    <w:p w:rsidR="00C33346" w:rsidRDefault="00C33346" w:rsidP="00050520">
      <w:pPr>
        <w:spacing w:after="0" w:line="240" w:lineRule="auto"/>
        <w:ind w:firstLine="708"/>
        <w:rPr>
          <w:rFonts w:ascii="Cambria Math" w:eastAsiaTheme="minorEastAsia" w:hAnsi="Cambria Math" w:cstheme="minorEastAsia"/>
          <w:sz w:val="24"/>
          <w:szCs w:val="24"/>
        </w:rPr>
      </w:pPr>
      <w:proofErr w:type="gramStart"/>
      <w:r>
        <w:rPr>
          <w:rFonts w:ascii="Cambria Math" w:eastAsiaTheme="minorEastAsia" w:hAnsi="Cambria Math" w:cstheme="minorEastAsia"/>
          <w:sz w:val="24"/>
          <w:szCs w:val="24"/>
        </w:rPr>
        <w:t>el</w:t>
      </w:r>
      <w:proofErr w:type="gramEnd"/>
      <w:r>
        <w:rPr>
          <w:rFonts w:ascii="Cambria Math" w:eastAsiaTheme="minorEastAsia" w:hAnsi="Cambria Math" w:cstheme="minorEastAsia"/>
          <w:sz w:val="24"/>
          <w:szCs w:val="24"/>
        </w:rPr>
        <w:t xml:space="preserve"> primero no es defectuoso</w:t>
      </w:r>
      <m:oMath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11</m:t>
            </m:r>
          </m:den>
        </m:f>
      </m:oMath>
    </w:p>
    <w:p w:rsidR="004A50C4" w:rsidRDefault="004A50C4" w:rsidP="00C33346">
      <w:pPr>
        <w:spacing w:after="0" w:line="240" w:lineRule="auto"/>
        <w:jc w:val="center"/>
        <w:rPr>
          <w:rFonts w:ascii="Cambria Math" w:eastAsiaTheme="minorEastAsia" w:hAnsi="Cambria Math" w:cstheme="minorEastAsia"/>
          <w:sz w:val="24"/>
          <w:szCs w:val="24"/>
        </w:rPr>
      </w:pPr>
    </w:p>
    <w:p w:rsidR="00D057A6" w:rsidRDefault="00050520" w:rsidP="00050520">
      <w:pPr>
        <w:spacing w:after="0" w:line="240" w:lineRule="auto"/>
        <w:ind w:firstLine="708"/>
        <w:rPr>
          <w:rFonts w:ascii="Cambria Math" w:eastAsiaTheme="minorEastAsia" w:hAnsi="Cambria Math" w:cstheme="minorEastAsia"/>
          <w:sz w:val="24"/>
          <w:szCs w:val="24"/>
        </w:rPr>
      </w:pPr>
      <m:oMath>
        <m:r>
          <w:rPr>
            <w:rFonts w:ascii="Cambria Math" w:eastAsiaTheme="minorEastAsia" w:hAnsi="Cambria Math" w:cstheme="minorEastAsia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C|A∩B</m:t>
            </m:r>
          </m:e>
        </m:d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</m:oMath>
      <w:r w:rsidR="00C33346">
        <w:rPr>
          <w:rFonts w:ascii="Cambria Math" w:eastAsiaTheme="minorEastAsia" w:hAnsi="Cambria Math" w:cstheme="minorEastAsia"/>
          <w:sz w:val="24"/>
          <w:szCs w:val="24"/>
        </w:rPr>
        <w:t>La probabilidad de que el tercero no sea defectuoso dado que</w:t>
      </w:r>
    </w:p>
    <w:p w:rsidR="00C33346" w:rsidRDefault="00C33346" w:rsidP="00050520">
      <w:pPr>
        <w:spacing w:after="0" w:line="240" w:lineRule="auto"/>
        <w:ind w:firstLine="708"/>
        <w:rPr>
          <w:rFonts w:ascii="Cambria Math" w:eastAsiaTheme="minorEastAsia" w:hAnsi="Cambria Math" w:cstheme="minorEastAsia"/>
          <w:sz w:val="24"/>
          <w:szCs w:val="24"/>
        </w:rPr>
      </w:pPr>
      <w:bookmarkStart w:id="0" w:name="_GoBack"/>
      <w:bookmarkEnd w:id="0"/>
      <w:r>
        <w:rPr>
          <w:rFonts w:ascii="Cambria Math" w:eastAsiaTheme="minorEastAsia" w:hAnsi="Cambria Math" w:cstheme="minorEastAsia"/>
          <w:sz w:val="24"/>
          <w:szCs w:val="24"/>
        </w:rPr>
        <w:t xml:space="preserve"> el primero y el segundo no son defectuosos</w:t>
      </w:r>
      <m:oMath>
        <m:r>
          <w:rPr>
            <w:rFonts w:ascii="Cambria Math" w:eastAsiaTheme="minorEastAsia" w:hAnsi="Cambria Math" w:cstheme="minorEastAs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theme="minorEastAsia"/>
                <w:sz w:val="24"/>
                <w:szCs w:val="24"/>
              </w:rPr>
              <m:t>10</m:t>
            </m:r>
          </m:den>
        </m:f>
      </m:oMath>
    </w:p>
    <w:p w:rsidR="002A27C4" w:rsidRDefault="002A27C4" w:rsidP="00305669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</w:p>
    <w:p w:rsidR="00305669" w:rsidRPr="00C33346" w:rsidRDefault="00305669" w:rsidP="00305669">
      <w:pPr>
        <w:spacing w:after="0" w:line="240" w:lineRule="auto"/>
        <w:rPr>
          <w:rFonts w:ascii="Cambria Math" w:eastAsiaTheme="minorEastAsia" w:hAnsi="Cambria Math" w:cstheme="minorEastAsia"/>
          <w:sz w:val="24"/>
          <w:szCs w:val="24"/>
        </w:rPr>
      </w:pPr>
      <w:r>
        <w:rPr>
          <w:rFonts w:ascii="Cambria Math" w:eastAsiaTheme="minorEastAsia" w:hAnsi="Cambria Math" w:cstheme="minorEastAsia"/>
          <w:sz w:val="24"/>
          <w:szCs w:val="24"/>
        </w:rPr>
        <w:t>Entonces</w:t>
      </w:r>
    </w:p>
    <w:p w:rsidR="76BBF3E9" w:rsidRPr="001E159A" w:rsidRDefault="00305669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EastAsia"/>
                  <w:sz w:val="24"/>
                  <w:szCs w:val="24"/>
                </w:rPr>
                <m:t>A∩B∩C</m:t>
              </m:r>
            </m:e>
          </m:d>
          <m:r>
            <w:rPr>
              <w:rFonts w:ascii="Cambria Math" w:eastAsiaTheme="minorEastAsia" w:hAnsi="Cambria Math" w:cs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55</m:t>
              </m:r>
            </m:den>
          </m:f>
        </m:oMath>
      </m:oMathPara>
    </w:p>
    <w:p w:rsidR="001E159A" w:rsidRPr="00385517" w:rsidRDefault="001E159A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385517" w:rsidRPr="00385517" w:rsidRDefault="00385517" w:rsidP="00385517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2. </w:t>
      </w:r>
      <w:r>
        <w:rPr>
          <w:rFonts w:ascii="Cambria Math" w:eastAsiaTheme="minorEastAsia" w:hAnsi="Cambria Math"/>
          <w:sz w:val="24"/>
          <w:szCs w:val="24"/>
        </w:rPr>
        <w:t>Una caja contiene 7 ca</w:t>
      </w:r>
      <w:r w:rsidR="00C55C7C">
        <w:rPr>
          <w:rFonts w:ascii="Cambria Math" w:eastAsiaTheme="minorEastAsia" w:hAnsi="Cambria Math"/>
          <w:sz w:val="24"/>
          <w:szCs w:val="24"/>
        </w:rPr>
        <w:t>nicas rojas y 3 canicas blancas.</w:t>
      </w:r>
      <w:r>
        <w:rPr>
          <w:rFonts w:ascii="Cambria Math" w:eastAsiaTheme="minorEastAsia" w:hAnsi="Cambria Math"/>
          <w:sz w:val="24"/>
          <w:szCs w:val="24"/>
        </w:rPr>
        <w:t xml:space="preserve"> Se sacan tres canicas de la caja, una después de la otra. Encuentre la probabilidad de que las dos primeras sean rojas y la tercera sea blanca.</w:t>
      </w:r>
    </w:p>
    <w:p w:rsidR="76BBF3E9" w:rsidRDefault="76BBF3E9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385517" w:rsidRDefault="00385517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  <w:r w:rsidR="001E159A">
        <w:rPr>
          <w:rFonts w:ascii="Cambria Math" w:hAnsi="Cambria Math"/>
          <w:sz w:val="24"/>
          <w:szCs w:val="24"/>
        </w:rPr>
        <w:t>Sean los eventos</w:t>
      </w:r>
    </w:p>
    <w:p w:rsidR="001E159A" w:rsidRDefault="001E159A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E159A" w:rsidRDefault="001E159A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 la primera canica es roja,  B la segunda canica es roja  y  C la tercera canica es blanca</w:t>
      </w:r>
    </w:p>
    <w:p w:rsidR="001E159A" w:rsidRDefault="001E159A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E159A" w:rsidRDefault="001E159A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entonces</w:t>
      </w:r>
      <w:proofErr w:type="gramEnd"/>
      <w:r>
        <w:rPr>
          <w:rFonts w:ascii="Cambria Math" w:hAnsi="Cambria Math"/>
          <w:sz w:val="24"/>
          <w:szCs w:val="24"/>
        </w:rPr>
        <w:t xml:space="preserve"> por el teorema de la multiplicación la probabilidad buscada es</w:t>
      </w:r>
    </w:p>
    <w:p w:rsidR="001E159A" w:rsidRDefault="001E159A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E159A" w:rsidRPr="00C55C7C" w:rsidRDefault="001E159A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A∩B∩C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C|A∩B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:rsidR="00C55C7C" w:rsidRDefault="00C55C7C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C55C7C" w:rsidRDefault="00C55C7C" w:rsidP="00C55C7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32"/>
          <w:szCs w:val="32"/>
        </w:rPr>
        <w:t>Ejercicios.</w:t>
      </w:r>
    </w:p>
    <w:p w:rsidR="00C55C7C" w:rsidRDefault="00C55C7C" w:rsidP="00C55C7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C55C7C" w:rsidRDefault="00C55C7C" w:rsidP="00C55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seleccionan tres estudiantes al azar, uno después de otro de una clase </w:t>
      </w:r>
      <w:r w:rsidR="00013D52">
        <w:rPr>
          <w:rFonts w:ascii="Cambria Math" w:eastAsiaTheme="minorEastAsia" w:hAnsi="Cambria Math"/>
          <w:sz w:val="24"/>
          <w:szCs w:val="24"/>
        </w:rPr>
        <w:t xml:space="preserve">con 10 niños  y 5 niñas.  Encuentre  la probabilidad de que: (a) los dos primeros sean niños y el tercero sea niña, (b) </w:t>
      </w:r>
    </w:p>
    <w:p w:rsidR="00B2244A" w:rsidRDefault="00B2244A" w:rsidP="00C55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Se seleccionan estudiantes al azar, uno después de otro, para un examen. Encuentre la probabilidad de que alternen hombre y mujer en la clase si (a)  hay 4 hombres y 3 mujeres, (b) hay 3 hombres y 3 mujeres.</w:t>
      </w:r>
    </w:p>
    <w:p w:rsidR="00B2244A" w:rsidRDefault="00B2244A" w:rsidP="00B2244A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1/35, (b) 1/10</w:t>
      </w:r>
    </w:p>
    <w:p w:rsidR="00B2244A" w:rsidRDefault="00545CB3" w:rsidP="00B2244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Se seleccionan tres estudiantes al azar, uno después de otro de una clase con 10 niños y 5 niñas. Encuentre la probabilidad de que (a) los primeros dos sean niños y el tercero sea niña, (b) el primero y el tercero sean niños y el segundo sea niña, (c) los tres sean del mismo sexo, (d) solamente el primero y el tercero sean del mismo sexo.</w:t>
      </w:r>
    </w:p>
    <w:p w:rsidR="00545CB3" w:rsidRPr="00C55C7C" w:rsidRDefault="00545CB3" w:rsidP="00545CB3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15/91, (b) 15/91, (c) 5/21.</w:t>
      </w:r>
    </w:p>
    <w:p w:rsidR="00A7015C" w:rsidRPr="001E159A" w:rsidRDefault="00A7015C" w:rsidP="00B3500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76BBF3E9" w:rsidRPr="006614B2" w:rsidRDefault="76BBF3E9" w:rsidP="00B3500E">
      <w:pPr>
        <w:spacing w:after="0" w:line="240" w:lineRule="auto"/>
        <w:rPr>
          <w:rFonts w:ascii="Cambria Math" w:hAnsi="Cambria Math"/>
          <w:sz w:val="24"/>
          <w:szCs w:val="24"/>
        </w:rPr>
      </w:pPr>
    </w:p>
    <w:sectPr w:rsidR="76BBF3E9" w:rsidRPr="006614B2" w:rsidSect="00FF679C">
      <w:headerReference w:type="default" r:id="rId8"/>
      <w:footerReference w:type="default" r:id="rId9"/>
      <w:pgSz w:w="12240" w:h="15840"/>
      <w:pgMar w:top="851" w:right="851" w:bottom="851" w:left="851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50D" w:rsidRDefault="0012350D">
      <w:pPr>
        <w:spacing w:after="0" w:line="240" w:lineRule="auto"/>
      </w:pPr>
      <w:r>
        <w:separator/>
      </w:r>
    </w:p>
  </w:endnote>
  <w:endnote w:type="continuationSeparator" w:id="0">
    <w:p w:rsidR="0012350D" w:rsidRDefault="0012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799719"/>
      <w:docPartObj>
        <w:docPartGallery w:val="Page Numbers (Bottom of Page)"/>
        <w:docPartUnique/>
      </w:docPartObj>
    </w:sdtPr>
    <w:sdtEndPr/>
    <w:sdtContent>
      <w:p w:rsidR="0074426A" w:rsidRDefault="00FF679C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7A6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3FFE3F69" w:rsidRDefault="3FFE3F69" w:rsidP="3FFE3F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50D" w:rsidRDefault="0012350D">
      <w:pPr>
        <w:spacing w:after="0" w:line="240" w:lineRule="auto"/>
      </w:pPr>
      <w:r>
        <w:separator/>
      </w:r>
    </w:p>
  </w:footnote>
  <w:footnote w:type="continuationSeparator" w:id="0">
    <w:p w:rsidR="0012350D" w:rsidRDefault="0012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FFE3F69" w:rsidTr="3FFE3F69">
      <w:tc>
        <w:tcPr>
          <w:tcW w:w="2946" w:type="dxa"/>
        </w:tcPr>
        <w:p w:rsidR="3FFE3F69" w:rsidRDefault="3FFE3F69" w:rsidP="3FFE3F69">
          <w:pPr>
            <w:pStyle w:val="Encabezado"/>
            <w:ind w:left="-115"/>
          </w:pPr>
        </w:p>
      </w:tc>
      <w:tc>
        <w:tcPr>
          <w:tcW w:w="2946" w:type="dxa"/>
        </w:tcPr>
        <w:p w:rsidR="3FFE3F69" w:rsidRDefault="3FFE3F69" w:rsidP="3FFE3F69">
          <w:pPr>
            <w:pStyle w:val="Encabezado"/>
            <w:jc w:val="center"/>
          </w:pPr>
        </w:p>
      </w:tc>
      <w:tc>
        <w:tcPr>
          <w:tcW w:w="2946" w:type="dxa"/>
        </w:tcPr>
        <w:p w:rsidR="3FFE3F69" w:rsidRDefault="3FFE3F69" w:rsidP="3FFE3F69">
          <w:pPr>
            <w:pStyle w:val="Encabezado"/>
            <w:ind w:right="-115"/>
            <w:jc w:val="right"/>
          </w:pPr>
        </w:p>
      </w:tc>
    </w:tr>
  </w:tbl>
  <w:p w:rsidR="3FFE3F69" w:rsidRDefault="3FFE3F69" w:rsidP="3FFE3F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.65pt;height:18.35pt;visibility:visible;mso-wrap-style:square" o:bullet="t">
        <v:imagedata r:id="rId1" o:title=""/>
      </v:shape>
    </w:pict>
  </w:numPicBullet>
  <w:numPicBullet w:numPicBulletId="1">
    <w:pict>
      <v:shape id="_x0000_i1027" type="#_x0000_t75" style="width:20.65pt;height:18.35pt;visibility:visible;mso-wrap-style:square" o:bullet="t">
        <v:imagedata r:id="rId2" o:title=""/>
      </v:shape>
    </w:pict>
  </w:numPicBullet>
  <w:abstractNum w:abstractNumId="0" w15:restartNumberingAfterBreak="0">
    <w:nsid w:val="358F7E5F"/>
    <w:multiLevelType w:val="hybridMultilevel"/>
    <w:tmpl w:val="A15CCE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61C87"/>
    <w:multiLevelType w:val="hybridMultilevel"/>
    <w:tmpl w:val="8C4CDA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20D4"/>
    <w:rsid w:val="00006050"/>
    <w:rsid w:val="00013D52"/>
    <w:rsid w:val="0002097A"/>
    <w:rsid w:val="00026415"/>
    <w:rsid w:val="0003284C"/>
    <w:rsid w:val="000406A4"/>
    <w:rsid w:val="000418FD"/>
    <w:rsid w:val="00050520"/>
    <w:rsid w:val="0006389F"/>
    <w:rsid w:val="000717BE"/>
    <w:rsid w:val="00071B19"/>
    <w:rsid w:val="00072C4E"/>
    <w:rsid w:val="000753FD"/>
    <w:rsid w:val="00076388"/>
    <w:rsid w:val="00077929"/>
    <w:rsid w:val="000845AF"/>
    <w:rsid w:val="000935F7"/>
    <w:rsid w:val="00095DC7"/>
    <w:rsid w:val="000A544F"/>
    <w:rsid w:val="000A6D22"/>
    <w:rsid w:val="000B3050"/>
    <w:rsid w:val="000B3755"/>
    <w:rsid w:val="000B60E3"/>
    <w:rsid w:val="000C6D64"/>
    <w:rsid w:val="000D32D7"/>
    <w:rsid w:val="000D6F25"/>
    <w:rsid w:val="000E3B03"/>
    <w:rsid w:val="000E45E3"/>
    <w:rsid w:val="000F4645"/>
    <w:rsid w:val="00100D53"/>
    <w:rsid w:val="00100E45"/>
    <w:rsid w:val="00103C4F"/>
    <w:rsid w:val="001062B4"/>
    <w:rsid w:val="0012082D"/>
    <w:rsid w:val="00120E66"/>
    <w:rsid w:val="0012350D"/>
    <w:rsid w:val="00134F0F"/>
    <w:rsid w:val="00147DC1"/>
    <w:rsid w:val="001529DA"/>
    <w:rsid w:val="00156272"/>
    <w:rsid w:val="00161F2D"/>
    <w:rsid w:val="00187D34"/>
    <w:rsid w:val="001B1DF6"/>
    <w:rsid w:val="001B5724"/>
    <w:rsid w:val="001D182D"/>
    <w:rsid w:val="001E0E04"/>
    <w:rsid w:val="001E159A"/>
    <w:rsid w:val="001E2329"/>
    <w:rsid w:val="001E3F2D"/>
    <w:rsid w:val="001E542A"/>
    <w:rsid w:val="001F2592"/>
    <w:rsid w:val="002058E0"/>
    <w:rsid w:val="00215A20"/>
    <w:rsid w:val="00215A41"/>
    <w:rsid w:val="00216B89"/>
    <w:rsid w:val="00225914"/>
    <w:rsid w:val="0023132C"/>
    <w:rsid w:val="00256A69"/>
    <w:rsid w:val="00257BFF"/>
    <w:rsid w:val="002720E5"/>
    <w:rsid w:val="00272854"/>
    <w:rsid w:val="00284BD6"/>
    <w:rsid w:val="00286172"/>
    <w:rsid w:val="002A20D4"/>
    <w:rsid w:val="002A27C4"/>
    <w:rsid w:val="002A41BD"/>
    <w:rsid w:val="002B0C8A"/>
    <w:rsid w:val="002C489B"/>
    <w:rsid w:val="002D6006"/>
    <w:rsid w:val="002D6426"/>
    <w:rsid w:val="002E39F0"/>
    <w:rsid w:val="002F022C"/>
    <w:rsid w:val="002F034B"/>
    <w:rsid w:val="003000BD"/>
    <w:rsid w:val="00304216"/>
    <w:rsid w:val="00304275"/>
    <w:rsid w:val="00305669"/>
    <w:rsid w:val="003101F9"/>
    <w:rsid w:val="00312A3F"/>
    <w:rsid w:val="00322DB5"/>
    <w:rsid w:val="00325189"/>
    <w:rsid w:val="003543FB"/>
    <w:rsid w:val="00355DC1"/>
    <w:rsid w:val="003607AA"/>
    <w:rsid w:val="00365953"/>
    <w:rsid w:val="00365D6E"/>
    <w:rsid w:val="00374A47"/>
    <w:rsid w:val="00375A3A"/>
    <w:rsid w:val="003804F5"/>
    <w:rsid w:val="00385517"/>
    <w:rsid w:val="0038772E"/>
    <w:rsid w:val="003927F9"/>
    <w:rsid w:val="00392E26"/>
    <w:rsid w:val="00393C62"/>
    <w:rsid w:val="003A2678"/>
    <w:rsid w:val="003A5CA6"/>
    <w:rsid w:val="003B0712"/>
    <w:rsid w:val="003B0F35"/>
    <w:rsid w:val="003C44F7"/>
    <w:rsid w:val="003C5777"/>
    <w:rsid w:val="003D0EA0"/>
    <w:rsid w:val="003D36A3"/>
    <w:rsid w:val="003D7D22"/>
    <w:rsid w:val="003E66FD"/>
    <w:rsid w:val="00412D39"/>
    <w:rsid w:val="00415E52"/>
    <w:rsid w:val="00421ED5"/>
    <w:rsid w:val="00423AB7"/>
    <w:rsid w:val="00427575"/>
    <w:rsid w:val="004339BD"/>
    <w:rsid w:val="00446464"/>
    <w:rsid w:val="004565AD"/>
    <w:rsid w:val="004566EE"/>
    <w:rsid w:val="00471DA6"/>
    <w:rsid w:val="00472063"/>
    <w:rsid w:val="00473BBF"/>
    <w:rsid w:val="00480713"/>
    <w:rsid w:val="00482895"/>
    <w:rsid w:val="00483E9B"/>
    <w:rsid w:val="00486BAC"/>
    <w:rsid w:val="00497A3F"/>
    <w:rsid w:val="004A50C4"/>
    <w:rsid w:val="004A5153"/>
    <w:rsid w:val="004B33BE"/>
    <w:rsid w:val="004C74DC"/>
    <w:rsid w:val="004D36FD"/>
    <w:rsid w:val="004D3ECE"/>
    <w:rsid w:val="004E353D"/>
    <w:rsid w:val="004F071B"/>
    <w:rsid w:val="004F6028"/>
    <w:rsid w:val="004F6D27"/>
    <w:rsid w:val="00511948"/>
    <w:rsid w:val="00514C85"/>
    <w:rsid w:val="0053190D"/>
    <w:rsid w:val="005357E1"/>
    <w:rsid w:val="00536D6C"/>
    <w:rsid w:val="00545CB3"/>
    <w:rsid w:val="00547BCF"/>
    <w:rsid w:val="00557249"/>
    <w:rsid w:val="00561262"/>
    <w:rsid w:val="00565859"/>
    <w:rsid w:val="00565F7A"/>
    <w:rsid w:val="005777E6"/>
    <w:rsid w:val="00580CF5"/>
    <w:rsid w:val="005914D8"/>
    <w:rsid w:val="00594BDD"/>
    <w:rsid w:val="005A0B82"/>
    <w:rsid w:val="005A3ED5"/>
    <w:rsid w:val="005B4C0E"/>
    <w:rsid w:val="005B5C37"/>
    <w:rsid w:val="005B76A4"/>
    <w:rsid w:val="005B7B52"/>
    <w:rsid w:val="005C4113"/>
    <w:rsid w:val="005D0D7D"/>
    <w:rsid w:val="005D2D2E"/>
    <w:rsid w:val="005D4DF8"/>
    <w:rsid w:val="005F0ABE"/>
    <w:rsid w:val="005F1B87"/>
    <w:rsid w:val="00607918"/>
    <w:rsid w:val="00616C4F"/>
    <w:rsid w:val="00617734"/>
    <w:rsid w:val="00617EDC"/>
    <w:rsid w:val="0063077C"/>
    <w:rsid w:val="00631D8F"/>
    <w:rsid w:val="00632A7B"/>
    <w:rsid w:val="006359ED"/>
    <w:rsid w:val="00636465"/>
    <w:rsid w:val="00653ACE"/>
    <w:rsid w:val="006559E2"/>
    <w:rsid w:val="0065603F"/>
    <w:rsid w:val="006614B2"/>
    <w:rsid w:val="00663D51"/>
    <w:rsid w:val="00663EC3"/>
    <w:rsid w:val="006805ED"/>
    <w:rsid w:val="00681766"/>
    <w:rsid w:val="0068668D"/>
    <w:rsid w:val="00693AE0"/>
    <w:rsid w:val="006A2F53"/>
    <w:rsid w:val="006A61F3"/>
    <w:rsid w:val="006B6DE4"/>
    <w:rsid w:val="006C1134"/>
    <w:rsid w:val="006C15AE"/>
    <w:rsid w:val="006C3BAF"/>
    <w:rsid w:val="006D0D6C"/>
    <w:rsid w:val="006E5FF5"/>
    <w:rsid w:val="006F47FF"/>
    <w:rsid w:val="006F77A9"/>
    <w:rsid w:val="00707289"/>
    <w:rsid w:val="007110C3"/>
    <w:rsid w:val="0071350D"/>
    <w:rsid w:val="00715FEA"/>
    <w:rsid w:val="00717F2B"/>
    <w:rsid w:val="007211AD"/>
    <w:rsid w:val="00722649"/>
    <w:rsid w:val="00730DAF"/>
    <w:rsid w:val="00732FF8"/>
    <w:rsid w:val="00736889"/>
    <w:rsid w:val="00736B61"/>
    <w:rsid w:val="00741D40"/>
    <w:rsid w:val="007422FB"/>
    <w:rsid w:val="007432CF"/>
    <w:rsid w:val="0074426A"/>
    <w:rsid w:val="007466E8"/>
    <w:rsid w:val="00750003"/>
    <w:rsid w:val="0075299F"/>
    <w:rsid w:val="00752B82"/>
    <w:rsid w:val="00756C10"/>
    <w:rsid w:val="00770EC0"/>
    <w:rsid w:val="007714E4"/>
    <w:rsid w:val="0077772A"/>
    <w:rsid w:val="00781606"/>
    <w:rsid w:val="0079770F"/>
    <w:rsid w:val="00797C7C"/>
    <w:rsid w:val="007A3814"/>
    <w:rsid w:val="007A534C"/>
    <w:rsid w:val="007B28FB"/>
    <w:rsid w:val="007C683E"/>
    <w:rsid w:val="007D4FB4"/>
    <w:rsid w:val="007D7EC4"/>
    <w:rsid w:val="007E7DC5"/>
    <w:rsid w:val="007F6150"/>
    <w:rsid w:val="008047A6"/>
    <w:rsid w:val="00807B56"/>
    <w:rsid w:val="00814AB6"/>
    <w:rsid w:val="008160BA"/>
    <w:rsid w:val="00820EFB"/>
    <w:rsid w:val="00832951"/>
    <w:rsid w:val="008553D9"/>
    <w:rsid w:val="008653D5"/>
    <w:rsid w:val="008754D0"/>
    <w:rsid w:val="00882030"/>
    <w:rsid w:val="0088233B"/>
    <w:rsid w:val="00883F81"/>
    <w:rsid w:val="00887F08"/>
    <w:rsid w:val="00897603"/>
    <w:rsid w:val="00897874"/>
    <w:rsid w:val="008A1728"/>
    <w:rsid w:val="008A48E5"/>
    <w:rsid w:val="008A5340"/>
    <w:rsid w:val="008A7741"/>
    <w:rsid w:val="008B1ABF"/>
    <w:rsid w:val="008B2B80"/>
    <w:rsid w:val="008C1406"/>
    <w:rsid w:val="008C148B"/>
    <w:rsid w:val="008E2626"/>
    <w:rsid w:val="008E56B3"/>
    <w:rsid w:val="008E5C13"/>
    <w:rsid w:val="008F00D0"/>
    <w:rsid w:val="009072F9"/>
    <w:rsid w:val="0091113D"/>
    <w:rsid w:val="00931408"/>
    <w:rsid w:val="0094605C"/>
    <w:rsid w:val="009461C9"/>
    <w:rsid w:val="00950F99"/>
    <w:rsid w:val="00950FBF"/>
    <w:rsid w:val="0095591F"/>
    <w:rsid w:val="00957FC8"/>
    <w:rsid w:val="00967C2D"/>
    <w:rsid w:val="00980B6C"/>
    <w:rsid w:val="00997377"/>
    <w:rsid w:val="009A4214"/>
    <w:rsid w:val="009B54C1"/>
    <w:rsid w:val="009C65D7"/>
    <w:rsid w:val="009D5180"/>
    <w:rsid w:val="009E5748"/>
    <w:rsid w:val="009E5E43"/>
    <w:rsid w:val="009F2E79"/>
    <w:rsid w:val="009F65D7"/>
    <w:rsid w:val="00A04B00"/>
    <w:rsid w:val="00A23D14"/>
    <w:rsid w:val="00A31A0D"/>
    <w:rsid w:val="00A32C0A"/>
    <w:rsid w:val="00A35F64"/>
    <w:rsid w:val="00A37614"/>
    <w:rsid w:val="00A4379C"/>
    <w:rsid w:val="00A456E1"/>
    <w:rsid w:val="00A4612A"/>
    <w:rsid w:val="00A54058"/>
    <w:rsid w:val="00A63474"/>
    <w:rsid w:val="00A634D9"/>
    <w:rsid w:val="00A647C2"/>
    <w:rsid w:val="00A66E49"/>
    <w:rsid w:val="00A6795C"/>
    <w:rsid w:val="00A7015C"/>
    <w:rsid w:val="00A706E8"/>
    <w:rsid w:val="00A71851"/>
    <w:rsid w:val="00A74B3B"/>
    <w:rsid w:val="00A7532A"/>
    <w:rsid w:val="00A84204"/>
    <w:rsid w:val="00A9462C"/>
    <w:rsid w:val="00AA5379"/>
    <w:rsid w:val="00AB676C"/>
    <w:rsid w:val="00AB7D30"/>
    <w:rsid w:val="00AD1FFD"/>
    <w:rsid w:val="00AD4D96"/>
    <w:rsid w:val="00AE080A"/>
    <w:rsid w:val="00AF3D7B"/>
    <w:rsid w:val="00B02B07"/>
    <w:rsid w:val="00B04320"/>
    <w:rsid w:val="00B04BE1"/>
    <w:rsid w:val="00B21866"/>
    <w:rsid w:val="00B21DE2"/>
    <w:rsid w:val="00B2244A"/>
    <w:rsid w:val="00B24D61"/>
    <w:rsid w:val="00B30274"/>
    <w:rsid w:val="00B3269C"/>
    <w:rsid w:val="00B3500E"/>
    <w:rsid w:val="00B35571"/>
    <w:rsid w:val="00B4035F"/>
    <w:rsid w:val="00B44598"/>
    <w:rsid w:val="00B46DAD"/>
    <w:rsid w:val="00B602B0"/>
    <w:rsid w:val="00B66C77"/>
    <w:rsid w:val="00B75DFC"/>
    <w:rsid w:val="00B7619F"/>
    <w:rsid w:val="00B77C02"/>
    <w:rsid w:val="00B966CE"/>
    <w:rsid w:val="00BA3CEB"/>
    <w:rsid w:val="00BA50BA"/>
    <w:rsid w:val="00BC3CDB"/>
    <w:rsid w:val="00BD3237"/>
    <w:rsid w:val="00BE3268"/>
    <w:rsid w:val="00BE5764"/>
    <w:rsid w:val="00BE7B1F"/>
    <w:rsid w:val="00BF4E40"/>
    <w:rsid w:val="00C005D0"/>
    <w:rsid w:val="00C0368A"/>
    <w:rsid w:val="00C14A85"/>
    <w:rsid w:val="00C23AF1"/>
    <w:rsid w:val="00C25CAA"/>
    <w:rsid w:val="00C26E24"/>
    <w:rsid w:val="00C33346"/>
    <w:rsid w:val="00C33745"/>
    <w:rsid w:val="00C352A9"/>
    <w:rsid w:val="00C3554E"/>
    <w:rsid w:val="00C51F26"/>
    <w:rsid w:val="00C55C7C"/>
    <w:rsid w:val="00C66423"/>
    <w:rsid w:val="00C67376"/>
    <w:rsid w:val="00C9428A"/>
    <w:rsid w:val="00C96217"/>
    <w:rsid w:val="00C9702D"/>
    <w:rsid w:val="00CA3D9A"/>
    <w:rsid w:val="00CB0194"/>
    <w:rsid w:val="00CC3FD6"/>
    <w:rsid w:val="00CC645E"/>
    <w:rsid w:val="00CD2699"/>
    <w:rsid w:val="00CE1920"/>
    <w:rsid w:val="00CE1C9A"/>
    <w:rsid w:val="00CE4685"/>
    <w:rsid w:val="00CE569B"/>
    <w:rsid w:val="00CF6980"/>
    <w:rsid w:val="00D026E8"/>
    <w:rsid w:val="00D057A6"/>
    <w:rsid w:val="00D06CE4"/>
    <w:rsid w:val="00D16AFA"/>
    <w:rsid w:val="00D23552"/>
    <w:rsid w:val="00D27970"/>
    <w:rsid w:val="00D3072C"/>
    <w:rsid w:val="00D41976"/>
    <w:rsid w:val="00D43477"/>
    <w:rsid w:val="00D52C50"/>
    <w:rsid w:val="00D60CD1"/>
    <w:rsid w:val="00D64515"/>
    <w:rsid w:val="00D647E4"/>
    <w:rsid w:val="00D66D9D"/>
    <w:rsid w:val="00D84415"/>
    <w:rsid w:val="00D933D2"/>
    <w:rsid w:val="00D95522"/>
    <w:rsid w:val="00DB0103"/>
    <w:rsid w:val="00DB3959"/>
    <w:rsid w:val="00DB4E22"/>
    <w:rsid w:val="00DC3706"/>
    <w:rsid w:val="00DD0086"/>
    <w:rsid w:val="00DD1217"/>
    <w:rsid w:val="00DE242A"/>
    <w:rsid w:val="00DF6339"/>
    <w:rsid w:val="00DF79F4"/>
    <w:rsid w:val="00E034E2"/>
    <w:rsid w:val="00E10865"/>
    <w:rsid w:val="00E11D5F"/>
    <w:rsid w:val="00E1722E"/>
    <w:rsid w:val="00E26012"/>
    <w:rsid w:val="00E316A3"/>
    <w:rsid w:val="00E336FF"/>
    <w:rsid w:val="00E47165"/>
    <w:rsid w:val="00E50074"/>
    <w:rsid w:val="00E54585"/>
    <w:rsid w:val="00E5730E"/>
    <w:rsid w:val="00E63C9A"/>
    <w:rsid w:val="00E67E1C"/>
    <w:rsid w:val="00E7525F"/>
    <w:rsid w:val="00E87509"/>
    <w:rsid w:val="00E951AF"/>
    <w:rsid w:val="00EB18D5"/>
    <w:rsid w:val="00EB1D45"/>
    <w:rsid w:val="00EB406F"/>
    <w:rsid w:val="00ED36EB"/>
    <w:rsid w:val="00EE3D73"/>
    <w:rsid w:val="00EF452A"/>
    <w:rsid w:val="00EF59A7"/>
    <w:rsid w:val="00F0043E"/>
    <w:rsid w:val="00F05F6B"/>
    <w:rsid w:val="00F15A5E"/>
    <w:rsid w:val="00F16BEC"/>
    <w:rsid w:val="00F17710"/>
    <w:rsid w:val="00F308E3"/>
    <w:rsid w:val="00F30C15"/>
    <w:rsid w:val="00F32B95"/>
    <w:rsid w:val="00F36F1E"/>
    <w:rsid w:val="00F43903"/>
    <w:rsid w:val="00F53F8B"/>
    <w:rsid w:val="00F651C5"/>
    <w:rsid w:val="00F722AB"/>
    <w:rsid w:val="00F75420"/>
    <w:rsid w:val="00F8321E"/>
    <w:rsid w:val="00F833A6"/>
    <w:rsid w:val="00F92B37"/>
    <w:rsid w:val="00F95755"/>
    <w:rsid w:val="00FA381D"/>
    <w:rsid w:val="00FC1182"/>
    <w:rsid w:val="00FD464E"/>
    <w:rsid w:val="00FD7051"/>
    <w:rsid w:val="00FE2348"/>
    <w:rsid w:val="00FF679C"/>
    <w:rsid w:val="06F4303F"/>
    <w:rsid w:val="3FFE3F69"/>
    <w:rsid w:val="48E4CDBB"/>
    <w:rsid w:val="5097EC8A"/>
    <w:rsid w:val="700557BA"/>
    <w:rsid w:val="76BBF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04F89C-E3F4-44B2-87DE-65F48BF4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6F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F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A54058"/>
  </w:style>
  <w:style w:type="paragraph" w:styleId="Encabezado">
    <w:name w:val="header"/>
    <w:basedOn w:val="Normal"/>
    <w:link w:val="EncabezadoCar"/>
    <w:uiPriority w:val="99"/>
    <w:unhideWhenUsed/>
    <w:rsid w:val="00A5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58"/>
  </w:style>
  <w:style w:type="paragraph" w:styleId="Piedepgina">
    <w:name w:val="footer"/>
    <w:basedOn w:val="Normal"/>
    <w:link w:val="PiedepginaCar"/>
    <w:uiPriority w:val="99"/>
    <w:unhideWhenUsed/>
    <w:rsid w:val="00A54058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1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FF650-6ECF-49D9-9A51-30ECDD5E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mudo rodriguez ramirez</dc:creator>
  <cp:lastModifiedBy>escom</cp:lastModifiedBy>
  <cp:revision>5</cp:revision>
  <dcterms:created xsi:type="dcterms:W3CDTF">2017-09-04T18:43:00Z</dcterms:created>
  <dcterms:modified xsi:type="dcterms:W3CDTF">2018-08-28T20:58:00Z</dcterms:modified>
</cp:coreProperties>
</file>