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DA3" w:rsidRPr="00BE732E" w:rsidRDefault="00BE732E" w:rsidP="00BE732E">
      <w:pPr>
        <w:jc w:val="center"/>
        <w:rPr>
          <w:rFonts w:ascii="BatangChe" w:eastAsia="BatangChe" w:hAnsi="BatangChe"/>
          <w:b/>
          <w:sz w:val="92"/>
          <w:szCs w:val="92"/>
        </w:rPr>
      </w:pPr>
      <w:r w:rsidRPr="00BE732E">
        <w:rPr>
          <w:rFonts w:ascii="BatangChe" w:eastAsia="BatangChe" w:hAnsi="BatangChe"/>
          <w:b/>
          <w:sz w:val="92"/>
          <w:szCs w:val="92"/>
        </w:rPr>
        <w:t>Unidad V</w:t>
      </w:r>
    </w:p>
    <w:p w:rsidR="00BE732E" w:rsidRDefault="00BE732E" w:rsidP="00BE732E">
      <w:pPr>
        <w:jc w:val="center"/>
        <w:rPr>
          <w:rFonts w:ascii="BatangChe" w:eastAsia="BatangChe" w:hAnsi="BatangChe"/>
          <w:b/>
          <w:sz w:val="72"/>
          <w:szCs w:val="72"/>
        </w:rPr>
      </w:pPr>
    </w:p>
    <w:p w:rsidR="00BE732E" w:rsidRDefault="00BE732E" w:rsidP="00BE732E">
      <w:pPr>
        <w:jc w:val="center"/>
        <w:rPr>
          <w:rFonts w:ascii="BatangChe" w:eastAsia="BatangChe" w:hAnsi="BatangChe"/>
          <w:b/>
          <w:sz w:val="72"/>
          <w:szCs w:val="72"/>
        </w:rPr>
      </w:pPr>
      <w:r>
        <w:rPr>
          <w:rFonts w:ascii="BatangChe" w:eastAsia="BatangChe" w:hAnsi="BatangChe"/>
          <w:b/>
          <w:sz w:val="72"/>
          <w:szCs w:val="72"/>
        </w:rPr>
        <w:t>Estadística Paramétrica</w:t>
      </w:r>
    </w:p>
    <w:p w:rsidR="00BE732E" w:rsidRDefault="00BE732E" w:rsidP="00BE732E">
      <w:pPr>
        <w:jc w:val="center"/>
        <w:rPr>
          <w:rFonts w:ascii="BatangChe" w:eastAsia="BatangChe" w:hAnsi="BatangChe"/>
          <w:b/>
          <w:sz w:val="72"/>
          <w:szCs w:val="72"/>
        </w:rPr>
      </w:pPr>
      <w:r>
        <w:rPr>
          <w:rFonts w:ascii="BatangChe" w:eastAsia="BatangChe" w:hAnsi="BatangChe"/>
          <w:b/>
          <w:sz w:val="72"/>
          <w:szCs w:val="72"/>
        </w:rPr>
        <w:t>Usando Estimación y</w:t>
      </w:r>
    </w:p>
    <w:p w:rsidR="00BE732E" w:rsidRDefault="00BE732E" w:rsidP="00BE732E">
      <w:pPr>
        <w:jc w:val="center"/>
        <w:rPr>
          <w:rFonts w:ascii="BatangChe" w:eastAsia="BatangChe" w:hAnsi="BatangChe"/>
          <w:b/>
          <w:sz w:val="72"/>
          <w:szCs w:val="72"/>
        </w:rPr>
      </w:pPr>
      <w:r>
        <w:rPr>
          <w:rFonts w:ascii="BatangChe" w:eastAsia="BatangChe" w:hAnsi="BatangChe"/>
          <w:b/>
          <w:sz w:val="72"/>
          <w:szCs w:val="72"/>
        </w:rPr>
        <w:t>Prueba de Hipótesis.</w:t>
      </w:r>
    </w:p>
    <w:p w:rsidR="00BE732E" w:rsidRDefault="00BE732E" w:rsidP="00BE732E">
      <w:pPr>
        <w:jc w:val="center"/>
        <w:rPr>
          <w:rFonts w:ascii="BatangChe" w:eastAsia="BatangChe" w:hAnsi="BatangChe"/>
          <w:b/>
          <w:sz w:val="72"/>
          <w:szCs w:val="72"/>
        </w:rPr>
      </w:pPr>
      <w:r>
        <w:rPr>
          <w:noProof/>
          <w:lang w:eastAsia="es-MX"/>
        </w:rPr>
        <w:drawing>
          <wp:inline distT="0" distB="0" distL="0" distR="0" wp14:anchorId="65B3CA57" wp14:editId="660150AE">
            <wp:extent cx="2449195" cy="2221572"/>
            <wp:effectExtent l="0" t="0" r="8255" b="7620"/>
            <wp:docPr id="2" name="Imagen 2" descr="George W. Snede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W. Snedeco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104" cy="225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tangChe" w:eastAsia="BatangChe" w:hAnsi="BatangChe"/>
          <w:b/>
          <w:sz w:val="72"/>
          <w:szCs w:val="72"/>
        </w:rPr>
        <w:tab/>
      </w:r>
      <w:r>
        <w:rPr>
          <w:noProof/>
          <w:lang w:eastAsia="es-MX"/>
        </w:rPr>
        <w:drawing>
          <wp:inline distT="0" distB="0" distL="0" distR="0" wp14:anchorId="2E3C8DAD" wp14:editId="16D5058E">
            <wp:extent cx="2294501" cy="2181860"/>
            <wp:effectExtent l="0" t="0" r="0" b="8890"/>
            <wp:docPr id="3" name="Imagen 3" descr="https://upload.wikimedia.org/wikipedia/commons/thumb/4/42/William_Sealy_Gosset.jpg/800px-William_Sealy_Gos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4/42/William_Sealy_Gosset.jpg/800px-William_Sealy_Gosse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843" cy="21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4E1" w:rsidRDefault="00BF74E1" w:rsidP="00BE732E">
      <w:pPr>
        <w:jc w:val="center"/>
        <w:rPr>
          <w:rFonts w:ascii="BatangChe" w:eastAsia="BatangChe" w:hAnsi="BatangChe"/>
          <w:b/>
          <w:sz w:val="72"/>
          <w:szCs w:val="72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William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Sealy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Gosset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bookmarkStart w:id="0" w:name="_GoBack"/>
      <w:bookmarkEnd w:id="0"/>
    </w:p>
    <w:p w:rsidR="00BE732E" w:rsidRPr="00BE732E" w:rsidRDefault="00BE732E" w:rsidP="00BE732E">
      <w:pPr>
        <w:jc w:val="center"/>
        <w:rPr>
          <w:rFonts w:ascii="BatangChe" w:eastAsia="BatangChe" w:hAnsi="BatangChe"/>
          <w:b/>
          <w:sz w:val="72"/>
          <w:szCs w:val="72"/>
        </w:rPr>
      </w:pPr>
    </w:p>
    <w:sectPr w:rsidR="00BE732E" w:rsidRPr="00BE732E" w:rsidSect="00BE732E">
      <w:pgSz w:w="12240" w:h="15840"/>
      <w:pgMar w:top="1701" w:right="851" w:bottom="170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32E"/>
    <w:rsid w:val="004F7DA3"/>
    <w:rsid w:val="00BE732E"/>
    <w:rsid w:val="00BF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3FB3A-7873-43B9-A1B3-76D9417C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escom</cp:lastModifiedBy>
  <cp:revision>1</cp:revision>
  <dcterms:created xsi:type="dcterms:W3CDTF">2018-06-15T20:19:00Z</dcterms:created>
  <dcterms:modified xsi:type="dcterms:W3CDTF">2018-06-15T20:40:00Z</dcterms:modified>
</cp:coreProperties>
</file>