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Calibri" w:hAnsi="Arial" w:cs="Arial"/>
          <w:sz w:val="24"/>
        </w:rPr>
        <w:id w:val="-2096078891"/>
        <w:docPartObj>
          <w:docPartGallery w:val="Cover Pages"/>
          <w:docPartUnique/>
        </w:docPartObj>
      </w:sdtPr>
      <w:sdtEndPr>
        <w:rPr>
          <w:rFonts w:eastAsiaTheme="minorHAnsi"/>
          <w:sz w:val="14"/>
        </w:rPr>
      </w:sdtEndPr>
      <w:sdtContent>
        <w:p w:rsidR="00646DC9" w:rsidRPr="00646DC9" w:rsidRDefault="00646DC9" w:rsidP="00646DC9">
          <w:pPr>
            <w:rPr>
              <w:rFonts w:ascii="Arial" w:eastAsia="Calibri" w:hAnsi="Arial" w:cs="Arial"/>
              <w:sz w:val="24"/>
            </w:rPr>
          </w:pPr>
          <w:r w:rsidRPr="00646DC9">
            <w:rPr>
              <w:rFonts w:ascii="Arial" w:eastAsia="Calibri" w:hAnsi="Arial" w:cs="Arial"/>
              <w:b/>
              <w:noProof/>
              <w:sz w:val="44"/>
              <w:szCs w:val="40"/>
            </w:rPr>
            <w:drawing>
              <wp:anchor distT="0" distB="0" distL="114300" distR="114300" simplePos="0" relativeHeight="251659264" behindDoc="1" locked="0" layoutInCell="1" allowOverlap="1" wp14:anchorId="3878B5B1" wp14:editId="09DF1947">
                <wp:simplePos x="0" y="0"/>
                <wp:positionH relativeFrom="margin">
                  <wp:posOffset>5875020</wp:posOffset>
                </wp:positionH>
                <wp:positionV relativeFrom="margin">
                  <wp:posOffset>-205740</wp:posOffset>
                </wp:positionV>
                <wp:extent cx="1295400" cy="980869"/>
                <wp:effectExtent l="0" t="0" r="0" b="0"/>
                <wp:wrapNone/>
                <wp:docPr id="2" name="Imagen 2" descr="Image result for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scom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130" t="8466" r="19048" b="8278"/>
                        <a:stretch/>
                      </pic:blipFill>
                      <pic:spPr bwMode="auto">
                        <a:xfrm>
                          <a:off x="0" y="0"/>
                          <a:ext cx="1295400" cy="9808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46DC9">
            <w:rPr>
              <w:rFonts w:ascii="Arial" w:eastAsia="Calibri" w:hAnsi="Arial" w:cs="Arial"/>
              <w:b/>
              <w:noProof/>
              <w:sz w:val="44"/>
              <w:szCs w:val="40"/>
            </w:rPr>
            <w:drawing>
              <wp:anchor distT="0" distB="0" distL="114300" distR="114300" simplePos="0" relativeHeight="251660288" behindDoc="1" locked="0" layoutInCell="1" allowOverlap="1" wp14:anchorId="4ED96154" wp14:editId="0477B7A0">
                <wp:simplePos x="0" y="0"/>
                <wp:positionH relativeFrom="leftMargin">
                  <wp:posOffset>213360</wp:posOffset>
                </wp:positionH>
                <wp:positionV relativeFrom="margin">
                  <wp:posOffset>-229235</wp:posOffset>
                </wp:positionV>
                <wp:extent cx="754380" cy="1288315"/>
                <wp:effectExtent l="0" t="0" r="7620" b="7620"/>
                <wp:wrapNone/>
                <wp:docPr id="7" name="Imagen 7" descr="IPN Logo Vector~ Format Cdr, Ai, Eps, Svg, PDF,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Logo Vector~ Format Cdr, Ai, Eps, Svg, PDF, 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612" t="2669" r="30176" b="3080"/>
                        <a:stretch/>
                      </pic:blipFill>
                      <pic:spPr bwMode="auto">
                        <a:xfrm>
                          <a:off x="0" y="0"/>
                          <a:ext cx="754380" cy="1288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46DC9" w:rsidRPr="00646DC9" w:rsidRDefault="00646DC9" w:rsidP="00646DC9">
          <w:pPr>
            <w:jc w:val="center"/>
            <w:rPr>
              <w:rFonts w:ascii="Arial" w:eastAsia="Arial" w:hAnsi="Arial" w:cs="Arial"/>
              <w:b/>
              <w:sz w:val="48"/>
              <w:szCs w:val="40"/>
              <w:lang w:val="en-US"/>
            </w:rPr>
          </w:pPr>
        </w:p>
        <w:p w:rsidR="00646DC9" w:rsidRPr="00646DC9" w:rsidRDefault="00646DC9" w:rsidP="00646DC9">
          <w:pPr>
            <w:jc w:val="center"/>
            <w:rPr>
              <w:rFonts w:ascii="Arial" w:eastAsia="Arial" w:hAnsi="Arial" w:cs="Arial"/>
              <w:b/>
              <w:sz w:val="48"/>
              <w:szCs w:val="40"/>
              <w:lang w:val="en-US"/>
            </w:rPr>
          </w:pPr>
          <w:r w:rsidRPr="00646DC9">
            <w:rPr>
              <w:rFonts w:ascii="Arial" w:eastAsia="Arial" w:hAnsi="Arial" w:cs="Arial"/>
              <w:b/>
              <w:sz w:val="48"/>
              <w:szCs w:val="40"/>
              <w:lang w:val="en-US"/>
            </w:rPr>
            <w:t>INSTITUTO POLITÉCNICO NACIONAL</w:t>
          </w:r>
        </w:p>
        <w:p w:rsidR="00646DC9" w:rsidRPr="00646DC9" w:rsidRDefault="00646DC9" w:rsidP="00646DC9">
          <w:pPr>
            <w:jc w:val="center"/>
            <w:rPr>
              <w:rFonts w:ascii="Arial" w:eastAsia="Arial" w:hAnsi="Arial" w:cs="Arial"/>
              <w:sz w:val="28"/>
              <w:szCs w:val="24"/>
            </w:rPr>
          </w:pPr>
          <w:r w:rsidRPr="00646DC9">
            <w:rPr>
              <w:rFonts w:ascii="Arial" w:eastAsia="Arial" w:hAnsi="Arial" w:cs="Arial"/>
              <w:sz w:val="44"/>
              <w:szCs w:val="40"/>
            </w:rPr>
            <w:t>Escuela Superior de Computación</w:t>
          </w:r>
        </w:p>
        <w:p w:rsidR="00646DC9" w:rsidRPr="00646DC9" w:rsidRDefault="00646DC9" w:rsidP="00646DC9">
          <w:pPr>
            <w:jc w:val="center"/>
            <w:rPr>
              <w:rFonts w:ascii="Arial" w:eastAsia="Arial" w:hAnsi="Arial" w:cs="Arial"/>
              <w:sz w:val="24"/>
              <w:szCs w:val="24"/>
            </w:rPr>
          </w:pPr>
        </w:p>
        <w:p w:rsidR="00646DC9" w:rsidRPr="00646DC9" w:rsidRDefault="00646DC9" w:rsidP="00646DC9">
          <w:pPr>
            <w:rPr>
              <w:rFonts w:ascii="Arial" w:eastAsia="Arial" w:hAnsi="Arial" w:cs="Arial"/>
              <w:sz w:val="24"/>
              <w:szCs w:val="24"/>
            </w:rPr>
          </w:pPr>
        </w:p>
        <w:p w:rsidR="00646DC9" w:rsidRPr="00646DC9" w:rsidRDefault="00646DC9" w:rsidP="00646DC9">
          <w:pPr>
            <w:jc w:val="center"/>
            <w:rPr>
              <w:rFonts w:ascii="Arial" w:eastAsia="Arial" w:hAnsi="Arial" w:cs="Arial"/>
              <w:sz w:val="24"/>
              <w:szCs w:val="24"/>
            </w:rPr>
          </w:pPr>
        </w:p>
        <w:p w:rsidR="00646DC9" w:rsidRPr="00646DC9" w:rsidRDefault="00646DC9" w:rsidP="00646DC9">
          <w:pPr>
            <w:jc w:val="center"/>
            <w:rPr>
              <w:rFonts w:ascii="Arial" w:eastAsia="Arial" w:hAnsi="Arial" w:cs="Arial"/>
              <w:b/>
              <w:sz w:val="40"/>
              <w:szCs w:val="36"/>
            </w:rPr>
          </w:pPr>
          <w:r w:rsidRPr="00646DC9">
            <w:rPr>
              <w:rFonts w:ascii="Arial" w:eastAsia="Arial" w:hAnsi="Arial" w:cs="Arial"/>
              <w:b/>
              <w:sz w:val="40"/>
              <w:szCs w:val="36"/>
            </w:rPr>
            <w:t>Materia:</w:t>
          </w:r>
        </w:p>
        <w:p w:rsidR="00646DC9" w:rsidRPr="00646DC9" w:rsidRDefault="00646DC9" w:rsidP="00646DC9">
          <w:pPr>
            <w:jc w:val="center"/>
            <w:rPr>
              <w:rFonts w:ascii="Arial" w:eastAsia="Arial" w:hAnsi="Arial" w:cs="Arial"/>
              <w:sz w:val="28"/>
              <w:szCs w:val="36"/>
              <w:lang w:val="en-US"/>
            </w:rPr>
          </w:pPr>
          <w:r w:rsidRPr="00646DC9">
            <w:rPr>
              <w:rFonts w:ascii="Arial" w:eastAsia="Arial" w:hAnsi="Arial" w:cs="Arial"/>
              <w:sz w:val="28"/>
              <w:szCs w:val="36"/>
              <w:lang w:val="en-US"/>
            </w:rPr>
            <w:t>Teoría Computacional</w:t>
          </w:r>
        </w:p>
        <w:p w:rsidR="00646DC9" w:rsidRPr="00646DC9" w:rsidRDefault="00646DC9" w:rsidP="00646DC9">
          <w:pPr>
            <w:rPr>
              <w:rFonts w:ascii="Arial" w:eastAsia="Arial" w:hAnsi="Arial" w:cs="Arial"/>
              <w:sz w:val="36"/>
              <w:szCs w:val="36"/>
              <w:lang w:val="en-US"/>
            </w:rPr>
          </w:pPr>
        </w:p>
        <w:p w:rsidR="00646DC9" w:rsidRPr="00646DC9" w:rsidRDefault="00646DC9" w:rsidP="00646DC9">
          <w:pPr>
            <w:jc w:val="center"/>
            <w:rPr>
              <w:rFonts w:ascii="Arial" w:eastAsia="Arial" w:hAnsi="Arial" w:cs="Arial"/>
              <w:b/>
              <w:sz w:val="40"/>
              <w:szCs w:val="40"/>
              <w:lang w:val="en-US"/>
            </w:rPr>
          </w:pPr>
          <w:r w:rsidRPr="00646DC9">
            <w:rPr>
              <w:rFonts w:ascii="Arial" w:eastAsia="Arial" w:hAnsi="Arial" w:cs="Arial"/>
              <w:b/>
              <w:sz w:val="40"/>
              <w:szCs w:val="40"/>
              <w:lang w:val="en-US"/>
            </w:rPr>
            <w:t>Práctica 3er. Parcial</w:t>
          </w:r>
          <w:r>
            <w:rPr>
              <w:rFonts w:ascii="Arial" w:eastAsia="Arial" w:hAnsi="Arial" w:cs="Arial"/>
              <w:b/>
              <w:sz w:val="40"/>
              <w:szCs w:val="40"/>
              <w:lang w:val="en-US"/>
            </w:rPr>
            <w:t xml:space="preserve"> “Máquina de Turing</w:t>
          </w:r>
          <w:bookmarkStart w:id="0" w:name="_GoBack"/>
          <w:bookmarkEnd w:id="0"/>
          <w:r>
            <w:rPr>
              <w:rFonts w:ascii="Arial" w:eastAsia="Arial" w:hAnsi="Arial" w:cs="Arial"/>
              <w:b/>
              <w:sz w:val="40"/>
              <w:szCs w:val="40"/>
              <w:lang w:val="en-US"/>
            </w:rPr>
            <w:t>”</w:t>
          </w:r>
        </w:p>
        <w:p w:rsidR="00646DC9" w:rsidRPr="00646DC9" w:rsidRDefault="00646DC9" w:rsidP="00646DC9">
          <w:pPr>
            <w:rPr>
              <w:rFonts w:ascii="Arial" w:eastAsia="Arial" w:hAnsi="Arial" w:cs="Arial"/>
              <w:b/>
              <w:sz w:val="40"/>
              <w:szCs w:val="40"/>
              <w:lang w:val="en-US"/>
            </w:rPr>
          </w:pPr>
        </w:p>
        <w:p w:rsidR="00646DC9" w:rsidRPr="00646DC9" w:rsidRDefault="00646DC9" w:rsidP="00646DC9">
          <w:pPr>
            <w:jc w:val="center"/>
            <w:rPr>
              <w:rFonts w:ascii="Arial" w:eastAsia="Arial" w:hAnsi="Arial" w:cs="Arial"/>
              <w:b/>
              <w:sz w:val="40"/>
              <w:szCs w:val="40"/>
              <w:lang w:val="en-US"/>
            </w:rPr>
          </w:pPr>
          <w:r w:rsidRPr="00646DC9">
            <w:rPr>
              <w:rFonts w:ascii="Arial" w:eastAsia="Arial" w:hAnsi="Arial" w:cs="Arial"/>
              <w:b/>
              <w:sz w:val="40"/>
              <w:szCs w:val="40"/>
              <w:lang w:val="en-US"/>
            </w:rPr>
            <w:t>Profesor:</w:t>
          </w:r>
        </w:p>
        <w:p w:rsidR="00646DC9" w:rsidRPr="00646DC9" w:rsidRDefault="00646DC9" w:rsidP="00646DC9">
          <w:pPr>
            <w:jc w:val="center"/>
            <w:rPr>
              <w:rFonts w:ascii="Arial" w:eastAsia="Arial" w:hAnsi="Arial" w:cs="Arial"/>
              <w:sz w:val="28"/>
              <w:szCs w:val="36"/>
              <w:lang w:val="en-US"/>
            </w:rPr>
          </w:pPr>
          <w:r w:rsidRPr="00646DC9">
            <w:rPr>
              <w:rFonts w:ascii="Arial" w:eastAsia="Arial" w:hAnsi="Arial" w:cs="Arial"/>
              <w:sz w:val="28"/>
              <w:szCs w:val="36"/>
              <w:lang w:val="en-US"/>
            </w:rPr>
            <w:t>Díaz Santiago Ricardo Felipe</w:t>
          </w:r>
        </w:p>
        <w:p w:rsidR="00646DC9" w:rsidRPr="00646DC9" w:rsidRDefault="00646DC9" w:rsidP="00646DC9">
          <w:pPr>
            <w:jc w:val="center"/>
            <w:rPr>
              <w:rFonts w:ascii="Arial" w:eastAsia="Arial" w:hAnsi="Arial" w:cs="Arial"/>
              <w:sz w:val="28"/>
              <w:szCs w:val="36"/>
              <w:lang w:val="en-US"/>
            </w:rPr>
          </w:pPr>
        </w:p>
        <w:p w:rsidR="00646DC9" w:rsidRPr="00646DC9" w:rsidRDefault="00646DC9" w:rsidP="00646DC9">
          <w:pPr>
            <w:jc w:val="center"/>
            <w:rPr>
              <w:rFonts w:ascii="Arial" w:eastAsia="Arial" w:hAnsi="Arial" w:cs="Arial"/>
              <w:sz w:val="28"/>
              <w:szCs w:val="36"/>
              <w:lang w:val="en-US"/>
            </w:rPr>
          </w:pPr>
        </w:p>
        <w:p w:rsidR="00646DC9" w:rsidRPr="00646DC9" w:rsidRDefault="00646DC9" w:rsidP="00646DC9">
          <w:pPr>
            <w:jc w:val="center"/>
            <w:rPr>
              <w:rFonts w:ascii="Arial" w:eastAsia="Arial" w:hAnsi="Arial" w:cs="Arial"/>
              <w:b/>
              <w:sz w:val="40"/>
              <w:szCs w:val="40"/>
              <w:lang w:val="en-US"/>
            </w:rPr>
          </w:pPr>
          <w:r w:rsidRPr="00646DC9">
            <w:rPr>
              <w:rFonts w:ascii="Arial" w:eastAsia="Arial" w:hAnsi="Arial" w:cs="Arial"/>
              <w:b/>
              <w:sz w:val="40"/>
              <w:szCs w:val="40"/>
              <w:lang w:val="en-US"/>
            </w:rPr>
            <w:t>Grupo:</w:t>
          </w:r>
        </w:p>
        <w:p w:rsidR="00646DC9" w:rsidRPr="00646DC9" w:rsidRDefault="00646DC9" w:rsidP="00646DC9">
          <w:pPr>
            <w:jc w:val="center"/>
            <w:rPr>
              <w:rFonts w:ascii="Arial" w:eastAsia="Arial" w:hAnsi="Arial" w:cs="Arial"/>
              <w:sz w:val="28"/>
              <w:szCs w:val="36"/>
              <w:lang w:val="en-US"/>
            </w:rPr>
          </w:pPr>
          <w:r w:rsidRPr="00646DC9">
            <w:rPr>
              <w:rFonts w:ascii="Arial" w:eastAsia="Arial" w:hAnsi="Arial" w:cs="Arial"/>
              <w:sz w:val="28"/>
              <w:szCs w:val="36"/>
              <w:lang w:val="en-US"/>
            </w:rPr>
            <w:t>2CM</w:t>
          </w:r>
          <w:r w:rsidRPr="00646DC9">
            <w:rPr>
              <w:rFonts w:ascii="Arial" w:eastAsia="Arial" w:hAnsi="Arial" w:cs="Arial"/>
              <w:sz w:val="28"/>
              <w:szCs w:val="36"/>
              <w:lang w:val="en-US"/>
            </w:rPr>
            <w:t>3</w:t>
          </w:r>
        </w:p>
        <w:p w:rsidR="00646DC9" w:rsidRPr="00646DC9" w:rsidRDefault="00646DC9" w:rsidP="00646DC9">
          <w:pPr>
            <w:jc w:val="center"/>
            <w:rPr>
              <w:rFonts w:ascii="Arial" w:eastAsia="Arial" w:hAnsi="Arial" w:cs="Arial"/>
              <w:sz w:val="24"/>
              <w:szCs w:val="24"/>
              <w:lang w:val="en-US"/>
            </w:rPr>
          </w:pPr>
        </w:p>
        <w:p w:rsidR="00646DC9" w:rsidRPr="00646DC9" w:rsidRDefault="00646DC9" w:rsidP="00646DC9">
          <w:pPr>
            <w:jc w:val="center"/>
            <w:rPr>
              <w:rFonts w:ascii="Arial" w:eastAsia="Arial" w:hAnsi="Arial" w:cs="Arial"/>
              <w:sz w:val="24"/>
              <w:szCs w:val="24"/>
              <w:lang w:val="en-US"/>
            </w:rPr>
          </w:pPr>
        </w:p>
        <w:p w:rsidR="00646DC9" w:rsidRPr="00646DC9" w:rsidRDefault="00646DC9" w:rsidP="00646DC9">
          <w:pPr>
            <w:jc w:val="center"/>
            <w:rPr>
              <w:rFonts w:ascii="Arial" w:eastAsia="Arial" w:hAnsi="Arial" w:cs="Arial"/>
              <w:b/>
              <w:sz w:val="44"/>
              <w:szCs w:val="36"/>
              <w:lang w:val="en-US"/>
            </w:rPr>
          </w:pPr>
          <w:r w:rsidRPr="00646DC9">
            <w:rPr>
              <w:rFonts w:ascii="Arial" w:eastAsia="Arial" w:hAnsi="Arial" w:cs="Arial"/>
              <w:b/>
              <w:sz w:val="44"/>
              <w:szCs w:val="36"/>
              <w:lang w:val="en-US"/>
            </w:rPr>
            <w:t>Alumno:</w:t>
          </w:r>
        </w:p>
        <w:p w:rsidR="00646DC9" w:rsidRPr="00646DC9" w:rsidRDefault="00646DC9" w:rsidP="00646DC9">
          <w:pPr>
            <w:numPr>
              <w:ilvl w:val="0"/>
              <w:numId w:val="3"/>
            </w:numPr>
            <w:spacing w:line="480" w:lineRule="auto"/>
            <w:contextualSpacing/>
            <w:jc w:val="center"/>
            <w:rPr>
              <w:rFonts w:ascii="Arial" w:eastAsia="Calibri" w:hAnsi="Arial" w:cs="Arial"/>
              <w:sz w:val="24"/>
              <w:szCs w:val="24"/>
              <w:lang w:val="en-US"/>
            </w:rPr>
          </w:pPr>
          <w:r w:rsidRPr="00646DC9">
            <w:rPr>
              <w:rFonts w:ascii="Arial" w:eastAsia="Calibri" w:hAnsi="Arial" w:cs="Arial"/>
              <w:sz w:val="24"/>
              <w:szCs w:val="24"/>
              <w:lang w:val="en-US"/>
            </w:rPr>
            <w:t>Castro Cruces Jorge Eduardo         _______________</w:t>
          </w:r>
        </w:p>
      </w:sdtContent>
    </w:sdt>
    <w:p w:rsidR="00646DC9" w:rsidRPr="00646DC9" w:rsidRDefault="00646DC9" w:rsidP="00646DC9">
      <w:pPr>
        <w:numPr>
          <w:ilvl w:val="0"/>
          <w:numId w:val="3"/>
        </w:numPr>
        <w:spacing w:line="480" w:lineRule="auto"/>
        <w:contextualSpacing/>
        <w:jc w:val="center"/>
        <w:rPr>
          <w:rFonts w:ascii="Arial" w:eastAsia="Calibri" w:hAnsi="Arial" w:cs="Arial"/>
          <w:sz w:val="24"/>
          <w:szCs w:val="24"/>
          <w:lang w:val="en-US"/>
        </w:rPr>
      </w:pPr>
      <w:r w:rsidRPr="00646DC9">
        <w:rPr>
          <w:rFonts w:ascii="Arial" w:eastAsia="Calibri" w:hAnsi="Arial" w:cs="Arial"/>
          <w:sz w:val="24"/>
          <w:szCs w:val="24"/>
          <w:lang w:val="en-US"/>
        </w:rPr>
        <w:t>Guzmán Gutiérrez Manuel              _______________</w:t>
      </w:r>
    </w:p>
    <w:p w:rsidR="00646DC9" w:rsidRPr="00646DC9" w:rsidRDefault="00646DC9">
      <w:pPr>
        <w:rPr>
          <w:rFonts w:ascii="Arial" w:hAnsi="Arial" w:cs="Arial"/>
        </w:rPr>
      </w:pPr>
      <w:r w:rsidRPr="00646DC9">
        <w:rPr>
          <w:rFonts w:ascii="Arial" w:hAnsi="Arial" w:cs="Arial"/>
        </w:rPr>
        <w:br w:type="page"/>
      </w:r>
    </w:p>
    <w:p w:rsidR="00287141" w:rsidRPr="00646DC9" w:rsidRDefault="00646DC9" w:rsidP="00646DC9">
      <w:pPr>
        <w:pStyle w:val="Prrafodelista"/>
        <w:numPr>
          <w:ilvl w:val="0"/>
          <w:numId w:val="1"/>
        </w:numPr>
        <w:ind w:left="426"/>
        <w:jc w:val="both"/>
        <w:rPr>
          <w:rFonts w:ascii="Arial" w:hAnsi="Arial" w:cs="Arial"/>
          <w:b/>
          <w:bCs/>
        </w:rPr>
      </w:pPr>
      <w:r w:rsidRPr="00646DC9">
        <w:rPr>
          <w:rFonts w:ascii="Arial" w:hAnsi="Arial" w:cs="Arial"/>
          <w:b/>
          <w:bCs/>
          <w:sz w:val="24"/>
          <w:szCs w:val="24"/>
        </w:rPr>
        <w:lastRenderedPageBreak/>
        <w:t>Máquina</w:t>
      </w:r>
      <w:r w:rsidR="00287141" w:rsidRPr="00646DC9">
        <w:rPr>
          <w:rFonts w:ascii="Arial" w:hAnsi="Arial" w:cs="Arial"/>
          <w:b/>
          <w:bCs/>
          <w:sz w:val="24"/>
          <w:szCs w:val="24"/>
        </w:rPr>
        <w:t xml:space="preserve"> de Turing que calcula el complemento a 1:</w:t>
      </w:r>
    </w:p>
    <w:p w:rsidR="004E02F2" w:rsidRPr="00646DC9" w:rsidRDefault="004E02F2" w:rsidP="004E02F2">
      <w:pPr>
        <w:pStyle w:val="Prrafodelista"/>
        <w:jc w:val="both"/>
        <w:rPr>
          <w:rFonts w:ascii="Arial" w:hAnsi="Arial" w:cs="Arial"/>
        </w:rPr>
      </w:pPr>
    </w:p>
    <w:p w:rsidR="00287141" w:rsidRPr="00646DC9" w:rsidRDefault="00287141" w:rsidP="004E02F2">
      <w:pPr>
        <w:pStyle w:val="Prrafodelista"/>
        <w:jc w:val="both"/>
        <w:rPr>
          <w:rFonts w:ascii="Arial" w:hAnsi="Arial" w:cs="Arial"/>
        </w:rPr>
      </w:pPr>
      <w:r w:rsidRPr="00646DC9">
        <w:rPr>
          <w:rFonts w:ascii="Arial" w:hAnsi="Arial" w:cs="Arial"/>
        </w:rPr>
        <w:t xml:space="preserve">La primera transición se encarga de leer toda la cadena, recorriéndose al siguiente espacio por cada numero que toma, hasta llegar a un espacio vacío </w:t>
      </w:r>
      <w:r w:rsidR="004E02F2" w:rsidRPr="00646DC9">
        <w:rPr>
          <w:rFonts w:ascii="Arial" w:hAnsi="Arial" w:cs="Arial"/>
        </w:rPr>
        <w:t>una vez</w:t>
      </w:r>
      <w:r w:rsidRPr="00646DC9">
        <w:rPr>
          <w:rFonts w:ascii="Arial" w:hAnsi="Arial" w:cs="Arial"/>
        </w:rPr>
        <w:t xml:space="preserve"> acaba de leer la cadena.</w:t>
      </w:r>
    </w:p>
    <w:p w:rsidR="00287141" w:rsidRPr="00646DC9" w:rsidRDefault="00287141" w:rsidP="004E02F2">
      <w:pPr>
        <w:pStyle w:val="Prrafodelista"/>
        <w:jc w:val="both"/>
        <w:rPr>
          <w:rFonts w:ascii="Arial" w:hAnsi="Arial" w:cs="Arial"/>
        </w:rPr>
      </w:pPr>
      <w:r w:rsidRPr="00646DC9">
        <w:rPr>
          <w:rFonts w:ascii="Arial" w:hAnsi="Arial" w:cs="Arial"/>
        </w:rPr>
        <w:t xml:space="preserve">Una vez que detecta el espacio </w:t>
      </w:r>
      <w:r w:rsidR="004E02F2" w:rsidRPr="00646DC9">
        <w:rPr>
          <w:rFonts w:ascii="Arial" w:hAnsi="Arial" w:cs="Arial"/>
        </w:rPr>
        <w:t>vacío</w:t>
      </w:r>
      <w:r w:rsidRPr="00646DC9">
        <w:rPr>
          <w:rFonts w:ascii="Arial" w:hAnsi="Arial" w:cs="Arial"/>
        </w:rPr>
        <w:t xml:space="preserve">, se vuelve a ahora se recorre a la izquierda, pero </w:t>
      </w:r>
      <w:r w:rsidR="00B65C93" w:rsidRPr="00646DC9">
        <w:rPr>
          <w:rFonts w:ascii="Arial" w:hAnsi="Arial" w:cs="Arial"/>
        </w:rPr>
        <w:t>esta vez, por cada cero que encuentre, se cambia por un uno, y po</w:t>
      </w:r>
      <w:r w:rsidR="004E02F2" w:rsidRPr="00646DC9">
        <w:rPr>
          <w:rFonts w:ascii="Arial" w:hAnsi="Arial" w:cs="Arial"/>
        </w:rPr>
        <w:t>r</w:t>
      </w:r>
      <w:r w:rsidR="00B65C93" w:rsidRPr="00646DC9">
        <w:rPr>
          <w:rFonts w:ascii="Arial" w:hAnsi="Arial" w:cs="Arial"/>
        </w:rPr>
        <w:t xml:space="preserve"> cada uno que encuentre, se cambia por un cero. Una vez cambiada toda la cadena, terminará en un espacio </w:t>
      </w:r>
      <w:r w:rsidR="004E02F2" w:rsidRPr="00646DC9">
        <w:rPr>
          <w:rFonts w:ascii="Arial" w:hAnsi="Arial" w:cs="Arial"/>
        </w:rPr>
        <w:t>vacío</w:t>
      </w:r>
      <w:r w:rsidR="00B65C93" w:rsidRPr="00646DC9">
        <w:rPr>
          <w:rFonts w:ascii="Arial" w:hAnsi="Arial" w:cs="Arial"/>
        </w:rPr>
        <w:t>, por lo que es necesario recorre la cinta a la derecha para llegar al estado final, por ahora sin hacer ninguna modificación.</w:t>
      </w:r>
    </w:p>
    <w:p w:rsidR="00287141" w:rsidRPr="00646DC9" w:rsidRDefault="00287141" w:rsidP="004E02F2">
      <w:pPr>
        <w:pStyle w:val="Prrafodelista"/>
        <w:jc w:val="both"/>
        <w:rPr>
          <w:rFonts w:ascii="Arial" w:hAnsi="Arial" w:cs="Arial"/>
        </w:rPr>
      </w:pPr>
    </w:p>
    <w:p w:rsidR="00287141" w:rsidRPr="00646DC9" w:rsidRDefault="00287141" w:rsidP="004E02F2">
      <w:pPr>
        <w:pStyle w:val="Prrafodelista"/>
        <w:jc w:val="both"/>
        <w:rPr>
          <w:rFonts w:ascii="Arial" w:hAnsi="Arial" w:cs="Arial"/>
        </w:rPr>
      </w:pPr>
      <w:r w:rsidRPr="00646DC9">
        <w:rPr>
          <w:rFonts w:ascii="Arial" w:hAnsi="Arial" w:cs="Arial"/>
          <w:noProof/>
        </w:rPr>
        <w:drawing>
          <wp:inline distT="0" distB="0" distL="0" distR="0" wp14:anchorId="06B6C0E0" wp14:editId="4B2B670A">
            <wp:extent cx="3009900" cy="1028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1028700"/>
                    </a:xfrm>
                    <a:prstGeom prst="rect">
                      <a:avLst/>
                    </a:prstGeom>
                  </pic:spPr>
                </pic:pic>
              </a:graphicData>
            </a:graphic>
          </wp:inline>
        </w:drawing>
      </w:r>
    </w:p>
    <w:p w:rsidR="00287141" w:rsidRPr="00646DC9" w:rsidRDefault="00287141" w:rsidP="004E02F2">
      <w:pPr>
        <w:pStyle w:val="Prrafodelista"/>
        <w:jc w:val="both"/>
        <w:rPr>
          <w:rFonts w:ascii="Arial" w:hAnsi="Arial" w:cs="Arial"/>
        </w:rPr>
      </w:pPr>
    </w:p>
    <w:p w:rsidR="00646DC9" w:rsidRDefault="00646DC9" w:rsidP="00646DC9">
      <w:pPr>
        <w:pStyle w:val="Prrafodelista"/>
        <w:ind w:left="426"/>
        <w:jc w:val="both"/>
        <w:rPr>
          <w:rFonts w:ascii="Arial" w:hAnsi="Arial" w:cs="Arial"/>
          <w:b/>
          <w:bCs/>
          <w:sz w:val="24"/>
          <w:szCs w:val="24"/>
        </w:rPr>
      </w:pPr>
    </w:p>
    <w:p w:rsidR="00646DC9" w:rsidRDefault="00646DC9" w:rsidP="00646DC9">
      <w:pPr>
        <w:pStyle w:val="Prrafodelista"/>
        <w:ind w:left="426"/>
        <w:jc w:val="both"/>
        <w:rPr>
          <w:rFonts w:ascii="Arial" w:hAnsi="Arial" w:cs="Arial"/>
          <w:b/>
          <w:bCs/>
          <w:sz w:val="24"/>
          <w:szCs w:val="24"/>
        </w:rPr>
      </w:pPr>
    </w:p>
    <w:p w:rsidR="00646DC9" w:rsidRDefault="00646DC9" w:rsidP="00646DC9">
      <w:pPr>
        <w:pStyle w:val="Prrafodelista"/>
        <w:ind w:left="426"/>
        <w:jc w:val="both"/>
        <w:rPr>
          <w:rFonts w:ascii="Arial" w:hAnsi="Arial" w:cs="Arial"/>
          <w:b/>
          <w:bCs/>
          <w:sz w:val="24"/>
          <w:szCs w:val="24"/>
        </w:rPr>
      </w:pPr>
    </w:p>
    <w:p w:rsidR="004E2C78" w:rsidRPr="00646DC9" w:rsidRDefault="004E2C78" w:rsidP="00646DC9">
      <w:pPr>
        <w:pStyle w:val="Prrafodelista"/>
        <w:ind w:left="426"/>
        <w:jc w:val="both"/>
        <w:rPr>
          <w:rFonts w:ascii="Arial" w:hAnsi="Arial" w:cs="Arial"/>
          <w:b/>
          <w:bCs/>
          <w:sz w:val="24"/>
          <w:szCs w:val="24"/>
        </w:rPr>
      </w:pPr>
      <w:r w:rsidRPr="00646DC9">
        <w:rPr>
          <w:rFonts w:ascii="Arial" w:hAnsi="Arial" w:cs="Arial"/>
          <w:b/>
          <w:bCs/>
          <w:sz w:val="24"/>
          <w:szCs w:val="24"/>
        </w:rPr>
        <w:t>Ejemplo 1:</w:t>
      </w:r>
    </w:p>
    <w:p w:rsidR="004E02F2" w:rsidRPr="00646DC9" w:rsidRDefault="004E02F2" w:rsidP="004E02F2">
      <w:pPr>
        <w:pStyle w:val="Prrafodelista"/>
        <w:jc w:val="both"/>
        <w:rPr>
          <w:rFonts w:ascii="Arial" w:hAnsi="Arial" w:cs="Arial"/>
        </w:rPr>
      </w:pPr>
    </w:p>
    <w:p w:rsidR="004E2C78" w:rsidRPr="00646DC9" w:rsidRDefault="004E2C78" w:rsidP="004E02F2">
      <w:pPr>
        <w:pStyle w:val="Prrafodelista"/>
        <w:jc w:val="both"/>
        <w:rPr>
          <w:rFonts w:ascii="Arial" w:hAnsi="Arial" w:cs="Arial"/>
        </w:rPr>
      </w:pPr>
      <w:r w:rsidRPr="00646DC9">
        <w:rPr>
          <w:rFonts w:ascii="Arial" w:hAnsi="Arial" w:cs="Arial"/>
          <w:noProof/>
        </w:rPr>
        <w:drawing>
          <wp:inline distT="0" distB="0" distL="0" distR="0" wp14:anchorId="365D1F46" wp14:editId="000577FC">
            <wp:extent cx="4086139" cy="1774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930"/>
                    <a:stretch/>
                  </pic:blipFill>
                  <pic:spPr bwMode="auto">
                    <a:xfrm>
                      <a:off x="0" y="0"/>
                      <a:ext cx="4106876" cy="1783194"/>
                    </a:xfrm>
                    <a:prstGeom prst="rect">
                      <a:avLst/>
                    </a:prstGeom>
                    <a:ln>
                      <a:noFill/>
                    </a:ln>
                    <a:extLst>
                      <a:ext uri="{53640926-AAD7-44D8-BBD7-CCE9431645EC}">
                        <a14:shadowObscured xmlns:a14="http://schemas.microsoft.com/office/drawing/2010/main"/>
                      </a:ext>
                    </a:extLst>
                  </pic:spPr>
                </pic:pic>
              </a:graphicData>
            </a:graphic>
          </wp:inline>
        </w:drawing>
      </w:r>
    </w:p>
    <w:p w:rsidR="004E02F2" w:rsidRPr="00646DC9" w:rsidRDefault="004E02F2" w:rsidP="004E02F2">
      <w:pPr>
        <w:pStyle w:val="Prrafodelista"/>
        <w:jc w:val="both"/>
        <w:rPr>
          <w:rFonts w:ascii="Arial" w:hAnsi="Arial" w:cs="Arial"/>
        </w:rPr>
      </w:pPr>
    </w:p>
    <w:p w:rsidR="004E2C78" w:rsidRPr="00646DC9" w:rsidRDefault="004E2C78" w:rsidP="004E02F2">
      <w:pPr>
        <w:pStyle w:val="Prrafodelista"/>
        <w:jc w:val="both"/>
        <w:rPr>
          <w:rFonts w:ascii="Arial" w:hAnsi="Arial" w:cs="Arial"/>
        </w:rPr>
      </w:pPr>
      <w:r w:rsidRPr="00646DC9">
        <w:rPr>
          <w:rFonts w:ascii="Arial" w:hAnsi="Arial" w:cs="Arial"/>
        </w:rPr>
        <w:t>En este ejemplo, la cadena original fue 10010, y como se logra apreciar, la cadena invertida es 01101.</w:t>
      </w:r>
    </w:p>
    <w:p w:rsidR="004E02F2" w:rsidRPr="00646DC9" w:rsidRDefault="004E02F2" w:rsidP="004E02F2">
      <w:pPr>
        <w:jc w:val="both"/>
        <w:rPr>
          <w:rFonts w:ascii="Arial" w:hAnsi="Arial" w:cs="Arial"/>
        </w:rPr>
      </w:pPr>
    </w:p>
    <w:p w:rsidR="004E2C78" w:rsidRPr="00646DC9" w:rsidRDefault="004E2C78" w:rsidP="004E02F2">
      <w:pPr>
        <w:pStyle w:val="Prrafodelista"/>
        <w:jc w:val="both"/>
        <w:rPr>
          <w:rFonts w:ascii="Arial" w:hAnsi="Arial" w:cs="Arial"/>
        </w:rPr>
      </w:pPr>
      <w:r w:rsidRPr="00646DC9">
        <w:rPr>
          <w:rFonts w:ascii="Arial" w:hAnsi="Arial" w:cs="Arial"/>
          <w:noProof/>
        </w:rPr>
        <w:drawing>
          <wp:inline distT="0" distB="0" distL="0" distR="0" wp14:anchorId="7557A3A2" wp14:editId="03A9EB7A">
            <wp:extent cx="4000500" cy="212406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042"/>
                    <a:stretch/>
                  </pic:blipFill>
                  <pic:spPr bwMode="auto">
                    <a:xfrm>
                      <a:off x="0" y="0"/>
                      <a:ext cx="4064448" cy="2158014"/>
                    </a:xfrm>
                    <a:prstGeom prst="rect">
                      <a:avLst/>
                    </a:prstGeom>
                    <a:ln>
                      <a:noFill/>
                    </a:ln>
                    <a:extLst>
                      <a:ext uri="{53640926-AAD7-44D8-BBD7-CCE9431645EC}">
                        <a14:shadowObscured xmlns:a14="http://schemas.microsoft.com/office/drawing/2010/main"/>
                      </a:ext>
                    </a:extLst>
                  </pic:spPr>
                </pic:pic>
              </a:graphicData>
            </a:graphic>
          </wp:inline>
        </w:drawing>
      </w:r>
    </w:p>
    <w:p w:rsidR="004E02F2" w:rsidRPr="00646DC9" w:rsidRDefault="004E02F2" w:rsidP="004E02F2">
      <w:pPr>
        <w:pStyle w:val="Prrafodelista"/>
        <w:jc w:val="both"/>
        <w:rPr>
          <w:rFonts w:ascii="Arial" w:hAnsi="Arial" w:cs="Arial"/>
        </w:rPr>
      </w:pPr>
    </w:p>
    <w:p w:rsidR="004E2C78" w:rsidRPr="00646DC9" w:rsidRDefault="004E2C78" w:rsidP="00646DC9">
      <w:pPr>
        <w:pStyle w:val="Prrafodelista"/>
        <w:jc w:val="both"/>
        <w:rPr>
          <w:rFonts w:ascii="Arial" w:hAnsi="Arial" w:cs="Arial"/>
        </w:rPr>
      </w:pPr>
      <w:r w:rsidRPr="00646DC9">
        <w:rPr>
          <w:rFonts w:ascii="Arial" w:hAnsi="Arial" w:cs="Arial"/>
        </w:rPr>
        <w:t>Y como se logra apreciar, la cinta se recorrió a la derecha, lo que indica que la cadena se invirtió exitosamente</w:t>
      </w:r>
      <w:r w:rsidR="00646DC9">
        <w:rPr>
          <w:rFonts w:ascii="Arial" w:hAnsi="Arial" w:cs="Arial"/>
        </w:rPr>
        <w:t>.</w:t>
      </w:r>
      <w:r w:rsidR="00646DC9">
        <w:rPr>
          <w:rFonts w:ascii="Arial" w:hAnsi="Arial" w:cs="Arial"/>
        </w:rPr>
        <w:br w:type="page"/>
      </w:r>
    </w:p>
    <w:p w:rsidR="00B65C93" w:rsidRPr="00646DC9" w:rsidRDefault="00B65C93" w:rsidP="00646DC9">
      <w:pPr>
        <w:pStyle w:val="Prrafodelista"/>
        <w:ind w:left="426"/>
        <w:jc w:val="both"/>
        <w:rPr>
          <w:rFonts w:ascii="Arial" w:hAnsi="Arial" w:cs="Arial"/>
          <w:b/>
          <w:bCs/>
        </w:rPr>
      </w:pPr>
      <w:r w:rsidRPr="00646DC9">
        <w:rPr>
          <w:rFonts w:ascii="Arial" w:hAnsi="Arial" w:cs="Arial"/>
          <w:b/>
          <w:bCs/>
          <w:sz w:val="24"/>
          <w:szCs w:val="24"/>
        </w:rPr>
        <w:lastRenderedPageBreak/>
        <w:t>Ejemplo</w:t>
      </w:r>
      <w:r w:rsidR="004E2C78" w:rsidRPr="00646DC9">
        <w:rPr>
          <w:rFonts w:ascii="Arial" w:hAnsi="Arial" w:cs="Arial"/>
          <w:b/>
          <w:bCs/>
        </w:rPr>
        <w:t xml:space="preserve"> 2</w:t>
      </w:r>
      <w:r w:rsidRPr="00646DC9">
        <w:rPr>
          <w:rFonts w:ascii="Arial" w:hAnsi="Arial" w:cs="Arial"/>
          <w:b/>
          <w:bCs/>
        </w:rPr>
        <w:t>:</w:t>
      </w:r>
    </w:p>
    <w:p w:rsidR="00B65C93" w:rsidRPr="00646DC9" w:rsidRDefault="00B65C93" w:rsidP="004E02F2">
      <w:pPr>
        <w:pStyle w:val="Prrafodelista"/>
        <w:jc w:val="both"/>
        <w:rPr>
          <w:rFonts w:ascii="Arial" w:hAnsi="Arial" w:cs="Arial"/>
        </w:rPr>
      </w:pPr>
      <w:r w:rsidRPr="00646DC9">
        <w:rPr>
          <w:rFonts w:ascii="Arial" w:hAnsi="Arial" w:cs="Arial"/>
          <w:noProof/>
        </w:rPr>
        <w:drawing>
          <wp:inline distT="0" distB="0" distL="0" distR="0" wp14:anchorId="29ECB7EE" wp14:editId="628711CC">
            <wp:extent cx="4011930" cy="16800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3881" cy="1693415"/>
                    </a:xfrm>
                    <a:prstGeom prst="rect">
                      <a:avLst/>
                    </a:prstGeom>
                  </pic:spPr>
                </pic:pic>
              </a:graphicData>
            </a:graphic>
          </wp:inline>
        </w:drawing>
      </w:r>
    </w:p>
    <w:p w:rsidR="004E02F2" w:rsidRPr="00646DC9" w:rsidRDefault="004E02F2" w:rsidP="004E02F2">
      <w:pPr>
        <w:pStyle w:val="Prrafodelista"/>
        <w:jc w:val="both"/>
        <w:rPr>
          <w:rFonts w:ascii="Arial" w:hAnsi="Arial" w:cs="Arial"/>
        </w:rPr>
      </w:pPr>
    </w:p>
    <w:p w:rsidR="00B65C93" w:rsidRPr="00646DC9" w:rsidRDefault="00B65C93" w:rsidP="004E02F2">
      <w:pPr>
        <w:pStyle w:val="Prrafodelista"/>
        <w:jc w:val="both"/>
        <w:rPr>
          <w:rFonts w:ascii="Arial" w:hAnsi="Arial" w:cs="Arial"/>
        </w:rPr>
      </w:pPr>
      <w:r w:rsidRPr="00646DC9">
        <w:rPr>
          <w:rFonts w:ascii="Arial" w:hAnsi="Arial" w:cs="Arial"/>
        </w:rPr>
        <w:t xml:space="preserve">En este ejemplo, la cadena original fue </w:t>
      </w:r>
      <w:r w:rsidR="004E2C78" w:rsidRPr="00646DC9">
        <w:rPr>
          <w:rFonts w:ascii="Arial" w:hAnsi="Arial" w:cs="Arial"/>
        </w:rPr>
        <w:t>10110101</w:t>
      </w:r>
      <w:r w:rsidRPr="00646DC9">
        <w:rPr>
          <w:rFonts w:ascii="Arial" w:hAnsi="Arial" w:cs="Arial"/>
        </w:rPr>
        <w:t xml:space="preserve">, y como se logra apreciar la cadena invertida es </w:t>
      </w:r>
      <w:r w:rsidR="004E2C78" w:rsidRPr="00646DC9">
        <w:rPr>
          <w:rFonts w:ascii="Arial" w:hAnsi="Arial" w:cs="Arial"/>
        </w:rPr>
        <w:t>01001010.</w:t>
      </w:r>
    </w:p>
    <w:p w:rsidR="00B65C93" w:rsidRPr="00646DC9" w:rsidRDefault="00B65C93" w:rsidP="004E02F2">
      <w:pPr>
        <w:pStyle w:val="Prrafodelista"/>
        <w:jc w:val="both"/>
        <w:rPr>
          <w:rFonts w:ascii="Arial" w:hAnsi="Arial" w:cs="Arial"/>
        </w:rPr>
      </w:pPr>
    </w:p>
    <w:p w:rsidR="00287141" w:rsidRPr="00646DC9" w:rsidRDefault="00B65C93" w:rsidP="004E02F2">
      <w:pPr>
        <w:pStyle w:val="Prrafodelista"/>
        <w:jc w:val="both"/>
        <w:rPr>
          <w:rFonts w:ascii="Arial" w:hAnsi="Arial" w:cs="Arial"/>
        </w:rPr>
      </w:pPr>
      <w:r w:rsidRPr="00646DC9">
        <w:rPr>
          <w:rFonts w:ascii="Arial" w:hAnsi="Arial" w:cs="Arial"/>
          <w:noProof/>
        </w:rPr>
        <w:drawing>
          <wp:inline distT="0" distB="0" distL="0" distR="0" wp14:anchorId="6430F6B0" wp14:editId="3B7A123B">
            <wp:extent cx="3981450" cy="1667722"/>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4128" cy="1702353"/>
                    </a:xfrm>
                    <a:prstGeom prst="rect">
                      <a:avLst/>
                    </a:prstGeom>
                  </pic:spPr>
                </pic:pic>
              </a:graphicData>
            </a:graphic>
          </wp:inline>
        </w:drawing>
      </w:r>
    </w:p>
    <w:p w:rsidR="004E02F2" w:rsidRPr="00646DC9" w:rsidRDefault="004E02F2" w:rsidP="004E02F2">
      <w:pPr>
        <w:pStyle w:val="Prrafodelista"/>
        <w:jc w:val="both"/>
        <w:rPr>
          <w:rFonts w:ascii="Arial" w:hAnsi="Arial" w:cs="Arial"/>
        </w:rPr>
      </w:pPr>
    </w:p>
    <w:p w:rsidR="00646DC9" w:rsidRDefault="004E2C78" w:rsidP="00646DC9">
      <w:pPr>
        <w:pStyle w:val="Prrafodelista"/>
        <w:jc w:val="both"/>
        <w:rPr>
          <w:rFonts w:ascii="Arial" w:hAnsi="Arial" w:cs="Arial"/>
        </w:rPr>
      </w:pPr>
      <w:r w:rsidRPr="00646DC9">
        <w:rPr>
          <w:rFonts w:ascii="Arial" w:hAnsi="Arial" w:cs="Arial"/>
        </w:rPr>
        <w:t>Una vez invertida la cadena, la cinta se recorre a la derecha, y como se logra observar, la cadena se invirtió exitosamente.</w:t>
      </w:r>
      <w:r w:rsidR="00646DC9">
        <w:rPr>
          <w:rFonts w:ascii="Arial" w:hAnsi="Arial" w:cs="Arial"/>
        </w:rPr>
        <w:br w:type="page"/>
      </w:r>
    </w:p>
    <w:p w:rsidR="00287141" w:rsidRPr="00646DC9" w:rsidRDefault="00646DC9" w:rsidP="00646DC9">
      <w:pPr>
        <w:pStyle w:val="Prrafodelista"/>
        <w:numPr>
          <w:ilvl w:val="0"/>
          <w:numId w:val="1"/>
        </w:numPr>
        <w:ind w:left="426"/>
        <w:jc w:val="both"/>
        <w:rPr>
          <w:rFonts w:ascii="Arial" w:hAnsi="Arial" w:cs="Arial"/>
          <w:b/>
          <w:bCs/>
        </w:rPr>
      </w:pPr>
      <w:r w:rsidRPr="00646DC9">
        <w:rPr>
          <w:rFonts w:ascii="Arial" w:hAnsi="Arial" w:cs="Arial"/>
          <w:b/>
          <w:bCs/>
          <w:sz w:val="24"/>
          <w:szCs w:val="24"/>
        </w:rPr>
        <w:lastRenderedPageBreak/>
        <w:t>Máquina</w:t>
      </w:r>
      <w:r w:rsidR="004E2C78" w:rsidRPr="00646DC9">
        <w:rPr>
          <w:rFonts w:ascii="Arial" w:hAnsi="Arial" w:cs="Arial"/>
          <w:b/>
          <w:bCs/>
          <w:sz w:val="24"/>
          <w:szCs w:val="24"/>
        </w:rPr>
        <w:t xml:space="preserve"> de Turing que calcula el siguiente número binario de un número.</w:t>
      </w:r>
    </w:p>
    <w:p w:rsidR="00646DC9" w:rsidRDefault="00646DC9" w:rsidP="004E02F2">
      <w:pPr>
        <w:pStyle w:val="Prrafodelista"/>
        <w:jc w:val="both"/>
        <w:rPr>
          <w:rFonts w:ascii="Arial" w:hAnsi="Arial" w:cs="Arial"/>
        </w:rPr>
      </w:pPr>
    </w:p>
    <w:p w:rsidR="004E2C78" w:rsidRPr="00646DC9" w:rsidRDefault="006D3D79" w:rsidP="004E02F2">
      <w:pPr>
        <w:pStyle w:val="Prrafodelista"/>
        <w:jc w:val="both"/>
        <w:rPr>
          <w:rFonts w:ascii="Arial" w:hAnsi="Arial" w:cs="Arial"/>
        </w:rPr>
      </w:pPr>
      <w:r w:rsidRPr="00646DC9">
        <w:rPr>
          <w:rFonts w:ascii="Arial" w:hAnsi="Arial" w:cs="Arial"/>
        </w:rPr>
        <w:t xml:space="preserve">Para esta máquina de Turing, lee la cadena de números; leyendo cada </w:t>
      </w:r>
      <w:r w:rsidR="004D0A98" w:rsidRPr="00646DC9">
        <w:rPr>
          <w:rFonts w:ascii="Arial" w:hAnsi="Arial" w:cs="Arial"/>
        </w:rPr>
        <w:t>número</w:t>
      </w:r>
      <w:r w:rsidRPr="00646DC9">
        <w:rPr>
          <w:rFonts w:ascii="Arial" w:hAnsi="Arial" w:cs="Arial"/>
        </w:rPr>
        <w:t xml:space="preserve">, y recorriéndose a la izquierda de la cinta por cada numero que lee, así hasta llegar al primer espacio </w:t>
      </w:r>
      <w:r w:rsidR="004D0A98" w:rsidRPr="00646DC9">
        <w:rPr>
          <w:rFonts w:ascii="Arial" w:hAnsi="Arial" w:cs="Arial"/>
        </w:rPr>
        <w:t>vacío</w:t>
      </w:r>
      <w:r w:rsidRPr="00646DC9">
        <w:rPr>
          <w:rFonts w:ascii="Arial" w:hAnsi="Arial" w:cs="Arial"/>
        </w:rPr>
        <w:t xml:space="preserve"> que encuentre. Una vez se encuentre en este espacio </w:t>
      </w:r>
      <w:r w:rsidR="004D0A98" w:rsidRPr="00646DC9">
        <w:rPr>
          <w:rFonts w:ascii="Arial" w:hAnsi="Arial" w:cs="Arial"/>
        </w:rPr>
        <w:t>vacío</w:t>
      </w:r>
      <w:r w:rsidRPr="00646DC9">
        <w:rPr>
          <w:rFonts w:ascii="Arial" w:hAnsi="Arial" w:cs="Arial"/>
        </w:rPr>
        <w:t xml:space="preserve">, se recorrerá a la izquierda, quedando en la </w:t>
      </w:r>
      <w:r w:rsidR="004D0A98" w:rsidRPr="00646DC9">
        <w:rPr>
          <w:rFonts w:ascii="Arial" w:hAnsi="Arial" w:cs="Arial"/>
        </w:rPr>
        <w:t>última</w:t>
      </w:r>
      <w:r w:rsidRPr="00646DC9">
        <w:rPr>
          <w:rFonts w:ascii="Arial" w:hAnsi="Arial" w:cs="Arial"/>
        </w:rPr>
        <w:t xml:space="preserve"> posición de la cadena.</w:t>
      </w:r>
    </w:p>
    <w:p w:rsidR="006D3D79" w:rsidRPr="00646DC9" w:rsidRDefault="006D3D79" w:rsidP="004E02F2">
      <w:pPr>
        <w:pStyle w:val="Prrafodelista"/>
        <w:jc w:val="both"/>
        <w:rPr>
          <w:rFonts w:ascii="Arial" w:hAnsi="Arial" w:cs="Arial"/>
        </w:rPr>
      </w:pPr>
      <w:r w:rsidRPr="00646DC9">
        <w:rPr>
          <w:rFonts w:ascii="Arial" w:hAnsi="Arial" w:cs="Arial"/>
        </w:rPr>
        <w:t xml:space="preserve">Una vez se encuentre en esta posición, tendremos dos casos, que dependerán de cual </w:t>
      </w:r>
      <w:r w:rsidR="004D0A98" w:rsidRPr="00646DC9">
        <w:rPr>
          <w:rFonts w:ascii="Arial" w:hAnsi="Arial" w:cs="Arial"/>
        </w:rPr>
        <w:t>haya sido el último número introducido en la cadena.</w:t>
      </w:r>
    </w:p>
    <w:p w:rsidR="004D0A98" w:rsidRPr="00646DC9" w:rsidRDefault="004D0A98" w:rsidP="004E02F2">
      <w:pPr>
        <w:pStyle w:val="Prrafodelista"/>
        <w:numPr>
          <w:ilvl w:val="0"/>
          <w:numId w:val="2"/>
        </w:numPr>
        <w:jc w:val="both"/>
        <w:rPr>
          <w:rFonts w:ascii="Arial" w:hAnsi="Arial" w:cs="Arial"/>
        </w:rPr>
      </w:pPr>
      <w:r w:rsidRPr="00646DC9">
        <w:rPr>
          <w:rFonts w:ascii="Arial" w:hAnsi="Arial" w:cs="Arial"/>
        </w:rPr>
        <w:t xml:space="preserve">El caso más sencillo es que dicho </w:t>
      </w:r>
      <w:r w:rsidR="004E02F2" w:rsidRPr="00646DC9">
        <w:rPr>
          <w:rFonts w:ascii="Arial" w:hAnsi="Arial" w:cs="Arial"/>
        </w:rPr>
        <w:t>número</w:t>
      </w:r>
      <w:r w:rsidRPr="00646DC9">
        <w:rPr>
          <w:rFonts w:ascii="Arial" w:hAnsi="Arial" w:cs="Arial"/>
        </w:rPr>
        <w:t xml:space="preserve"> haya sido un cero; si es </w:t>
      </w:r>
      <w:r w:rsidR="004E02F2" w:rsidRPr="00646DC9">
        <w:rPr>
          <w:rFonts w:ascii="Arial" w:hAnsi="Arial" w:cs="Arial"/>
        </w:rPr>
        <w:t>así</w:t>
      </w:r>
      <w:r w:rsidRPr="00646DC9">
        <w:rPr>
          <w:rFonts w:ascii="Arial" w:hAnsi="Arial" w:cs="Arial"/>
        </w:rPr>
        <w:t>, entonces este cero será remplazado por un uno, y se recorrerá hacia la izquierda, y por cada uno o cero que encuentre, se seguirá recorriendo hacia la izquierda, sin hacer ningún cambio en estos números; haciendo hasta que llegue a un espacio en blanco. una vez se encuentre en ese espacio en blanco, se recorrerá a la derecha una vez, para así concluir el siguiente número binario.</w:t>
      </w:r>
    </w:p>
    <w:p w:rsidR="004D0A98" w:rsidRPr="00646DC9" w:rsidRDefault="004D0A98" w:rsidP="004E02F2">
      <w:pPr>
        <w:pStyle w:val="Prrafodelista"/>
        <w:numPr>
          <w:ilvl w:val="0"/>
          <w:numId w:val="2"/>
        </w:numPr>
        <w:jc w:val="both"/>
        <w:rPr>
          <w:rFonts w:ascii="Arial" w:hAnsi="Arial" w:cs="Arial"/>
        </w:rPr>
      </w:pPr>
      <w:r w:rsidRPr="00646DC9">
        <w:rPr>
          <w:rFonts w:ascii="Arial" w:hAnsi="Arial" w:cs="Arial"/>
        </w:rPr>
        <w:t>Para el segundo caso, este aplicará si el ultimo número en la cadena fue un uno, de ser así, este uno será remplazado por un cero, y se recorrerá a la izquierda; esto ahora se repetirá dependiendo del número de unos que se encuentren a la izquierda de</w:t>
      </w:r>
      <w:r w:rsidR="00D93F0E" w:rsidRPr="00646DC9">
        <w:rPr>
          <w:rFonts w:ascii="Arial" w:hAnsi="Arial" w:cs="Arial"/>
        </w:rPr>
        <w:t xml:space="preserve">l </w:t>
      </w:r>
      <w:r w:rsidR="004E02F2" w:rsidRPr="00646DC9">
        <w:rPr>
          <w:rFonts w:ascii="Arial" w:hAnsi="Arial" w:cs="Arial"/>
        </w:rPr>
        <w:t>primer</w:t>
      </w:r>
      <w:r w:rsidR="00D93F0E" w:rsidRPr="00646DC9">
        <w:rPr>
          <w:rFonts w:ascii="Arial" w:hAnsi="Arial" w:cs="Arial"/>
        </w:rPr>
        <w:t xml:space="preserve"> uno cambiado por un cero previamente. En el caso de que todos los números sean 1, este </w:t>
      </w:r>
      <w:r w:rsidR="004E02F2" w:rsidRPr="00646DC9">
        <w:rPr>
          <w:rFonts w:ascii="Arial" w:hAnsi="Arial" w:cs="Arial"/>
        </w:rPr>
        <w:t>terminará</w:t>
      </w:r>
      <w:r w:rsidR="00D93F0E" w:rsidRPr="00646DC9">
        <w:rPr>
          <w:rFonts w:ascii="Arial" w:hAnsi="Arial" w:cs="Arial"/>
        </w:rPr>
        <w:t xml:space="preserve"> recorriéndose hasta una posición antes del inicio de la cadena, en un espacio en </w:t>
      </w:r>
      <w:r w:rsidR="004E02F2" w:rsidRPr="00646DC9">
        <w:rPr>
          <w:rFonts w:ascii="Arial" w:hAnsi="Arial" w:cs="Arial"/>
        </w:rPr>
        <w:t>vacío</w:t>
      </w:r>
      <w:r w:rsidR="00D93F0E" w:rsidRPr="00646DC9">
        <w:rPr>
          <w:rFonts w:ascii="Arial" w:hAnsi="Arial" w:cs="Arial"/>
        </w:rPr>
        <w:t xml:space="preserve"> (pero habiendo dejado la cadena en ceros), y en ese espacio </w:t>
      </w:r>
      <w:r w:rsidR="004E02F2" w:rsidRPr="00646DC9">
        <w:rPr>
          <w:rFonts w:ascii="Arial" w:hAnsi="Arial" w:cs="Arial"/>
        </w:rPr>
        <w:t>vacío</w:t>
      </w:r>
      <w:r w:rsidR="00D93F0E" w:rsidRPr="00646DC9">
        <w:rPr>
          <w:rFonts w:ascii="Arial" w:hAnsi="Arial" w:cs="Arial"/>
        </w:rPr>
        <w:t xml:space="preserve"> colocará un uno, para finalizar, se recorrerá una posición a la derecha (inicio de la cadena). Ahora, en el caso de que el numero que se encuentra a la izquierda ya no sea un uno, sino un cero, entonces este continuará con el proceso del primer caso, en el que ese cero se remplazará por un uno y se desplazara a la izquierda,  y una vez se encuentre el uno o el cero, este se seguirá desplazando hacia la izquierda</w:t>
      </w:r>
      <w:r w:rsidR="00BD611C" w:rsidRPr="00646DC9">
        <w:rPr>
          <w:rFonts w:ascii="Arial" w:hAnsi="Arial" w:cs="Arial"/>
        </w:rPr>
        <w:t xml:space="preserve"> por cada uno de estos numero que encuentre hasta llegar a un espacio vacío, y una vez se encuentre en ese espacio vacío, se desplazara hacia la derecha sin hacer ningún cambio, llegando también a la posición original.</w:t>
      </w:r>
    </w:p>
    <w:p w:rsidR="004E02F2" w:rsidRPr="00646DC9" w:rsidRDefault="004E02F2" w:rsidP="004E02F2">
      <w:pPr>
        <w:pStyle w:val="Prrafodelista"/>
        <w:ind w:left="1080"/>
        <w:jc w:val="both"/>
        <w:rPr>
          <w:rFonts w:ascii="Arial" w:hAnsi="Arial" w:cs="Arial"/>
        </w:rPr>
      </w:pPr>
    </w:p>
    <w:p w:rsidR="00646DC9" w:rsidRPr="00646DC9" w:rsidRDefault="004E02F2" w:rsidP="00646DC9">
      <w:pPr>
        <w:pStyle w:val="Prrafodelista"/>
        <w:ind w:left="1080"/>
        <w:jc w:val="both"/>
        <w:rPr>
          <w:rFonts w:ascii="Arial" w:hAnsi="Arial" w:cs="Arial"/>
        </w:rPr>
      </w:pPr>
      <w:r w:rsidRPr="00646DC9">
        <w:rPr>
          <w:rFonts w:ascii="Arial" w:hAnsi="Arial" w:cs="Arial"/>
          <w:noProof/>
        </w:rPr>
        <w:drawing>
          <wp:inline distT="0" distB="0" distL="0" distR="0" wp14:anchorId="78FEB821" wp14:editId="6D6D4D60">
            <wp:extent cx="2838450" cy="2095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2095500"/>
                    </a:xfrm>
                    <a:prstGeom prst="rect">
                      <a:avLst/>
                    </a:prstGeom>
                  </pic:spPr>
                </pic:pic>
              </a:graphicData>
            </a:graphic>
          </wp:inline>
        </w:drawing>
      </w:r>
      <w:r w:rsidR="00646DC9">
        <w:rPr>
          <w:rFonts w:ascii="Arial" w:hAnsi="Arial" w:cs="Arial"/>
        </w:rPr>
        <w:br w:type="page"/>
      </w:r>
    </w:p>
    <w:p w:rsidR="00BD611C" w:rsidRPr="00646DC9" w:rsidRDefault="00646DC9" w:rsidP="00646DC9">
      <w:pPr>
        <w:ind w:left="12" w:firstLine="272"/>
        <w:jc w:val="both"/>
        <w:rPr>
          <w:rFonts w:ascii="Arial" w:hAnsi="Arial" w:cs="Arial"/>
          <w:b/>
          <w:bCs/>
          <w:sz w:val="24"/>
          <w:szCs w:val="24"/>
        </w:rPr>
      </w:pPr>
      <w:r w:rsidRPr="00646DC9">
        <w:rPr>
          <w:rFonts w:ascii="Arial" w:hAnsi="Arial" w:cs="Arial"/>
          <w:b/>
          <w:bCs/>
          <w:sz w:val="24"/>
          <w:szCs w:val="24"/>
        </w:rPr>
        <w:lastRenderedPageBreak/>
        <w:t>Ejemplo</w:t>
      </w:r>
      <w:r w:rsidR="00BD611C" w:rsidRPr="00646DC9">
        <w:rPr>
          <w:rFonts w:ascii="Arial" w:hAnsi="Arial" w:cs="Arial"/>
          <w:b/>
          <w:bCs/>
          <w:sz w:val="24"/>
          <w:szCs w:val="24"/>
        </w:rPr>
        <w:t xml:space="preserve"> 1:</w:t>
      </w:r>
    </w:p>
    <w:p w:rsidR="00BD611C" w:rsidRPr="00646DC9" w:rsidRDefault="004E02F2" w:rsidP="004E02F2">
      <w:pPr>
        <w:ind w:left="372" w:firstLine="708"/>
        <w:jc w:val="both"/>
        <w:rPr>
          <w:rFonts w:ascii="Arial" w:hAnsi="Arial" w:cs="Arial"/>
        </w:rPr>
      </w:pPr>
      <w:r w:rsidRPr="00646DC9">
        <w:rPr>
          <w:rFonts w:ascii="Arial" w:hAnsi="Arial" w:cs="Arial"/>
          <w:noProof/>
        </w:rPr>
        <w:drawing>
          <wp:inline distT="0" distB="0" distL="0" distR="0" wp14:anchorId="6D1F3A3B" wp14:editId="5B32AE4F">
            <wp:extent cx="3840480" cy="2837123"/>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9493" cy="2843781"/>
                    </a:xfrm>
                    <a:prstGeom prst="rect">
                      <a:avLst/>
                    </a:prstGeom>
                  </pic:spPr>
                </pic:pic>
              </a:graphicData>
            </a:graphic>
          </wp:inline>
        </w:drawing>
      </w:r>
    </w:p>
    <w:p w:rsidR="004E02F2" w:rsidRPr="00646DC9" w:rsidRDefault="004E02F2" w:rsidP="004E02F2">
      <w:pPr>
        <w:pStyle w:val="Prrafodelista"/>
        <w:ind w:left="1080"/>
        <w:jc w:val="both"/>
        <w:rPr>
          <w:rFonts w:ascii="Arial" w:hAnsi="Arial" w:cs="Arial"/>
        </w:rPr>
      </w:pPr>
    </w:p>
    <w:p w:rsidR="00BD611C" w:rsidRPr="00646DC9" w:rsidRDefault="00BD611C" w:rsidP="004E02F2">
      <w:pPr>
        <w:pStyle w:val="Prrafodelista"/>
        <w:ind w:left="1080"/>
        <w:jc w:val="both"/>
        <w:rPr>
          <w:rFonts w:ascii="Arial" w:hAnsi="Arial" w:cs="Arial"/>
        </w:rPr>
      </w:pPr>
      <w:r w:rsidRPr="00646DC9">
        <w:rPr>
          <w:rFonts w:ascii="Arial" w:hAnsi="Arial" w:cs="Arial"/>
        </w:rPr>
        <w:t>Para este e</w:t>
      </w:r>
      <w:r w:rsidR="00351110" w:rsidRPr="00646DC9">
        <w:rPr>
          <w:rFonts w:ascii="Arial" w:hAnsi="Arial" w:cs="Arial"/>
        </w:rPr>
        <w:t>je</w:t>
      </w:r>
      <w:r w:rsidRPr="00646DC9">
        <w:rPr>
          <w:rFonts w:ascii="Arial" w:hAnsi="Arial" w:cs="Arial"/>
        </w:rPr>
        <w:t>mplo, la cadena de entrada fue, 1010 (</w:t>
      </w:r>
      <w:r w:rsidR="00351110" w:rsidRPr="00646DC9">
        <w:rPr>
          <w:rFonts w:ascii="Arial" w:hAnsi="Arial" w:cs="Arial"/>
        </w:rPr>
        <w:t>10</w:t>
      </w:r>
      <w:r w:rsidRPr="00646DC9">
        <w:rPr>
          <w:rFonts w:ascii="Arial" w:hAnsi="Arial" w:cs="Arial"/>
        </w:rPr>
        <w:t xml:space="preserve"> en binario)</w:t>
      </w:r>
      <w:r w:rsidR="00351110" w:rsidRPr="00646DC9">
        <w:rPr>
          <w:rFonts w:ascii="Arial" w:hAnsi="Arial" w:cs="Arial"/>
        </w:rPr>
        <w:t>. Primero la máquina de Turing leerá toda la cadena, recorriéndose a la izquierda por cada numero lea, hasta llegar a un espacio vacío. Una vez se encuentre en ese espacio vacío, se recorrerá a la izquierda, sin cambiar nada, quedando en el ultimo numero de la cadena. Como en nuestro caso es 0, esto significa que se seguirá el caso 1, entonces ese cero es remplazado por un uno, y se vuelve a recorrer a la izquierda, después, por cada uno o cero que se encuentre, se recorrerá una posición a la izquierda, así hasta llegar a un espacio vacío, ubicado una posición a la izquierda del 1. Una vez se encuentre en ese espacio, se recorrerá una posición a la derecha sin realizar ningún cambio, finalizando así la maquina de Turing, y teniendo que efectivamente, el numero consecutivo del 1010 (10 en binario), es el 1011 (11 en binario).</w:t>
      </w:r>
    </w:p>
    <w:p w:rsidR="002429BF" w:rsidRPr="00646DC9" w:rsidRDefault="00646DC9" w:rsidP="00646DC9">
      <w:pPr>
        <w:pStyle w:val="Prrafodelista"/>
        <w:ind w:left="142"/>
        <w:jc w:val="both"/>
        <w:rPr>
          <w:rFonts w:ascii="Arial" w:hAnsi="Arial" w:cs="Arial"/>
        </w:rPr>
      </w:pPr>
      <w:r w:rsidRPr="00646DC9">
        <w:rPr>
          <w:rFonts w:ascii="Arial" w:hAnsi="Arial" w:cs="Arial"/>
          <w:noProof/>
        </w:rPr>
        <w:lastRenderedPageBreak/>
        <w:drawing>
          <wp:anchor distT="0" distB="0" distL="114300" distR="114300" simplePos="0" relativeHeight="251661312" behindDoc="0" locked="0" layoutInCell="1" allowOverlap="1" wp14:anchorId="2BB2C954">
            <wp:simplePos x="0" y="0"/>
            <wp:positionH relativeFrom="margin">
              <wp:align>center</wp:align>
            </wp:positionH>
            <wp:positionV relativeFrom="paragraph">
              <wp:posOffset>350520</wp:posOffset>
            </wp:positionV>
            <wp:extent cx="5612130" cy="4145915"/>
            <wp:effectExtent l="0" t="0" r="7620" b="698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4145915"/>
                    </a:xfrm>
                    <a:prstGeom prst="rect">
                      <a:avLst/>
                    </a:prstGeom>
                  </pic:spPr>
                </pic:pic>
              </a:graphicData>
            </a:graphic>
            <wp14:sizeRelH relativeFrom="page">
              <wp14:pctWidth>0</wp14:pctWidth>
            </wp14:sizeRelH>
            <wp14:sizeRelV relativeFrom="page">
              <wp14:pctHeight>0</wp14:pctHeight>
            </wp14:sizeRelV>
          </wp:anchor>
        </w:drawing>
      </w:r>
      <w:r w:rsidR="002429BF" w:rsidRPr="00646DC9">
        <w:rPr>
          <w:rFonts w:ascii="Arial" w:hAnsi="Arial" w:cs="Arial"/>
          <w:b/>
          <w:bCs/>
          <w:sz w:val="24"/>
          <w:szCs w:val="24"/>
        </w:rPr>
        <w:t>Ejemplo 2:</w:t>
      </w:r>
      <w:r w:rsidR="004E02F2" w:rsidRPr="00646DC9">
        <w:rPr>
          <w:rFonts w:ascii="Arial" w:hAnsi="Arial" w:cs="Arial"/>
          <w:noProof/>
          <w:sz w:val="24"/>
          <w:szCs w:val="24"/>
        </w:rPr>
        <w:t xml:space="preserve"> </w:t>
      </w:r>
    </w:p>
    <w:p w:rsidR="004E02F2" w:rsidRDefault="004E02F2" w:rsidP="004E02F2">
      <w:pPr>
        <w:pStyle w:val="Prrafodelista"/>
        <w:jc w:val="both"/>
        <w:rPr>
          <w:rFonts w:ascii="Arial" w:hAnsi="Arial" w:cs="Arial"/>
        </w:rPr>
      </w:pPr>
    </w:p>
    <w:p w:rsidR="00646DC9" w:rsidRPr="00646DC9" w:rsidRDefault="00646DC9" w:rsidP="004E02F2">
      <w:pPr>
        <w:pStyle w:val="Prrafodelista"/>
        <w:jc w:val="both"/>
        <w:rPr>
          <w:rFonts w:ascii="Arial" w:hAnsi="Arial" w:cs="Arial"/>
        </w:rPr>
      </w:pPr>
    </w:p>
    <w:p w:rsidR="004E2C78" w:rsidRPr="00646DC9" w:rsidRDefault="002429BF" w:rsidP="00646DC9">
      <w:pPr>
        <w:pStyle w:val="Prrafodelista"/>
        <w:jc w:val="both"/>
        <w:rPr>
          <w:rFonts w:ascii="Arial" w:hAnsi="Arial" w:cs="Arial"/>
        </w:rPr>
      </w:pPr>
      <w:r w:rsidRPr="00646DC9">
        <w:rPr>
          <w:rFonts w:ascii="Arial" w:hAnsi="Arial" w:cs="Arial"/>
        </w:rPr>
        <w:t xml:space="preserve">Para este ejemplo, cadena original fue 111 (7 en binario), por lo que la cadena de salida debería ser 1000 (8 en binario). Igual que en el ejemplo anterior, la cadena se leerá recorriéndose una posición por cada numero que encuentre, esto hasta llegar a un espacio </w:t>
      </w:r>
      <w:r w:rsidR="004E02F2" w:rsidRPr="00646DC9">
        <w:rPr>
          <w:rFonts w:ascii="Arial" w:hAnsi="Arial" w:cs="Arial"/>
        </w:rPr>
        <w:t>vacío</w:t>
      </w:r>
      <w:r w:rsidRPr="00646DC9">
        <w:rPr>
          <w:rFonts w:ascii="Arial" w:hAnsi="Arial" w:cs="Arial"/>
        </w:rPr>
        <w:t xml:space="preserve">. Una vez se encuentre en ese espacio </w:t>
      </w:r>
      <w:r w:rsidR="004E02F2" w:rsidRPr="00646DC9">
        <w:rPr>
          <w:rFonts w:ascii="Arial" w:hAnsi="Arial" w:cs="Arial"/>
        </w:rPr>
        <w:t>vacío</w:t>
      </w:r>
      <w:r w:rsidRPr="00646DC9">
        <w:rPr>
          <w:rFonts w:ascii="Arial" w:hAnsi="Arial" w:cs="Arial"/>
        </w:rPr>
        <w:t xml:space="preserve">, la posición se recorrerá una vez hacia la izquierda (ubicada en la </w:t>
      </w:r>
      <w:r w:rsidR="004E02F2" w:rsidRPr="00646DC9">
        <w:rPr>
          <w:rFonts w:ascii="Arial" w:hAnsi="Arial" w:cs="Arial"/>
        </w:rPr>
        <w:t>última</w:t>
      </w:r>
      <w:r w:rsidRPr="00646DC9">
        <w:rPr>
          <w:rFonts w:ascii="Arial" w:hAnsi="Arial" w:cs="Arial"/>
        </w:rPr>
        <w:t xml:space="preserve"> posición de la cadena), quedando esta vez en un uno, por lo que ahora, ese uno será remplazado por un cero, y se recorrerá a la izquierda, pero como el resto de la cadena son dos veces mas un uno, esto lo volverá a repetir, hasta llegar a un espacio vacío (una posición antes de la cadena original). Pero ahora en ese espacio </w:t>
      </w:r>
      <w:r w:rsidR="004E02F2" w:rsidRPr="00646DC9">
        <w:rPr>
          <w:rFonts w:ascii="Arial" w:hAnsi="Arial" w:cs="Arial"/>
        </w:rPr>
        <w:t>vacío</w:t>
      </w:r>
      <w:r w:rsidRPr="00646DC9">
        <w:rPr>
          <w:rFonts w:ascii="Arial" w:hAnsi="Arial" w:cs="Arial"/>
        </w:rPr>
        <w:t xml:space="preserve">, </w:t>
      </w:r>
      <w:r w:rsidR="004E02F2" w:rsidRPr="00646DC9">
        <w:rPr>
          <w:rFonts w:ascii="Arial" w:hAnsi="Arial" w:cs="Arial"/>
        </w:rPr>
        <w:t>colocará</w:t>
      </w:r>
      <w:r w:rsidRPr="00646DC9">
        <w:rPr>
          <w:rFonts w:ascii="Arial" w:hAnsi="Arial" w:cs="Arial"/>
        </w:rPr>
        <w:t xml:space="preserve"> un uno, y </w:t>
      </w:r>
      <w:r w:rsidR="004E02F2" w:rsidRPr="00646DC9">
        <w:rPr>
          <w:rFonts w:ascii="Arial" w:hAnsi="Arial" w:cs="Arial"/>
        </w:rPr>
        <w:t>se desplazará una posición a la derecha, quedando así en la posición original, y finalizando obteniendo efectivamente un 111 (8 en binario).</w:t>
      </w:r>
    </w:p>
    <w:sectPr w:rsidR="004E2C78" w:rsidRPr="00646DC9" w:rsidSect="00646D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60129"/>
    <w:multiLevelType w:val="hybridMultilevel"/>
    <w:tmpl w:val="FFFFFFFF"/>
    <w:lvl w:ilvl="0" w:tplc="4F5E500C">
      <w:start w:val="1"/>
      <w:numFmt w:val="bullet"/>
      <w:lvlText w:val=""/>
      <w:lvlJc w:val="left"/>
      <w:pPr>
        <w:ind w:left="720" w:hanging="360"/>
      </w:pPr>
      <w:rPr>
        <w:rFonts w:ascii="Symbol" w:hAnsi="Symbol" w:hint="default"/>
      </w:rPr>
    </w:lvl>
    <w:lvl w:ilvl="1" w:tplc="74F8D686">
      <w:start w:val="1"/>
      <w:numFmt w:val="bullet"/>
      <w:lvlText w:val="o"/>
      <w:lvlJc w:val="left"/>
      <w:pPr>
        <w:ind w:left="1440" w:hanging="360"/>
      </w:pPr>
      <w:rPr>
        <w:rFonts w:ascii="Courier New" w:hAnsi="Courier New" w:hint="default"/>
      </w:rPr>
    </w:lvl>
    <w:lvl w:ilvl="2" w:tplc="555E7CEE">
      <w:start w:val="1"/>
      <w:numFmt w:val="bullet"/>
      <w:lvlText w:val=""/>
      <w:lvlJc w:val="left"/>
      <w:pPr>
        <w:ind w:left="2160" w:hanging="360"/>
      </w:pPr>
      <w:rPr>
        <w:rFonts w:ascii="Wingdings" w:hAnsi="Wingdings" w:hint="default"/>
      </w:rPr>
    </w:lvl>
    <w:lvl w:ilvl="3" w:tplc="3A589994">
      <w:start w:val="1"/>
      <w:numFmt w:val="bullet"/>
      <w:lvlText w:val=""/>
      <w:lvlJc w:val="left"/>
      <w:pPr>
        <w:ind w:left="2880" w:hanging="360"/>
      </w:pPr>
      <w:rPr>
        <w:rFonts w:ascii="Symbol" w:hAnsi="Symbol" w:hint="default"/>
      </w:rPr>
    </w:lvl>
    <w:lvl w:ilvl="4" w:tplc="69FEB9F0">
      <w:start w:val="1"/>
      <w:numFmt w:val="bullet"/>
      <w:lvlText w:val="o"/>
      <w:lvlJc w:val="left"/>
      <w:pPr>
        <w:ind w:left="3600" w:hanging="360"/>
      </w:pPr>
      <w:rPr>
        <w:rFonts w:ascii="Courier New" w:hAnsi="Courier New" w:hint="default"/>
      </w:rPr>
    </w:lvl>
    <w:lvl w:ilvl="5" w:tplc="A04C0ECA">
      <w:start w:val="1"/>
      <w:numFmt w:val="bullet"/>
      <w:lvlText w:val=""/>
      <w:lvlJc w:val="left"/>
      <w:pPr>
        <w:ind w:left="4320" w:hanging="360"/>
      </w:pPr>
      <w:rPr>
        <w:rFonts w:ascii="Wingdings" w:hAnsi="Wingdings" w:hint="default"/>
      </w:rPr>
    </w:lvl>
    <w:lvl w:ilvl="6" w:tplc="BF70E746">
      <w:start w:val="1"/>
      <w:numFmt w:val="bullet"/>
      <w:lvlText w:val=""/>
      <w:lvlJc w:val="left"/>
      <w:pPr>
        <w:ind w:left="5040" w:hanging="360"/>
      </w:pPr>
      <w:rPr>
        <w:rFonts w:ascii="Symbol" w:hAnsi="Symbol" w:hint="default"/>
      </w:rPr>
    </w:lvl>
    <w:lvl w:ilvl="7" w:tplc="F918A160">
      <w:start w:val="1"/>
      <w:numFmt w:val="bullet"/>
      <w:lvlText w:val="o"/>
      <w:lvlJc w:val="left"/>
      <w:pPr>
        <w:ind w:left="5760" w:hanging="360"/>
      </w:pPr>
      <w:rPr>
        <w:rFonts w:ascii="Courier New" w:hAnsi="Courier New" w:hint="default"/>
      </w:rPr>
    </w:lvl>
    <w:lvl w:ilvl="8" w:tplc="8114582C">
      <w:start w:val="1"/>
      <w:numFmt w:val="bullet"/>
      <w:lvlText w:val=""/>
      <w:lvlJc w:val="left"/>
      <w:pPr>
        <w:ind w:left="6480" w:hanging="360"/>
      </w:pPr>
      <w:rPr>
        <w:rFonts w:ascii="Wingdings" w:hAnsi="Wingdings" w:hint="default"/>
      </w:rPr>
    </w:lvl>
  </w:abstractNum>
  <w:abstractNum w:abstractNumId="1" w15:restartNumberingAfterBreak="0">
    <w:nsid w:val="47DE44CC"/>
    <w:multiLevelType w:val="hybridMultilevel"/>
    <w:tmpl w:val="2ADEEDF0"/>
    <w:lvl w:ilvl="0" w:tplc="753AB43E">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73137774"/>
    <w:multiLevelType w:val="hybridMultilevel"/>
    <w:tmpl w:val="4BD6D17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1"/>
    <w:rsid w:val="002429BF"/>
    <w:rsid w:val="00287141"/>
    <w:rsid w:val="00351110"/>
    <w:rsid w:val="004D0A98"/>
    <w:rsid w:val="004E02F2"/>
    <w:rsid w:val="004E2C78"/>
    <w:rsid w:val="00646DC9"/>
    <w:rsid w:val="006D3D79"/>
    <w:rsid w:val="00B65C93"/>
    <w:rsid w:val="00BD611C"/>
    <w:rsid w:val="00BE257E"/>
    <w:rsid w:val="00D93F0E"/>
    <w:rsid w:val="00E51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E836"/>
  <w15:chartTrackingRefBased/>
  <w15:docId w15:val="{4802DB16-1724-4433-9311-5639D23C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Guzman Gutierrez</dc:creator>
  <cp:keywords/>
  <dc:description/>
  <cp:lastModifiedBy>Jorge Eduardo Castro Cruces</cp:lastModifiedBy>
  <cp:revision>2</cp:revision>
  <dcterms:created xsi:type="dcterms:W3CDTF">2019-06-01T09:06:00Z</dcterms:created>
  <dcterms:modified xsi:type="dcterms:W3CDTF">2019-06-04T04:32:00Z</dcterms:modified>
</cp:coreProperties>
</file>