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C8139" w14:textId="77777777" w:rsidR="00050996" w:rsidRDefault="00946D8A">
      <w:pPr>
        <w:pStyle w:val="Ttulo3"/>
        <w:spacing w:before="78" w:line="604" w:lineRule="auto"/>
        <w:ind w:left="2428" w:right="1722" w:firstLine="75"/>
        <w:jc w:val="center"/>
      </w:pPr>
      <w:bookmarkStart w:id="0" w:name="_Toc199247556"/>
      <w:bookmarkStart w:id="1" w:name="_Toc199247606"/>
      <w:r>
        <w:t>UNIVE</w:t>
      </w:r>
      <w:r w:rsidR="00382952">
        <w:t>RSIDADE SÃO JUDAS TADEU – USJT</w:t>
      </w:r>
      <w:r>
        <w:t xml:space="preserve"> </w:t>
      </w:r>
      <w:r>
        <w:rPr>
          <w:rFonts w:ascii="Arial MT" w:hAnsi="Arial MT"/>
          <w:b w:val="0"/>
        </w:rPr>
        <w:t xml:space="preserve">EDUARDO CECILIO </w:t>
      </w:r>
      <w:r>
        <w:t>/ RA: 824224719</w:t>
      </w:r>
      <w:bookmarkEnd w:id="0"/>
      <w:bookmarkEnd w:id="1"/>
    </w:p>
    <w:p w14:paraId="1886370F" w14:textId="77777777" w:rsidR="00050996" w:rsidRDefault="00946D8A">
      <w:pPr>
        <w:spacing w:line="602" w:lineRule="auto"/>
        <w:ind w:left="3059" w:right="2346"/>
        <w:jc w:val="center"/>
        <w:rPr>
          <w:rFonts w:ascii="Arial"/>
          <w:b/>
          <w:sz w:val="24"/>
        </w:rPr>
      </w:pPr>
      <w:r>
        <w:rPr>
          <w:sz w:val="24"/>
        </w:rPr>
        <w:t xml:space="preserve">IAN BASTOS </w:t>
      </w:r>
      <w:r>
        <w:rPr>
          <w:rFonts w:ascii="Arial"/>
          <w:b/>
          <w:sz w:val="24"/>
        </w:rPr>
        <w:t xml:space="preserve">/ RA: 825111187 </w:t>
      </w:r>
      <w:r>
        <w:rPr>
          <w:sz w:val="24"/>
        </w:rPr>
        <w:t xml:space="preserve">LUCAS PIOLA </w:t>
      </w:r>
      <w:r>
        <w:rPr>
          <w:rFonts w:ascii="Arial"/>
          <w:b/>
          <w:sz w:val="24"/>
        </w:rPr>
        <w:t xml:space="preserve">/ RA: 825137169 </w:t>
      </w:r>
      <w:r>
        <w:rPr>
          <w:sz w:val="24"/>
        </w:rPr>
        <w:t>KAUAN</w:t>
      </w:r>
      <w:r>
        <w:rPr>
          <w:spacing w:val="-9"/>
          <w:sz w:val="24"/>
        </w:rPr>
        <w:t xml:space="preserve"> </w:t>
      </w:r>
      <w:r>
        <w:rPr>
          <w:sz w:val="24"/>
        </w:rPr>
        <w:t>MIRANDA</w:t>
      </w:r>
      <w:r>
        <w:rPr>
          <w:spacing w:val="-9"/>
          <w:sz w:val="24"/>
        </w:rPr>
        <w:t xml:space="preserve"> </w:t>
      </w:r>
      <w:r>
        <w:rPr>
          <w:rFonts w:ascii="Arial"/>
          <w:b/>
          <w:sz w:val="24"/>
        </w:rPr>
        <w:t>/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RA: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825141414</w:t>
      </w:r>
    </w:p>
    <w:p w14:paraId="6FFAFBA2" w14:textId="77777777" w:rsidR="00050996" w:rsidRDefault="00946D8A">
      <w:pPr>
        <w:ind w:left="711" w:right="4"/>
        <w:jc w:val="center"/>
        <w:rPr>
          <w:rFonts w:ascii="Arial" w:hAnsi="Arial"/>
          <w:b/>
          <w:sz w:val="24"/>
        </w:rPr>
      </w:pPr>
      <w:r>
        <w:rPr>
          <w:sz w:val="24"/>
        </w:rPr>
        <w:t>VICTOR</w:t>
      </w:r>
      <w:r>
        <w:rPr>
          <w:spacing w:val="-6"/>
          <w:sz w:val="24"/>
        </w:rPr>
        <w:t xml:space="preserve"> </w:t>
      </w:r>
      <w:r>
        <w:rPr>
          <w:sz w:val="24"/>
        </w:rPr>
        <w:t>GONÇALVES</w:t>
      </w:r>
      <w:r>
        <w:rPr>
          <w:spacing w:val="-4"/>
          <w:sz w:val="24"/>
        </w:rPr>
        <w:t xml:space="preserve"> </w:t>
      </w:r>
      <w:r>
        <w:rPr>
          <w:sz w:val="24"/>
        </w:rPr>
        <w:t>VOLPI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/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RA: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825117218</w:t>
      </w:r>
    </w:p>
    <w:p w14:paraId="0A94771B" w14:textId="77777777" w:rsidR="00050996" w:rsidRDefault="00050996">
      <w:pPr>
        <w:pStyle w:val="Corpodetexto"/>
        <w:spacing w:before="142"/>
        <w:rPr>
          <w:rFonts w:ascii="Arial"/>
          <w:b/>
        </w:rPr>
      </w:pPr>
    </w:p>
    <w:p w14:paraId="7CAA0705" w14:textId="77777777" w:rsidR="00050996" w:rsidRDefault="00946D8A">
      <w:pPr>
        <w:ind w:left="3059" w:right="2348"/>
        <w:jc w:val="center"/>
        <w:rPr>
          <w:rFonts w:ascii="Arial"/>
          <w:b/>
          <w:sz w:val="24"/>
        </w:rPr>
      </w:pPr>
      <w:r>
        <w:rPr>
          <w:sz w:val="24"/>
        </w:rPr>
        <w:t>WAGNER</w:t>
      </w:r>
      <w:r>
        <w:rPr>
          <w:spacing w:val="-5"/>
          <w:sz w:val="24"/>
        </w:rPr>
        <w:t xml:space="preserve"> </w:t>
      </w:r>
      <w:r>
        <w:rPr>
          <w:sz w:val="24"/>
        </w:rPr>
        <w:t>QUISPE</w:t>
      </w:r>
      <w:r>
        <w:rPr>
          <w:spacing w:val="-6"/>
          <w:sz w:val="24"/>
        </w:rPr>
        <w:t xml:space="preserve"> </w:t>
      </w:r>
      <w:r>
        <w:rPr>
          <w:rFonts w:ascii="Arial"/>
          <w:b/>
          <w:sz w:val="24"/>
        </w:rPr>
        <w:t>/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RA: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825155272</w:t>
      </w:r>
    </w:p>
    <w:p w14:paraId="21DC3E35" w14:textId="77777777" w:rsidR="00050996" w:rsidRDefault="00050996">
      <w:pPr>
        <w:pStyle w:val="Corpodetexto"/>
        <w:rPr>
          <w:rFonts w:ascii="Arial"/>
          <w:b/>
        </w:rPr>
      </w:pPr>
    </w:p>
    <w:p w14:paraId="194B469B" w14:textId="77777777" w:rsidR="00050996" w:rsidRDefault="00050996">
      <w:pPr>
        <w:pStyle w:val="Corpodetexto"/>
        <w:rPr>
          <w:rFonts w:ascii="Arial"/>
          <w:b/>
        </w:rPr>
      </w:pPr>
    </w:p>
    <w:p w14:paraId="77E0697E" w14:textId="77777777" w:rsidR="00050996" w:rsidRDefault="00050996">
      <w:pPr>
        <w:pStyle w:val="Corpodetexto"/>
        <w:rPr>
          <w:rFonts w:ascii="Arial"/>
          <w:b/>
        </w:rPr>
      </w:pPr>
    </w:p>
    <w:p w14:paraId="773C0806" w14:textId="77777777" w:rsidR="00050996" w:rsidRDefault="00050996">
      <w:pPr>
        <w:pStyle w:val="Corpodetexto"/>
        <w:rPr>
          <w:rFonts w:ascii="Arial"/>
          <w:b/>
        </w:rPr>
      </w:pPr>
    </w:p>
    <w:p w14:paraId="550CB4C1" w14:textId="77777777" w:rsidR="00382952" w:rsidRDefault="00382952">
      <w:pPr>
        <w:pStyle w:val="Corpodetexto"/>
        <w:rPr>
          <w:rFonts w:ascii="Arial"/>
          <w:b/>
        </w:rPr>
      </w:pPr>
    </w:p>
    <w:p w14:paraId="637F4393" w14:textId="77777777" w:rsidR="00050996" w:rsidRDefault="00050996">
      <w:pPr>
        <w:pStyle w:val="Corpodetexto"/>
        <w:spacing w:before="8"/>
        <w:rPr>
          <w:rFonts w:ascii="Arial"/>
          <w:b/>
        </w:rPr>
      </w:pPr>
    </w:p>
    <w:p w14:paraId="24505B16" w14:textId="77777777" w:rsidR="00382952" w:rsidRDefault="00382952" w:rsidP="00382952">
      <w:pPr>
        <w:pStyle w:val="Ttulo1"/>
        <w:spacing w:before="1" w:line="360" w:lineRule="auto"/>
      </w:pPr>
      <w:r>
        <w:t>Sistema de Alerta de Enchentes Baseado em IoT</w:t>
      </w:r>
    </w:p>
    <w:p w14:paraId="39C3180F" w14:textId="77777777" w:rsidR="00382952" w:rsidRDefault="00382952" w:rsidP="00382952">
      <w:pPr>
        <w:pStyle w:val="Corpodetexto"/>
        <w:spacing w:before="282"/>
        <w:ind w:left="711" w:right="9"/>
        <w:jc w:val="center"/>
      </w:pPr>
      <w:r>
        <w:t>"Uma Solução Tecnológica para Prevenção de Desastres e Fortalecimento da Resiliência Urbana"</w:t>
      </w:r>
    </w:p>
    <w:p w14:paraId="0C7ED2B7" w14:textId="77777777" w:rsidR="00050996" w:rsidRDefault="00050996">
      <w:pPr>
        <w:pStyle w:val="Corpodetexto"/>
      </w:pPr>
    </w:p>
    <w:p w14:paraId="78667318" w14:textId="77777777" w:rsidR="00050996" w:rsidRDefault="00050996">
      <w:pPr>
        <w:pStyle w:val="Corpodetexto"/>
      </w:pPr>
    </w:p>
    <w:p w14:paraId="0D5A5DE7" w14:textId="77777777" w:rsidR="00050996" w:rsidRDefault="00050996">
      <w:pPr>
        <w:pStyle w:val="Corpodetexto"/>
      </w:pPr>
    </w:p>
    <w:p w14:paraId="5ED115E5" w14:textId="77777777" w:rsidR="00050996" w:rsidRDefault="00050996">
      <w:pPr>
        <w:pStyle w:val="Corpodetexto"/>
      </w:pPr>
    </w:p>
    <w:p w14:paraId="1641EE20" w14:textId="77777777" w:rsidR="00050996" w:rsidRDefault="00050996">
      <w:pPr>
        <w:pStyle w:val="Corpodetexto"/>
      </w:pPr>
    </w:p>
    <w:p w14:paraId="7A5905BB" w14:textId="77777777" w:rsidR="00050996" w:rsidRDefault="00050996">
      <w:pPr>
        <w:pStyle w:val="Corpodetexto"/>
      </w:pPr>
    </w:p>
    <w:p w14:paraId="443DDB68" w14:textId="77777777" w:rsidR="00050996" w:rsidRDefault="00050996">
      <w:pPr>
        <w:pStyle w:val="Corpodetexto"/>
      </w:pPr>
    </w:p>
    <w:p w14:paraId="14170405" w14:textId="77777777" w:rsidR="00050996" w:rsidRDefault="00050996">
      <w:pPr>
        <w:pStyle w:val="Corpodetexto"/>
      </w:pPr>
    </w:p>
    <w:p w14:paraId="5201E21F" w14:textId="77777777" w:rsidR="00050996" w:rsidRDefault="00050996">
      <w:pPr>
        <w:pStyle w:val="Corpodetexto"/>
      </w:pPr>
    </w:p>
    <w:p w14:paraId="2D4CA2D8" w14:textId="77777777" w:rsidR="00050996" w:rsidRDefault="00050996">
      <w:pPr>
        <w:pStyle w:val="Corpodetexto"/>
      </w:pPr>
    </w:p>
    <w:p w14:paraId="700FFB4D" w14:textId="77777777" w:rsidR="00050996" w:rsidRDefault="00050996">
      <w:pPr>
        <w:pStyle w:val="Corpodetexto"/>
      </w:pPr>
    </w:p>
    <w:p w14:paraId="3028BA13" w14:textId="77777777" w:rsidR="00050996" w:rsidRDefault="00050996">
      <w:pPr>
        <w:pStyle w:val="Corpodetexto"/>
      </w:pPr>
    </w:p>
    <w:p w14:paraId="2577438B" w14:textId="77777777" w:rsidR="00050996" w:rsidRDefault="00050996">
      <w:pPr>
        <w:pStyle w:val="Corpodetexto"/>
      </w:pPr>
    </w:p>
    <w:p w14:paraId="6B6700C3" w14:textId="77777777" w:rsidR="00050996" w:rsidRDefault="00050996">
      <w:pPr>
        <w:pStyle w:val="Corpodetexto"/>
        <w:spacing w:before="24"/>
      </w:pPr>
    </w:p>
    <w:p w14:paraId="69952DCD" w14:textId="77777777" w:rsidR="00050996" w:rsidRDefault="00946D8A">
      <w:pPr>
        <w:pStyle w:val="Ttulo4"/>
        <w:spacing w:before="1" w:line="602" w:lineRule="auto"/>
        <w:ind w:left="3929" w:right="3213"/>
        <w:jc w:val="center"/>
      </w:pPr>
      <w:r>
        <w:t>SÃO</w:t>
      </w:r>
      <w:r>
        <w:rPr>
          <w:spacing w:val="-11"/>
        </w:rPr>
        <w:t xml:space="preserve"> </w:t>
      </w:r>
      <w:r>
        <w:t>PAULO</w:t>
      </w:r>
      <w:r>
        <w:rPr>
          <w:spacing w:val="-11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 xml:space="preserve">SP </w:t>
      </w:r>
      <w:r>
        <w:rPr>
          <w:spacing w:val="-4"/>
        </w:rPr>
        <w:t>2025</w:t>
      </w:r>
    </w:p>
    <w:p w14:paraId="1B0B0025" w14:textId="77777777" w:rsidR="001C3663" w:rsidRDefault="001C3663" w:rsidP="001C3663">
      <w:pPr>
        <w:pStyle w:val="TITULORESUMO"/>
        <w:jc w:val="left"/>
      </w:pPr>
    </w:p>
    <w:sdt>
      <w:sdtPr>
        <w:rPr>
          <w:rFonts w:ascii="Arial MT" w:eastAsia="Arial MT" w:hAnsi="Arial MT" w:cs="Arial MT"/>
          <w:color w:val="auto"/>
          <w:sz w:val="44"/>
          <w:szCs w:val="22"/>
          <w:lang w:val="pt-PT" w:eastAsia="en-US"/>
        </w:rPr>
        <w:id w:val="1137462327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101149C9" w14:textId="77777777" w:rsidR="001C3663" w:rsidRPr="00A97C64" w:rsidRDefault="001C3663" w:rsidP="00382952">
          <w:pPr>
            <w:pStyle w:val="CabealhodoSumrio"/>
            <w:jc w:val="center"/>
            <w:rPr>
              <w:rFonts w:ascii="Times New Roman" w:hAnsi="Times New Roman" w:cs="Times New Roman"/>
              <w:noProof/>
              <w:color w:val="000000" w:themeColor="text1"/>
              <w:sz w:val="44"/>
            </w:rPr>
          </w:pPr>
          <w:r w:rsidRPr="00A97C64">
            <w:rPr>
              <w:rFonts w:ascii="Times New Roman" w:hAnsi="Times New Roman" w:cs="Times New Roman"/>
              <w:color w:val="000000" w:themeColor="text1"/>
              <w:sz w:val="44"/>
            </w:rPr>
            <w:t>S</w:t>
          </w:r>
          <w:r w:rsidR="00382952" w:rsidRPr="00A97C64">
            <w:rPr>
              <w:rFonts w:ascii="Times New Roman" w:hAnsi="Times New Roman" w:cs="Times New Roman"/>
              <w:color w:val="000000" w:themeColor="text1"/>
              <w:sz w:val="44"/>
            </w:rPr>
            <w:t>UMÁRIO</w:t>
          </w:r>
          <w:r w:rsidRPr="00A97C64">
            <w:rPr>
              <w:rFonts w:ascii="Times New Roman" w:hAnsi="Times New Roman" w:cs="Times New Roman"/>
              <w:sz w:val="28"/>
            </w:rPr>
            <w:fldChar w:fldCharType="begin"/>
          </w:r>
          <w:r w:rsidRPr="00A97C64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A97C64">
            <w:rPr>
              <w:rFonts w:ascii="Times New Roman" w:hAnsi="Times New Roman" w:cs="Times New Roman"/>
              <w:sz w:val="28"/>
            </w:rPr>
            <w:fldChar w:fldCharType="separate"/>
          </w:r>
        </w:p>
        <w:p w14:paraId="02485C4B" w14:textId="5DAFB4EA" w:rsidR="001C3663" w:rsidRPr="00A97C64" w:rsidRDefault="001C3663">
          <w:pPr>
            <w:pStyle w:val="Sumrio1"/>
            <w:tabs>
              <w:tab w:val="right" w:leader="dot" w:pos="9491"/>
            </w:tabs>
            <w:rPr>
              <w:rFonts w:ascii="Times New Roman" w:eastAsiaTheme="minorEastAsia" w:hAnsi="Times New Roman" w:cs="Times New Roman"/>
              <w:noProof/>
              <w:sz w:val="36"/>
              <w:lang w:val="pt-BR" w:eastAsia="pt-BR"/>
            </w:rPr>
          </w:pPr>
          <w:hyperlink w:anchor="_Toc199247608" w:history="1">
            <w:r w:rsidRPr="00A97C64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RESUMO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_Toc199247608 \h </w:instrTex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A97C64">
              <w:rPr>
                <w:rFonts w:ascii="Times New Roman" w:hAnsi="Times New Roman" w:cs="Times New Roman"/>
                <w:noProof/>
                <w:webHidden/>
                <w:sz w:val="32"/>
              </w:rPr>
              <w:t>3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2D096C88" w14:textId="2A7DD51F" w:rsidR="001C3663" w:rsidRPr="00A97C64" w:rsidRDefault="001C3663">
          <w:pPr>
            <w:pStyle w:val="Sumrio1"/>
            <w:tabs>
              <w:tab w:val="right" w:leader="dot" w:pos="9491"/>
            </w:tabs>
            <w:rPr>
              <w:rFonts w:ascii="Times New Roman" w:eastAsiaTheme="minorEastAsia" w:hAnsi="Times New Roman" w:cs="Times New Roman"/>
              <w:noProof/>
              <w:sz w:val="36"/>
              <w:lang w:val="pt-BR" w:eastAsia="pt-BR"/>
            </w:rPr>
          </w:pPr>
          <w:hyperlink w:anchor="_Toc199247609" w:history="1">
            <w:r w:rsidRPr="00A97C64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INTRODUÇÃO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_Toc199247609 \h </w:instrTex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A97C64">
              <w:rPr>
                <w:rFonts w:ascii="Times New Roman" w:hAnsi="Times New Roman" w:cs="Times New Roman"/>
                <w:noProof/>
                <w:webHidden/>
                <w:sz w:val="32"/>
              </w:rPr>
              <w:t>3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5D957B98" w14:textId="32E1E0B8" w:rsidR="001C3663" w:rsidRPr="00A97C64" w:rsidRDefault="001C3663">
          <w:pPr>
            <w:pStyle w:val="Sumrio1"/>
            <w:tabs>
              <w:tab w:val="right" w:leader="dot" w:pos="9491"/>
            </w:tabs>
            <w:rPr>
              <w:rFonts w:ascii="Times New Roman" w:eastAsiaTheme="minorEastAsia" w:hAnsi="Times New Roman" w:cs="Times New Roman"/>
              <w:noProof/>
              <w:sz w:val="36"/>
              <w:lang w:val="pt-BR" w:eastAsia="pt-BR"/>
            </w:rPr>
          </w:pPr>
          <w:hyperlink w:anchor="_Toc199247610" w:history="1">
            <w:r w:rsidRPr="00A97C64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OBJETIVOS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_Toc199247610 \h </w:instrTex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A97C64">
              <w:rPr>
                <w:rFonts w:ascii="Times New Roman" w:hAnsi="Times New Roman" w:cs="Times New Roman"/>
                <w:noProof/>
                <w:webHidden/>
                <w:sz w:val="32"/>
              </w:rPr>
              <w:t>4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4AB34D0F" w14:textId="625907FE" w:rsidR="001C3663" w:rsidRPr="00A97C64" w:rsidRDefault="001C3663">
          <w:pPr>
            <w:pStyle w:val="Sumrio1"/>
            <w:tabs>
              <w:tab w:val="right" w:leader="dot" w:pos="9491"/>
            </w:tabs>
            <w:rPr>
              <w:rFonts w:ascii="Times New Roman" w:eastAsiaTheme="minorEastAsia" w:hAnsi="Times New Roman" w:cs="Times New Roman"/>
              <w:noProof/>
              <w:sz w:val="36"/>
              <w:lang w:val="pt-BR" w:eastAsia="pt-BR"/>
            </w:rPr>
          </w:pPr>
          <w:hyperlink w:anchor="_Toc199247611" w:history="1">
            <w:r w:rsidRPr="00A97C64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OBJETIVO GERAL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_Toc199247611 \h </w:instrTex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A97C64">
              <w:rPr>
                <w:rFonts w:ascii="Times New Roman" w:hAnsi="Times New Roman" w:cs="Times New Roman"/>
                <w:noProof/>
                <w:webHidden/>
                <w:sz w:val="32"/>
              </w:rPr>
              <w:t>4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5BA0264B" w14:textId="64B10B36" w:rsidR="001C3663" w:rsidRPr="00A97C64" w:rsidRDefault="001C3663">
          <w:pPr>
            <w:pStyle w:val="Sumrio1"/>
            <w:tabs>
              <w:tab w:val="right" w:leader="dot" w:pos="9491"/>
            </w:tabs>
            <w:rPr>
              <w:rFonts w:ascii="Times New Roman" w:eastAsiaTheme="minorEastAsia" w:hAnsi="Times New Roman" w:cs="Times New Roman"/>
              <w:noProof/>
              <w:sz w:val="36"/>
              <w:lang w:val="pt-BR" w:eastAsia="pt-BR"/>
            </w:rPr>
          </w:pPr>
          <w:hyperlink w:anchor="_Toc199247612" w:history="1">
            <w:r w:rsidRPr="00A97C64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OBJETIVOS ESPECIFICOS: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_Toc199247612 \h </w:instrTex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A97C64">
              <w:rPr>
                <w:rFonts w:ascii="Times New Roman" w:hAnsi="Times New Roman" w:cs="Times New Roman"/>
                <w:noProof/>
                <w:webHidden/>
                <w:sz w:val="32"/>
              </w:rPr>
              <w:t>4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29E9F007" w14:textId="1E7E6E42" w:rsidR="001C3663" w:rsidRPr="00A97C64" w:rsidRDefault="001C3663">
          <w:pPr>
            <w:pStyle w:val="Sumrio1"/>
            <w:tabs>
              <w:tab w:val="right" w:leader="dot" w:pos="9491"/>
            </w:tabs>
            <w:rPr>
              <w:rFonts w:ascii="Times New Roman" w:eastAsiaTheme="minorEastAsia" w:hAnsi="Times New Roman" w:cs="Times New Roman"/>
              <w:noProof/>
              <w:sz w:val="36"/>
              <w:lang w:val="pt-BR" w:eastAsia="pt-BR"/>
            </w:rPr>
          </w:pPr>
          <w:hyperlink w:anchor="_Toc199247613" w:history="1">
            <w:r w:rsidRPr="00A97C64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METODOLOGIA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_Toc199247613 \h </w:instrTex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A97C64">
              <w:rPr>
                <w:rFonts w:ascii="Times New Roman" w:hAnsi="Times New Roman" w:cs="Times New Roman"/>
                <w:noProof/>
                <w:webHidden/>
                <w:sz w:val="32"/>
              </w:rPr>
              <w:t>4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0EA9FBC9" w14:textId="0B50CAA1" w:rsidR="001C3663" w:rsidRPr="00A97C64" w:rsidRDefault="001C3663">
          <w:pPr>
            <w:pStyle w:val="Sumrio1"/>
            <w:tabs>
              <w:tab w:val="right" w:leader="dot" w:pos="9491"/>
            </w:tabs>
            <w:rPr>
              <w:rFonts w:ascii="Times New Roman" w:eastAsiaTheme="minorEastAsia" w:hAnsi="Times New Roman" w:cs="Times New Roman"/>
              <w:noProof/>
              <w:sz w:val="36"/>
              <w:lang w:val="pt-BR" w:eastAsia="pt-BR"/>
            </w:rPr>
          </w:pPr>
          <w:hyperlink w:anchor="_Toc199247614" w:history="1">
            <w:r w:rsidRPr="00A97C64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Levantamento de requisitos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_Toc199247614 \h </w:instrTex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A97C64">
              <w:rPr>
                <w:rFonts w:ascii="Times New Roman" w:hAnsi="Times New Roman" w:cs="Times New Roman"/>
                <w:noProof/>
                <w:webHidden/>
                <w:sz w:val="32"/>
              </w:rPr>
              <w:t>4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2A2D0D30" w14:textId="7367C175" w:rsidR="001C3663" w:rsidRPr="00A97C64" w:rsidRDefault="001C3663">
          <w:pPr>
            <w:pStyle w:val="Sumrio1"/>
            <w:tabs>
              <w:tab w:val="right" w:leader="dot" w:pos="9491"/>
            </w:tabs>
            <w:rPr>
              <w:rFonts w:ascii="Times New Roman" w:eastAsiaTheme="minorEastAsia" w:hAnsi="Times New Roman" w:cs="Times New Roman"/>
              <w:noProof/>
              <w:sz w:val="36"/>
              <w:lang w:val="pt-BR" w:eastAsia="pt-BR"/>
            </w:rPr>
          </w:pPr>
          <w:hyperlink w:anchor="_Toc199247615" w:history="1">
            <w:r w:rsidRPr="00A97C64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Escolha e configuração dos dispositivos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_Toc199247615 \h </w:instrTex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A97C64">
              <w:rPr>
                <w:rFonts w:ascii="Times New Roman" w:hAnsi="Times New Roman" w:cs="Times New Roman"/>
                <w:noProof/>
                <w:webHidden/>
                <w:sz w:val="32"/>
              </w:rPr>
              <w:t>4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1D5FA2A3" w14:textId="4013D748" w:rsidR="001C3663" w:rsidRPr="00A97C64" w:rsidRDefault="001C3663">
          <w:pPr>
            <w:pStyle w:val="Sumrio1"/>
            <w:tabs>
              <w:tab w:val="right" w:leader="dot" w:pos="9491"/>
            </w:tabs>
            <w:rPr>
              <w:rFonts w:ascii="Times New Roman" w:eastAsiaTheme="minorEastAsia" w:hAnsi="Times New Roman" w:cs="Times New Roman"/>
              <w:noProof/>
              <w:sz w:val="36"/>
              <w:lang w:val="pt-BR" w:eastAsia="pt-BR"/>
            </w:rPr>
          </w:pPr>
          <w:hyperlink w:anchor="_Toc199247616" w:history="1">
            <w:r w:rsidRPr="00A97C64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Desenvolvimento do protótipo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_Toc199247616 \h </w:instrTex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A97C64">
              <w:rPr>
                <w:rFonts w:ascii="Times New Roman" w:hAnsi="Times New Roman" w:cs="Times New Roman"/>
                <w:noProof/>
                <w:webHidden/>
                <w:sz w:val="32"/>
              </w:rPr>
              <w:t>4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78EF0387" w14:textId="2CBF383E" w:rsidR="001C3663" w:rsidRPr="00A97C64" w:rsidRDefault="001C3663">
          <w:pPr>
            <w:pStyle w:val="Sumrio1"/>
            <w:tabs>
              <w:tab w:val="right" w:leader="dot" w:pos="9491"/>
            </w:tabs>
            <w:rPr>
              <w:rFonts w:ascii="Times New Roman" w:eastAsiaTheme="minorEastAsia" w:hAnsi="Times New Roman" w:cs="Times New Roman"/>
              <w:noProof/>
              <w:sz w:val="36"/>
              <w:lang w:val="pt-BR" w:eastAsia="pt-BR"/>
            </w:rPr>
          </w:pPr>
          <w:hyperlink w:anchor="_Toc199247617" w:history="1">
            <w:r w:rsidRPr="00A97C64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Implementação do processamento em nuvem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_Toc199247617 \h </w:instrTex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A97C64">
              <w:rPr>
                <w:rFonts w:ascii="Times New Roman" w:hAnsi="Times New Roman" w:cs="Times New Roman"/>
                <w:noProof/>
                <w:webHidden/>
                <w:sz w:val="32"/>
              </w:rPr>
              <w:t>4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04675AB7" w14:textId="697581EE" w:rsidR="001C3663" w:rsidRPr="00A97C64" w:rsidRDefault="001C3663">
          <w:pPr>
            <w:pStyle w:val="Sumrio1"/>
            <w:tabs>
              <w:tab w:val="right" w:leader="dot" w:pos="9491"/>
            </w:tabs>
            <w:rPr>
              <w:rFonts w:ascii="Times New Roman" w:eastAsiaTheme="minorEastAsia" w:hAnsi="Times New Roman" w:cs="Times New Roman"/>
              <w:noProof/>
              <w:sz w:val="36"/>
              <w:lang w:val="pt-BR" w:eastAsia="pt-BR"/>
            </w:rPr>
          </w:pPr>
          <w:hyperlink w:anchor="_Toc199247618" w:history="1">
            <w:r w:rsidRPr="00A97C64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Desenvolvimento das interfaces de alerta: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_Toc199247618 \h </w:instrTex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A97C64">
              <w:rPr>
                <w:rFonts w:ascii="Times New Roman" w:hAnsi="Times New Roman" w:cs="Times New Roman"/>
                <w:noProof/>
                <w:webHidden/>
                <w:sz w:val="32"/>
              </w:rPr>
              <w:t>4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0C0FDDF3" w14:textId="7EFB4A40" w:rsidR="001C3663" w:rsidRPr="00A97C64" w:rsidRDefault="001C3663">
          <w:pPr>
            <w:pStyle w:val="Sumrio1"/>
            <w:tabs>
              <w:tab w:val="right" w:leader="dot" w:pos="9491"/>
            </w:tabs>
            <w:rPr>
              <w:rFonts w:ascii="Times New Roman" w:eastAsiaTheme="minorEastAsia" w:hAnsi="Times New Roman" w:cs="Times New Roman"/>
              <w:noProof/>
              <w:sz w:val="36"/>
              <w:lang w:val="pt-BR" w:eastAsia="pt-BR"/>
            </w:rPr>
          </w:pPr>
          <w:hyperlink w:anchor="_Toc199247619" w:history="1">
            <w:r w:rsidRPr="00A97C64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Testes e validação: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_Toc199247619 \h </w:instrTex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A97C64">
              <w:rPr>
                <w:rFonts w:ascii="Times New Roman" w:hAnsi="Times New Roman" w:cs="Times New Roman"/>
                <w:noProof/>
                <w:webHidden/>
                <w:sz w:val="32"/>
              </w:rPr>
              <w:t>4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57C260FC" w14:textId="07F736CC" w:rsidR="001C3663" w:rsidRPr="00A97C64" w:rsidRDefault="001C3663">
          <w:pPr>
            <w:pStyle w:val="Sumrio1"/>
            <w:tabs>
              <w:tab w:val="right" w:leader="dot" w:pos="9491"/>
            </w:tabs>
            <w:rPr>
              <w:rFonts w:ascii="Times New Roman" w:eastAsiaTheme="minorEastAsia" w:hAnsi="Times New Roman" w:cs="Times New Roman"/>
              <w:noProof/>
              <w:sz w:val="36"/>
              <w:lang w:val="pt-BR" w:eastAsia="pt-BR"/>
            </w:rPr>
          </w:pPr>
          <w:hyperlink w:anchor="_Toc199247620" w:history="1">
            <w:r w:rsidRPr="00A97C64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REFERENCIAL TEÓRICO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_Toc199247620 \h </w:instrTex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A97C64">
              <w:rPr>
                <w:rFonts w:ascii="Times New Roman" w:hAnsi="Times New Roman" w:cs="Times New Roman"/>
                <w:noProof/>
                <w:webHidden/>
                <w:sz w:val="32"/>
              </w:rPr>
              <w:t>4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570F75BE" w14:textId="6EF110AE" w:rsidR="001C3663" w:rsidRPr="00A97C64" w:rsidRDefault="001C3663">
          <w:pPr>
            <w:pStyle w:val="Sumrio1"/>
            <w:tabs>
              <w:tab w:val="right" w:leader="dot" w:pos="9491"/>
            </w:tabs>
            <w:rPr>
              <w:rFonts w:ascii="Times New Roman" w:eastAsiaTheme="minorEastAsia" w:hAnsi="Times New Roman" w:cs="Times New Roman"/>
              <w:noProof/>
              <w:sz w:val="36"/>
              <w:lang w:val="pt-BR" w:eastAsia="pt-BR"/>
            </w:rPr>
          </w:pPr>
          <w:hyperlink w:anchor="_Toc199247621" w:history="1">
            <w:r w:rsidRPr="00A97C64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Internet das Coisas (IoT):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_Toc199247621 \h </w:instrTex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A97C64">
              <w:rPr>
                <w:rFonts w:ascii="Times New Roman" w:hAnsi="Times New Roman" w:cs="Times New Roman"/>
                <w:noProof/>
                <w:webHidden/>
                <w:sz w:val="32"/>
              </w:rPr>
              <w:t>4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0724DDD5" w14:textId="1A0C0D3B" w:rsidR="001C3663" w:rsidRPr="00A97C64" w:rsidRDefault="001C3663">
          <w:pPr>
            <w:pStyle w:val="Sumrio1"/>
            <w:tabs>
              <w:tab w:val="right" w:leader="dot" w:pos="9491"/>
            </w:tabs>
            <w:rPr>
              <w:rFonts w:ascii="Times New Roman" w:eastAsiaTheme="minorEastAsia" w:hAnsi="Times New Roman" w:cs="Times New Roman"/>
              <w:noProof/>
              <w:sz w:val="36"/>
              <w:lang w:val="pt-BR" w:eastAsia="pt-BR"/>
            </w:rPr>
          </w:pPr>
          <w:hyperlink w:anchor="_Toc199247622" w:history="1">
            <w:r w:rsidRPr="00A97C64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Sistemas de Monitoramento Ambiental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_Toc199247622 \h </w:instrTex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A97C64">
              <w:rPr>
                <w:rFonts w:ascii="Times New Roman" w:hAnsi="Times New Roman" w:cs="Times New Roman"/>
                <w:noProof/>
                <w:webHidden/>
                <w:sz w:val="32"/>
              </w:rPr>
              <w:t>4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2C5EE5C2" w14:textId="7C429990" w:rsidR="001C3663" w:rsidRPr="00A97C64" w:rsidRDefault="001C3663">
          <w:pPr>
            <w:pStyle w:val="Sumrio1"/>
            <w:tabs>
              <w:tab w:val="right" w:leader="dot" w:pos="9491"/>
            </w:tabs>
            <w:rPr>
              <w:rFonts w:ascii="Times New Roman" w:eastAsiaTheme="minorEastAsia" w:hAnsi="Times New Roman" w:cs="Times New Roman"/>
              <w:noProof/>
              <w:sz w:val="36"/>
              <w:lang w:val="pt-BR" w:eastAsia="pt-BR"/>
            </w:rPr>
          </w:pPr>
          <w:hyperlink w:anchor="_Toc199247623" w:history="1">
            <w:r w:rsidRPr="00A97C64">
              <w:rPr>
                <w:rStyle w:val="Hyperlink"/>
                <w:rFonts w:ascii="Times New Roman" w:hAnsi="Times New Roman" w:cs="Times New Roman"/>
                <w:noProof/>
                <w:sz w:val="32"/>
                <w:lang w:eastAsia="pt-BR"/>
              </w:rPr>
              <w:t>Enchentes Urbanas e Vulnerabilidade: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_Toc199247623 \h </w:instrTex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A97C64">
              <w:rPr>
                <w:rFonts w:ascii="Times New Roman" w:hAnsi="Times New Roman" w:cs="Times New Roman"/>
                <w:noProof/>
                <w:webHidden/>
                <w:sz w:val="32"/>
              </w:rPr>
              <w:t>5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4FA111DA" w14:textId="5C171EC3" w:rsidR="001C3663" w:rsidRPr="00A97C64" w:rsidRDefault="001C3663">
          <w:pPr>
            <w:pStyle w:val="Sumrio1"/>
            <w:tabs>
              <w:tab w:val="right" w:leader="dot" w:pos="9491"/>
            </w:tabs>
            <w:rPr>
              <w:rFonts w:ascii="Times New Roman" w:eastAsiaTheme="minorEastAsia" w:hAnsi="Times New Roman" w:cs="Times New Roman"/>
              <w:noProof/>
              <w:sz w:val="36"/>
              <w:lang w:val="pt-BR" w:eastAsia="pt-BR"/>
            </w:rPr>
          </w:pPr>
          <w:hyperlink w:anchor="_Toc199247624" w:history="1">
            <w:r w:rsidRPr="00A97C64">
              <w:rPr>
                <w:rStyle w:val="Hyperlink"/>
                <w:rFonts w:ascii="Times New Roman" w:hAnsi="Times New Roman" w:cs="Times New Roman"/>
                <w:noProof/>
                <w:sz w:val="32"/>
                <w:lang w:eastAsia="pt-BR"/>
              </w:rPr>
              <w:t>Comunicação via LoRaWAN e Wi-Fi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_Toc199247624 \h </w:instrTex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A97C64">
              <w:rPr>
                <w:rFonts w:ascii="Times New Roman" w:hAnsi="Times New Roman" w:cs="Times New Roman"/>
                <w:noProof/>
                <w:webHidden/>
                <w:sz w:val="32"/>
              </w:rPr>
              <w:t>5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7136B1E2" w14:textId="67F0A3CA" w:rsidR="001C3663" w:rsidRPr="00A97C64" w:rsidRDefault="001C3663">
          <w:pPr>
            <w:pStyle w:val="Sumrio1"/>
            <w:tabs>
              <w:tab w:val="right" w:leader="dot" w:pos="9491"/>
            </w:tabs>
            <w:rPr>
              <w:rFonts w:ascii="Times New Roman" w:eastAsiaTheme="minorEastAsia" w:hAnsi="Times New Roman" w:cs="Times New Roman"/>
              <w:noProof/>
              <w:sz w:val="36"/>
              <w:lang w:val="pt-BR" w:eastAsia="pt-BR"/>
            </w:rPr>
          </w:pPr>
          <w:hyperlink w:anchor="_Toc199247625" w:history="1">
            <w:r w:rsidRPr="00A97C64">
              <w:rPr>
                <w:rStyle w:val="Hyperlink"/>
                <w:rFonts w:ascii="Times New Roman" w:hAnsi="Times New Roman" w:cs="Times New Roman"/>
                <w:noProof/>
                <w:sz w:val="32"/>
                <w:lang w:eastAsia="pt-BR"/>
              </w:rPr>
              <w:t>Computação em Nuvem e Processamento de Dados: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_Toc199247625 \h </w:instrTex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A97C64">
              <w:rPr>
                <w:rFonts w:ascii="Times New Roman" w:hAnsi="Times New Roman" w:cs="Times New Roman"/>
                <w:noProof/>
                <w:webHidden/>
                <w:sz w:val="32"/>
              </w:rPr>
              <w:t>5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5A531533" w14:textId="0E3D61D0" w:rsidR="001C3663" w:rsidRPr="00A97C64" w:rsidRDefault="001C3663">
          <w:pPr>
            <w:pStyle w:val="Sumrio1"/>
            <w:tabs>
              <w:tab w:val="right" w:leader="dot" w:pos="9491"/>
            </w:tabs>
            <w:rPr>
              <w:rFonts w:ascii="Times New Roman" w:eastAsiaTheme="minorEastAsia" w:hAnsi="Times New Roman" w:cs="Times New Roman"/>
              <w:noProof/>
              <w:sz w:val="36"/>
              <w:lang w:val="pt-BR" w:eastAsia="pt-BR"/>
            </w:rPr>
          </w:pPr>
          <w:hyperlink w:anchor="_Toc199247626" w:history="1">
            <w:r w:rsidRPr="00A97C64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RESULTADOS ESPERADOS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_Toc199247626 \h </w:instrTex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A97C64">
              <w:rPr>
                <w:rFonts w:ascii="Times New Roman" w:hAnsi="Times New Roman" w:cs="Times New Roman"/>
                <w:noProof/>
                <w:webHidden/>
                <w:sz w:val="32"/>
              </w:rPr>
              <w:t>5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40612729" w14:textId="3732A405" w:rsidR="001C3663" w:rsidRPr="00A97C64" w:rsidRDefault="001C3663">
          <w:pPr>
            <w:pStyle w:val="Sumrio1"/>
            <w:tabs>
              <w:tab w:val="right" w:leader="dot" w:pos="9491"/>
            </w:tabs>
            <w:rPr>
              <w:rFonts w:ascii="Times New Roman" w:eastAsiaTheme="minorEastAsia" w:hAnsi="Times New Roman" w:cs="Times New Roman"/>
              <w:noProof/>
              <w:sz w:val="36"/>
              <w:lang w:val="pt-BR" w:eastAsia="pt-BR"/>
            </w:rPr>
          </w:pPr>
          <w:hyperlink w:anchor="_Toc199247627" w:history="1">
            <w:r w:rsidRPr="00A97C64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CONCLUSÃO FINAL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_Toc199247627 \h </w:instrTex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A97C64">
              <w:rPr>
                <w:rFonts w:ascii="Times New Roman" w:hAnsi="Times New Roman" w:cs="Times New Roman"/>
                <w:noProof/>
                <w:webHidden/>
                <w:sz w:val="32"/>
              </w:rPr>
              <w:t>6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6A281D5E" w14:textId="0602E17B" w:rsidR="001C3663" w:rsidRPr="00A97C64" w:rsidRDefault="001C3663">
          <w:pPr>
            <w:pStyle w:val="Sumrio1"/>
            <w:tabs>
              <w:tab w:val="right" w:leader="dot" w:pos="9491"/>
            </w:tabs>
            <w:rPr>
              <w:rFonts w:ascii="Times New Roman" w:eastAsiaTheme="minorEastAsia" w:hAnsi="Times New Roman" w:cs="Times New Roman"/>
              <w:noProof/>
              <w:sz w:val="36"/>
              <w:lang w:val="pt-BR" w:eastAsia="pt-BR"/>
            </w:rPr>
          </w:pPr>
          <w:hyperlink w:anchor="_Toc199247628" w:history="1">
            <w:r w:rsidRPr="00A97C64">
              <w:rPr>
                <w:rStyle w:val="Hyperlink"/>
                <w:rFonts w:ascii="Times New Roman" w:hAnsi="Times New Roman" w:cs="Times New Roman"/>
                <w:noProof/>
                <w:sz w:val="32"/>
              </w:rPr>
              <w:t>REFERENCIA BLIBLIOGRAFICA</w:t>
            </w:r>
            <w:r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382952" w:rsidRPr="00A97C64">
              <w:rPr>
                <w:rFonts w:ascii="Times New Roman" w:hAnsi="Times New Roman" w:cs="Times New Roman"/>
                <w:noProof/>
                <w:webHidden/>
                <w:sz w:val="32"/>
              </w:rPr>
              <w:t>6</w:t>
            </w:r>
          </w:hyperlink>
        </w:p>
        <w:p w14:paraId="120EDD87" w14:textId="77777777" w:rsidR="001C3663" w:rsidRPr="00382952" w:rsidRDefault="001C3663">
          <w:pPr>
            <w:rPr>
              <w:sz w:val="28"/>
            </w:rPr>
          </w:pPr>
          <w:r w:rsidRPr="00A97C64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14:paraId="5F553AD0" w14:textId="77777777" w:rsidR="00946D8A" w:rsidRDefault="00946D8A" w:rsidP="001C3663">
      <w:pPr>
        <w:pStyle w:val="CabealhodoSumrio"/>
        <w:rPr>
          <w:rFonts w:ascii="Arial" w:hAnsi="Arial" w:cs="Arial"/>
        </w:rPr>
      </w:pPr>
    </w:p>
    <w:p w14:paraId="63BE354C" w14:textId="77777777" w:rsidR="00946D8A" w:rsidRDefault="00946D8A" w:rsidP="00946D8A">
      <w:pPr>
        <w:pStyle w:val="Corpodetexto"/>
        <w:rPr>
          <w:rFonts w:ascii="Arial" w:hAnsi="Arial" w:cs="Arial"/>
        </w:rPr>
      </w:pPr>
    </w:p>
    <w:p w14:paraId="130F887E" w14:textId="77777777" w:rsidR="00946D8A" w:rsidRDefault="00946D8A" w:rsidP="00946D8A">
      <w:pPr>
        <w:pStyle w:val="Corpodetexto"/>
        <w:rPr>
          <w:rFonts w:ascii="Arial" w:hAnsi="Arial" w:cs="Arial"/>
        </w:rPr>
      </w:pPr>
    </w:p>
    <w:p w14:paraId="55F4021E" w14:textId="77777777" w:rsidR="00946D8A" w:rsidRDefault="00946D8A" w:rsidP="00946D8A">
      <w:pPr>
        <w:pStyle w:val="Corpodetexto"/>
        <w:rPr>
          <w:rFonts w:ascii="Arial" w:hAnsi="Arial" w:cs="Arial"/>
        </w:rPr>
      </w:pPr>
    </w:p>
    <w:p w14:paraId="0D022985" w14:textId="77777777" w:rsidR="00614E23" w:rsidRDefault="00614E23" w:rsidP="00382952">
      <w:pPr>
        <w:pStyle w:val="Ttulo1"/>
        <w:spacing w:before="1" w:line="360" w:lineRule="auto"/>
        <w:ind w:left="0"/>
        <w:jc w:val="left"/>
      </w:pPr>
    </w:p>
    <w:p w14:paraId="26FF8705" w14:textId="77777777" w:rsidR="00382952" w:rsidRDefault="00382952" w:rsidP="00382952">
      <w:pPr>
        <w:pStyle w:val="Ttulo1"/>
        <w:spacing w:before="1" w:line="360" w:lineRule="auto"/>
        <w:ind w:left="0"/>
        <w:jc w:val="left"/>
      </w:pPr>
    </w:p>
    <w:p w14:paraId="33EB8B08" w14:textId="77777777" w:rsidR="00382952" w:rsidRPr="00382952" w:rsidRDefault="00382952" w:rsidP="00382952">
      <w:pPr>
        <w:pStyle w:val="Ttulo1"/>
        <w:spacing w:before="1" w:line="360" w:lineRule="auto"/>
        <w:ind w:left="0"/>
        <w:jc w:val="left"/>
      </w:pPr>
    </w:p>
    <w:p w14:paraId="105562BA" w14:textId="77777777" w:rsidR="00A97C64" w:rsidRDefault="00A97C64" w:rsidP="001C3663">
      <w:pPr>
        <w:pStyle w:val="TITULORESUMO"/>
        <w:rPr>
          <w:rFonts w:ascii="Times New Roman" w:hAnsi="Times New Roman" w:cs="Times New Roman"/>
        </w:rPr>
      </w:pPr>
      <w:bookmarkStart w:id="2" w:name="_Toc199247558"/>
      <w:bookmarkStart w:id="3" w:name="_Toc199247608"/>
    </w:p>
    <w:p w14:paraId="6E417EEE" w14:textId="68729F47" w:rsidR="00614E23" w:rsidRPr="00A97C64" w:rsidRDefault="00614E23" w:rsidP="001C3663">
      <w:pPr>
        <w:pStyle w:val="TITULORESUMO"/>
        <w:rPr>
          <w:rFonts w:ascii="Times New Roman" w:hAnsi="Times New Roman" w:cs="Times New Roman"/>
          <w:sz w:val="24"/>
        </w:rPr>
      </w:pPr>
      <w:r w:rsidRPr="00A97C64">
        <w:rPr>
          <w:rFonts w:ascii="Times New Roman" w:hAnsi="Times New Roman" w:cs="Times New Roman"/>
        </w:rPr>
        <w:lastRenderedPageBreak/>
        <w:t>RESUMO</w:t>
      </w:r>
      <w:bookmarkEnd w:id="2"/>
      <w:bookmarkEnd w:id="3"/>
    </w:p>
    <w:p w14:paraId="61AF662C" w14:textId="77777777" w:rsidR="00614E23" w:rsidRPr="00A97C64" w:rsidRDefault="00614E23" w:rsidP="00614E23">
      <w:pPr>
        <w:spacing w:after="240" w:line="360" w:lineRule="auto"/>
        <w:jc w:val="both"/>
        <w:rPr>
          <w:rFonts w:ascii="Times New Roman" w:hAnsi="Times New Roman" w:cs="Times New Roman"/>
          <w:lang w:val="pt-BR"/>
        </w:rPr>
      </w:pPr>
      <w:r w:rsidRPr="00A97C64">
        <w:rPr>
          <w:rFonts w:ascii="Times New Roman" w:hAnsi="Times New Roman" w:cs="Times New Roman"/>
          <w:sz w:val="24"/>
          <w:lang w:val="pt-BR"/>
        </w:rPr>
        <w:t xml:space="preserve">O trabalho apresenta a proposta de um sistema de alerta de enchentes baseado em Internet das Coisas (IoT), voltado para áreas urbanas vulneráveis. A solução utiliza sensores de nível de água conectados a microcontroladores ESP32 e redes de comunicação </w:t>
      </w:r>
      <w:proofErr w:type="spellStart"/>
      <w:r w:rsidRPr="00A97C64">
        <w:rPr>
          <w:rFonts w:ascii="Times New Roman" w:hAnsi="Times New Roman" w:cs="Times New Roman"/>
          <w:sz w:val="24"/>
          <w:lang w:val="pt-BR"/>
        </w:rPr>
        <w:t>LoRaWAN</w:t>
      </w:r>
      <w:proofErr w:type="spellEnd"/>
      <w:r w:rsidRPr="00A97C64">
        <w:rPr>
          <w:rFonts w:ascii="Times New Roman" w:hAnsi="Times New Roman" w:cs="Times New Roman"/>
          <w:sz w:val="24"/>
          <w:lang w:val="pt-BR"/>
        </w:rPr>
        <w:t xml:space="preserve"> ou Wi-Fi para monitorar em tempo real a elevação dos níveis hídricos. Os dados são processados em nuvem e geram alertas automáticos para moradores e órgãos públicos via aplicativo móvel, SMS e painéis informativos. A proposta busca aumentar a resiliência urbana, reduzir impactos materiais e riscos à vida, e pode ser aplicada em diversas cidades brasileiras.</w:t>
      </w:r>
    </w:p>
    <w:p w14:paraId="20EF8D9D" w14:textId="77777777" w:rsidR="00614E23" w:rsidRPr="00A97C64" w:rsidRDefault="00614E23" w:rsidP="001C3663">
      <w:pPr>
        <w:pStyle w:val="TITULORESUMO"/>
        <w:rPr>
          <w:rFonts w:ascii="Times New Roman" w:hAnsi="Times New Roman" w:cs="Times New Roman"/>
          <w:sz w:val="24"/>
        </w:rPr>
      </w:pPr>
      <w:bookmarkStart w:id="4" w:name="_Toc199247559"/>
      <w:bookmarkStart w:id="5" w:name="_Toc199247609"/>
      <w:r w:rsidRPr="00A97C64">
        <w:rPr>
          <w:rFonts w:ascii="Times New Roman" w:hAnsi="Times New Roman" w:cs="Times New Roman"/>
        </w:rPr>
        <w:t>INTRODUÇÃO</w:t>
      </w:r>
      <w:bookmarkEnd w:id="4"/>
      <w:bookmarkEnd w:id="5"/>
    </w:p>
    <w:p w14:paraId="21187B88" w14:textId="77777777" w:rsidR="00614E23" w:rsidRPr="00A97C64" w:rsidRDefault="00614E23" w:rsidP="00614E23">
      <w:pPr>
        <w:spacing w:after="240" w:line="360" w:lineRule="auto"/>
        <w:jc w:val="both"/>
        <w:rPr>
          <w:rFonts w:ascii="Times New Roman" w:hAnsi="Times New Roman" w:cs="Times New Roman"/>
          <w:lang w:val="pt-BR"/>
        </w:rPr>
      </w:pPr>
      <w:r w:rsidRPr="00A97C64">
        <w:rPr>
          <w:rFonts w:ascii="Times New Roman" w:hAnsi="Times New Roman" w:cs="Times New Roman"/>
          <w:sz w:val="24"/>
          <w:lang w:val="pt-BR"/>
        </w:rPr>
        <w:t>As enchentes urbanas são eventos recorrentes em diversas cidades brasileiras, resultando em perdas materiais significativos, danos à infraestrutura urbana e, em casos mais graves, riscos à vida humana. Esses desastres naturais são agravados por fatores como urbanização desordenada, impermeabilização do solo, mudanças climáticas e ausência de políticas públicas eficazes de monitoramento e prevenção.</w:t>
      </w:r>
    </w:p>
    <w:p w14:paraId="4347CC6D" w14:textId="77777777" w:rsidR="00614E23" w:rsidRPr="00A97C64" w:rsidRDefault="00614E23" w:rsidP="00614E23">
      <w:pPr>
        <w:spacing w:after="240" w:line="360" w:lineRule="auto"/>
        <w:jc w:val="both"/>
        <w:rPr>
          <w:rFonts w:ascii="Times New Roman" w:hAnsi="Times New Roman" w:cs="Times New Roman"/>
          <w:lang w:val="pt-BR"/>
        </w:rPr>
      </w:pPr>
      <w:r w:rsidRPr="00A97C64">
        <w:rPr>
          <w:rFonts w:ascii="Times New Roman" w:hAnsi="Times New Roman" w:cs="Times New Roman"/>
          <w:sz w:val="24"/>
          <w:lang w:val="pt-BR"/>
        </w:rPr>
        <w:t xml:space="preserve">Diante desse cenário, surge a necessidade de soluções tecnológicas que permitam a detecção precoce de situações de risco e o acionamento de alertas em tempo real para a população e autoridades competentes. A Internet das Coisas (IoT, do inglês Internet </w:t>
      </w:r>
      <w:proofErr w:type="spellStart"/>
      <w:r w:rsidRPr="00A97C64">
        <w:rPr>
          <w:rFonts w:ascii="Times New Roman" w:hAnsi="Times New Roman" w:cs="Times New Roman"/>
          <w:sz w:val="24"/>
          <w:lang w:val="pt-BR"/>
        </w:rPr>
        <w:t>of</w:t>
      </w:r>
      <w:proofErr w:type="spellEnd"/>
      <w:r w:rsidRPr="00A97C64">
        <w:rPr>
          <w:rFonts w:ascii="Times New Roman" w:hAnsi="Times New Roman" w:cs="Times New Roman"/>
          <w:sz w:val="24"/>
          <w:lang w:val="pt-BR"/>
        </w:rPr>
        <w:t xml:space="preserve"> </w:t>
      </w:r>
      <w:proofErr w:type="spellStart"/>
      <w:r w:rsidRPr="00A97C64">
        <w:rPr>
          <w:rFonts w:ascii="Times New Roman" w:hAnsi="Times New Roman" w:cs="Times New Roman"/>
          <w:sz w:val="24"/>
          <w:lang w:val="pt-BR"/>
        </w:rPr>
        <w:t>Things</w:t>
      </w:r>
      <w:proofErr w:type="spellEnd"/>
      <w:r w:rsidRPr="00A97C64">
        <w:rPr>
          <w:rFonts w:ascii="Times New Roman" w:hAnsi="Times New Roman" w:cs="Times New Roman"/>
          <w:sz w:val="24"/>
          <w:lang w:val="pt-BR"/>
        </w:rPr>
        <w:t>) desponta como uma ferramenta promissora nesse contexto, permitindo a criação de sistemas automatizados e conectados para coleta, transmissão e análise de dados ambientais.</w:t>
      </w:r>
    </w:p>
    <w:p w14:paraId="347A3808" w14:textId="77777777" w:rsidR="00614E23" w:rsidRPr="00A97C64" w:rsidRDefault="00614E23" w:rsidP="00614E23">
      <w:pPr>
        <w:spacing w:after="240" w:line="360" w:lineRule="auto"/>
        <w:jc w:val="both"/>
        <w:rPr>
          <w:rFonts w:ascii="Times New Roman" w:hAnsi="Times New Roman" w:cs="Times New Roman"/>
          <w:lang w:val="pt-BR"/>
        </w:rPr>
      </w:pPr>
      <w:r w:rsidRPr="00A97C64">
        <w:rPr>
          <w:rFonts w:ascii="Times New Roman" w:hAnsi="Times New Roman" w:cs="Times New Roman"/>
          <w:sz w:val="24"/>
          <w:lang w:val="pt-BR"/>
        </w:rPr>
        <w:t>Este trabalho propõe o desenvolvimento de um sistema de alerta de enchentes baseado em IoT, voltado para áreas urbanas de risco. A proposta inclui o uso de sensores de nível de água instalados em pontos estratégicos, conectados a microcontroladores e plataformas de comunicação, com o objetivo de identificar a elevação anormal do nível da água e emitir alertas por meio de aplicativos móveis, mensagens SMS e painéis informativos. A solução visa aumentar a capacidade de resposta a desastres, reduzir danos e...</w:t>
      </w:r>
    </w:p>
    <w:p w14:paraId="4FC45ADB" w14:textId="77777777" w:rsidR="00614E23" w:rsidRPr="00A97C64" w:rsidRDefault="00614E23" w:rsidP="00614E23">
      <w:pPr>
        <w:spacing w:after="240" w:line="360" w:lineRule="auto"/>
        <w:jc w:val="both"/>
        <w:rPr>
          <w:rFonts w:ascii="Times New Roman" w:hAnsi="Times New Roman" w:cs="Times New Roman"/>
          <w:lang w:val="pt-BR"/>
        </w:rPr>
      </w:pPr>
      <w:r w:rsidRPr="00A97C64">
        <w:rPr>
          <w:rFonts w:ascii="Times New Roman" w:hAnsi="Times New Roman" w:cs="Times New Roman"/>
          <w:sz w:val="24"/>
          <w:lang w:val="pt-BR"/>
        </w:rPr>
        <w:t>O objetivo principal deste projeto é demonstrar como a aplicação de tecnologias de IoT pode contribuir para a construção de cidades mais resilientes e seguras, alinhando-se aos princípios de Cidades Inteligentes e promovendo a integração entre infraestrutura tecnológica e gestão pública.</w:t>
      </w:r>
    </w:p>
    <w:p w14:paraId="4DDE3069" w14:textId="77777777" w:rsidR="00A97C64" w:rsidRDefault="00A97C64" w:rsidP="001C3663">
      <w:pPr>
        <w:pStyle w:val="TITULORESUMO"/>
        <w:rPr>
          <w:rFonts w:ascii="Times New Roman" w:hAnsi="Times New Roman" w:cs="Times New Roman"/>
        </w:rPr>
      </w:pPr>
      <w:bookmarkStart w:id="6" w:name="_Toc199247560"/>
      <w:bookmarkStart w:id="7" w:name="_Toc199247610"/>
    </w:p>
    <w:p w14:paraId="2DCD5AC8" w14:textId="77777777" w:rsidR="00A97C64" w:rsidRDefault="00A97C64" w:rsidP="001C3663">
      <w:pPr>
        <w:pStyle w:val="TITULORESUMO"/>
        <w:rPr>
          <w:rFonts w:ascii="Times New Roman" w:hAnsi="Times New Roman" w:cs="Times New Roman"/>
        </w:rPr>
      </w:pPr>
    </w:p>
    <w:p w14:paraId="0CEC6949" w14:textId="77777777" w:rsidR="00A97C64" w:rsidRDefault="00A97C64" w:rsidP="001C3663">
      <w:pPr>
        <w:pStyle w:val="TITULORESUMO"/>
        <w:rPr>
          <w:rFonts w:ascii="Times New Roman" w:hAnsi="Times New Roman" w:cs="Times New Roman"/>
        </w:rPr>
      </w:pPr>
    </w:p>
    <w:p w14:paraId="3ADE5621" w14:textId="3A20871E" w:rsidR="00F71CC1" w:rsidRPr="00A97C64" w:rsidRDefault="00F71CC1" w:rsidP="001C3663">
      <w:pPr>
        <w:pStyle w:val="TITULORESUMO"/>
        <w:rPr>
          <w:rFonts w:ascii="Times New Roman" w:hAnsi="Times New Roman" w:cs="Times New Roman"/>
        </w:rPr>
      </w:pPr>
      <w:r w:rsidRPr="00A97C64">
        <w:rPr>
          <w:rFonts w:ascii="Times New Roman" w:hAnsi="Times New Roman" w:cs="Times New Roman"/>
        </w:rPr>
        <w:lastRenderedPageBreak/>
        <w:t>OBJETIVOS</w:t>
      </w:r>
      <w:bookmarkEnd w:id="6"/>
      <w:bookmarkEnd w:id="7"/>
    </w:p>
    <w:p w14:paraId="7E9B1045" w14:textId="77777777" w:rsidR="00F71CC1" w:rsidRPr="00A97C64" w:rsidRDefault="00F71CC1" w:rsidP="000716E3">
      <w:pPr>
        <w:pStyle w:val="Corpodetexto"/>
        <w:rPr>
          <w:rFonts w:ascii="Times New Roman" w:hAnsi="Times New Roman" w:cs="Times New Roman"/>
        </w:rPr>
      </w:pPr>
      <w:bookmarkStart w:id="8" w:name="_Toc199247561"/>
      <w:bookmarkStart w:id="9" w:name="_Toc199247611"/>
      <w:r w:rsidRPr="00A97C64">
        <w:rPr>
          <w:rStyle w:val="SUBTITULOChar"/>
          <w:rFonts w:ascii="Times New Roman" w:hAnsi="Times New Roman" w:cs="Times New Roman"/>
        </w:rPr>
        <w:t>OBJETIVO GERAL</w:t>
      </w:r>
      <w:bookmarkEnd w:id="8"/>
      <w:bookmarkEnd w:id="9"/>
      <w:r w:rsidRPr="00A97C64">
        <w:rPr>
          <w:rFonts w:ascii="Times New Roman" w:hAnsi="Times New Roman" w:cs="Times New Roman"/>
          <w:sz w:val="26"/>
          <w:szCs w:val="26"/>
          <w:lang w:val="pt-BR"/>
        </w:rPr>
        <w:t>:</w:t>
      </w:r>
      <w:r w:rsidRPr="00A97C64">
        <w:rPr>
          <w:rFonts w:ascii="Times New Roman" w:hAnsi="Times New Roman" w:cs="Times New Roman"/>
          <w:lang w:val="pt-BR"/>
        </w:rPr>
        <w:t xml:space="preserve"> </w:t>
      </w:r>
      <w:r w:rsidRPr="00A97C64">
        <w:rPr>
          <w:rFonts w:ascii="Times New Roman" w:hAnsi="Times New Roman" w:cs="Times New Roman"/>
        </w:rPr>
        <w:t>Desenvolver um sistema de alerta de enchentes baseado em tecnologias de Internet das Coisas (IoT), com foco em áreas urbanas vulneráveis.</w:t>
      </w:r>
    </w:p>
    <w:p w14:paraId="1DCC1091" w14:textId="77777777" w:rsidR="000716E3" w:rsidRPr="00A97C64" w:rsidRDefault="000716E3" w:rsidP="000716E3">
      <w:pPr>
        <w:pStyle w:val="Corpodetexto"/>
        <w:rPr>
          <w:rFonts w:ascii="Times New Roman" w:hAnsi="Times New Roman" w:cs="Times New Roman"/>
          <w:lang w:val="pt-BR"/>
        </w:rPr>
      </w:pPr>
    </w:p>
    <w:p w14:paraId="38A45AED" w14:textId="77777777" w:rsidR="00F71CC1" w:rsidRPr="00A97C64" w:rsidRDefault="00F71CC1" w:rsidP="001C3663">
      <w:pPr>
        <w:pStyle w:val="SUBTITULO"/>
        <w:rPr>
          <w:rFonts w:ascii="Times New Roman" w:hAnsi="Times New Roman" w:cs="Times New Roman"/>
        </w:rPr>
      </w:pPr>
      <w:bookmarkStart w:id="10" w:name="_Toc199247562"/>
      <w:bookmarkStart w:id="11" w:name="_Toc199247612"/>
      <w:r w:rsidRPr="00A97C64">
        <w:rPr>
          <w:rFonts w:ascii="Times New Roman" w:hAnsi="Times New Roman" w:cs="Times New Roman"/>
        </w:rPr>
        <w:t>OBJETIVOS ESPECIFICOS:</w:t>
      </w:r>
      <w:bookmarkEnd w:id="10"/>
      <w:bookmarkEnd w:id="11"/>
      <w:r w:rsidRPr="00A97C64">
        <w:rPr>
          <w:rFonts w:ascii="Times New Roman" w:hAnsi="Times New Roman" w:cs="Times New Roman"/>
        </w:rPr>
        <w:t xml:space="preserve"> </w:t>
      </w:r>
    </w:p>
    <w:p w14:paraId="1440FE2F" w14:textId="77777777" w:rsidR="00F71CC1" w:rsidRPr="00A97C64" w:rsidRDefault="00F71CC1" w:rsidP="00F71CC1">
      <w:pPr>
        <w:pStyle w:val="PargrafodaLista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A97C64">
        <w:rPr>
          <w:rFonts w:ascii="Times New Roman" w:hAnsi="Times New Roman" w:cs="Times New Roman"/>
          <w:sz w:val="24"/>
          <w:szCs w:val="24"/>
        </w:rPr>
        <w:t>Projetar e implementar sensores de nível de água utilizando microcontroladores ESP32.</w:t>
      </w:r>
    </w:p>
    <w:p w14:paraId="1C63FA83" w14:textId="77777777" w:rsidR="00F71CC1" w:rsidRPr="00A97C64" w:rsidRDefault="00F71CC1" w:rsidP="00F71CC1">
      <w:pPr>
        <w:pStyle w:val="PargrafodaLista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A97C64">
        <w:rPr>
          <w:rFonts w:ascii="Times New Roman" w:hAnsi="Times New Roman" w:cs="Times New Roman"/>
          <w:sz w:val="24"/>
          <w:szCs w:val="24"/>
        </w:rPr>
        <w:t>Estabelecer comunicação eficiente entre os sensores e a central de processamento por meio de LoRaWAN ou Wi-Fi.</w:t>
      </w:r>
    </w:p>
    <w:p w14:paraId="428E3839" w14:textId="77777777" w:rsidR="00F71CC1" w:rsidRPr="00A97C64" w:rsidRDefault="00F71CC1" w:rsidP="00F71CC1">
      <w:pPr>
        <w:pStyle w:val="PargrafodaLista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A97C64">
        <w:rPr>
          <w:rFonts w:ascii="Times New Roman" w:hAnsi="Times New Roman" w:cs="Times New Roman"/>
          <w:sz w:val="24"/>
          <w:szCs w:val="24"/>
        </w:rPr>
        <w:t>Criar um sistema de processamento em nuvem para análise dos dados coletados.</w:t>
      </w:r>
    </w:p>
    <w:p w14:paraId="650FCB3B" w14:textId="77777777" w:rsidR="00F71CC1" w:rsidRPr="00A97C64" w:rsidRDefault="00F71CC1" w:rsidP="00F71CC1">
      <w:pPr>
        <w:pStyle w:val="PargrafodaLista"/>
        <w:numPr>
          <w:ilvl w:val="0"/>
          <w:numId w:val="6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A97C64">
        <w:rPr>
          <w:rFonts w:ascii="Times New Roman" w:hAnsi="Times New Roman" w:cs="Times New Roman"/>
          <w:sz w:val="24"/>
          <w:szCs w:val="24"/>
        </w:rPr>
        <w:t>Desenvolver mecanismos de notificação automatizada para moradores e órgãos públicos, utilizando aplicativo móvel, SMS e painéis informativos.</w:t>
      </w:r>
    </w:p>
    <w:p w14:paraId="29F47F2F" w14:textId="77777777" w:rsidR="00F71CC1" w:rsidRPr="00A97C64" w:rsidRDefault="00F71CC1" w:rsidP="00F71CC1">
      <w:pPr>
        <w:pStyle w:val="NormalWeb"/>
        <w:numPr>
          <w:ilvl w:val="0"/>
          <w:numId w:val="6"/>
        </w:numPr>
      </w:pPr>
      <w:r w:rsidRPr="00A97C64">
        <w:t>Validar a eficiência do sistema em um ambiente simulado ou em campo de teste.</w:t>
      </w:r>
    </w:p>
    <w:p w14:paraId="23C0055E" w14:textId="77777777" w:rsidR="00F71CC1" w:rsidRPr="00A97C64" w:rsidRDefault="00F71CC1" w:rsidP="001C3663">
      <w:pPr>
        <w:pStyle w:val="TITULORESUMO"/>
        <w:rPr>
          <w:rFonts w:ascii="Times New Roman" w:hAnsi="Times New Roman" w:cs="Times New Roman"/>
        </w:rPr>
      </w:pPr>
      <w:bookmarkStart w:id="12" w:name="_Toc199247563"/>
      <w:bookmarkStart w:id="13" w:name="_Toc199247613"/>
      <w:r w:rsidRPr="00A97C64">
        <w:rPr>
          <w:rFonts w:ascii="Times New Roman" w:hAnsi="Times New Roman" w:cs="Times New Roman"/>
        </w:rPr>
        <w:t>METODOLOGIA</w:t>
      </w:r>
      <w:bookmarkEnd w:id="12"/>
      <w:bookmarkEnd w:id="13"/>
    </w:p>
    <w:p w14:paraId="189AB214" w14:textId="77777777" w:rsidR="00F71CC1" w:rsidRPr="00A97C64" w:rsidRDefault="00F71CC1" w:rsidP="000716E3">
      <w:pPr>
        <w:pStyle w:val="Corpodetexto"/>
        <w:rPr>
          <w:rFonts w:ascii="Times New Roman" w:hAnsi="Times New Roman" w:cs="Times New Roman"/>
        </w:rPr>
      </w:pPr>
      <w:bookmarkStart w:id="14" w:name="_Toc199247564"/>
      <w:bookmarkStart w:id="15" w:name="_Toc199247614"/>
      <w:r w:rsidRPr="00A97C64">
        <w:rPr>
          <w:rStyle w:val="SUBTITULOChar"/>
          <w:rFonts w:ascii="Times New Roman" w:hAnsi="Times New Roman" w:cs="Times New Roman"/>
        </w:rPr>
        <w:t>Levantamento de requisitos</w:t>
      </w:r>
      <w:bookmarkEnd w:id="14"/>
      <w:bookmarkEnd w:id="15"/>
      <w:r w:rsidRPr="00A97C64">
        <w:rPr>
          <w:rFonts w:ascii="Times New Roman" w:hAnsi="Times New Roman" w:cs="Times New Roman"/>
        </w:rPr>
        <w:t>: Identificação das necessidades técnicas e sociais para o desenvolvimento do sistema de alerta.</w:t>
      </w:r>
    </w:p>
    <w:p w14:paraId="01AE7552" w14:textId="77777777" w:rsidR="000716E3" w:rsidRPr="00A97C64" w:rsidRDefault="000716E3" w:rsidP="000716E3">
      <w:pPr>
        <w:pStyle w:val="Corpodetexto"/>
        <w:rPr>
          <w:rFonts w:ascii="Times New Roman" w:hAnsi="Times New Roman" w:cs="Times New Roman"/>
          <w:b/>
        </w:rPr>
      </w:pPr>
    </w:p>
    <w:p w14:paraId="1CD78C47" w14:textId="77777777" w:rsidR="00F71CC1" w:rsidRPr="00A97C64" w:rsidRDefault="00F71CC1" w:rsidP="000716E3">
      <w:pPr>
        <w:pStyle w:val="Corpodetexto"/>
        <w:rPr>
          <w:rFonts w:ascii="Times New Roman" w:hAnsi="Times New Roman" w:cs="Times New Roman"/>
        </w:rPr>
      </w:pPr>
      <w:bookmarkStart w:id="16" w:name="_Toc199247565"/>
      <w:bookmarkStart w:id="17" w:name="_Toc199247615"/>
      <w:r w:rsidRPr="00A97C64">
        <w:rPr>
          <w:rStyle w:val="SUBTITULOChar"/>
          <w:rFonts w:ascii="Times New Roman" w:hAnsi="Times New Roman" w:cs="Times New Roman"/>
        </w:rPr>
        <w:t>Escolha e configuração dos dispositivos</w:t>
      </w:r>
      <w:bookmarkEnd w:id="16"/>
      <w:bookmarkEnd w:id="17"/>
      <w:r w:rsidRPr="00A97C64">
        <w:rPr>
          <w:rFonts w:ascii="Times New Roman" w:hAnsi="Times New Roman" w:cs="Times New Roman"/>
        </w:rPr>
        <w:t>: Seleção dos sensores de nível de água, microcontroladores ESP32 e módulos de comunicação.</w:t>
      </w:r>
    </w:p>
    <w:p w14:paraId="142D5032" w14:textId="77777777" w:rsidR="000716E3" w:rsidRPr="00A97C64" w:rsidRDefault="000716E3" w:rsidP="000716E3">
      <w:pPr>
        <w:pStyle w:val="Corpodetexto"/>
        <w:rPr>
          <w:rFonts w:ascii="Times New Roman" w:hAnsi="Times New Roman" w:cs="Times New Roman"/>
          <w:b/>
        </w:rPr>
      </w:pPr>
    </w:p>
    <w:p w14:paraId="296A54D3" w14:textId="77777777" w:rsidR="00F71CC1" w:rsidRPr="00A97C64" w:rsidRDefault="00F71CC1" w:rsidP="000716E3">
      <w:pPr>
        <w:pStyle w:val="Corpodetexto"/>
        <w:rPr>
          <w:rFonts w:ascii="Times New Roman" w:hAnsi="Times New Roman" w:cs="Times New Roman"/>
        </w:rPr>
      </w:pPr>
      <w:bookmarkStart w:id="18" w:name="_Toc199247566"/>
      <w:bookmarkStart w:id="19" w:name="_Toc199247616"/>
      <w:r w:rsidRPr="00A97C64">
        <w:rPr>
          <w:rStyle w:val="SUBTITULOChar"/>
          <w:rFonts w:ascii="Times New Roman" w:hAnsi="Times New Roman" w:cs="Times New Roman"/>
        </w:rPr>
        <w:t>Desenvolvimento do protótipo</w:t>
      </w:r>
      <w:bookmarkEnd w:id="18"/>
      <w:bookmarkEnd w:id="19"/>
      <w:r w:rsidRPr="00A97C64">
        <w:rPr>
          <w:rFonts w:ascii="Times New Roman" w:hAnsi="Times New Roman" w:cs="Times New Roman"/>
        </w:rPr>
        <w:t>: Montagem do sistema, integração entre hardware e software, configuração das redes de comunicação.</w:t>
      </w:r>
    </w:p>
    <w:p w14:paraId="6F44E124" w14:textId="77777777" w:rsidR="000716E3" w:rsidRPr="00A97C64" w:rsidRDefault="000716E3" w:rsidP="000716E3">
      <w:pPr>
        <w:pStyle w:val="Corpodetexto"/>
        <w:rPr>
          <w:rFonts w:ascii="Times New Roman" w:hAnsi="Times New Roman" w:cs="Times New Roman"/>
          <w:b/>
        </w:rPr>
      </w:pPr>
    </w:p>
    <w:p w14:paraId="407E0EA6" w14:textId="77777777" w:rsidR="00F71CC1" w:rsidRPr="00A97C64" w:rsidRDefault="00F71CC1" w:rsidP="000716E3">
      <w:pPr>
        <w:pStyle w:val="Corpodetexto"/>
        <w:rPr>
          <w:rFonts w:ascii="Times New Roman" w:hAnsi="Times New Roman" w:cs="Times New Roman"/>
        </w:rPr>
      </w:pPr>
      <w:bookmarkStart w:id="20" w:name="_Toc199247567"/>
      <w:bookmarkStart w:id="21" w:name="_Toc199247617"/>
      <w:r w:rsidRPr="00A97C64">
        <w:rPr>
          <w:rStyle w:val="SUBTITULOChar"/>
          <w:rFonts w:ascii="Times New Roman" w:hAnsi="Times New Roman" w:cs="Times New Roman"/>
        </w:rPr>
        <w:t>Implementação do processamento em nuvem</w:t>
      </w:r>
      <w:bookmarkEnd w:id="20"/>
      <w:bookmarkEnd w:id="21"/>
      <w:r w:rsidRPr="00A97C64">
        <w:rPr>
          <w:rFonts w:ascii="Times New Roman" w:hAnsi="Times New Roman" w:cs="Times New Roman"/>
        </w:rPr>
        <w:t>: Desenvolvimento de uma plataforma para armazenar, processar e analisar os dados em tempo real.</w:t>
      </w:r>
    </w:p>
    <w:p w14:paraId="3F04D7C9" w14:textId="77777777" w:rsidR="000716E3" w:rsidRPr="00A97C64" w:rsidRDefault="000716E3" w:rsidP="000716E3">
      <w:pPr>
        <w:pStyle w:val="Corpodetexto"/>
        <w:rPr>
          <w:rFonts w:ascii="Times New Roman" w:hAnsi="Times New Roman" w:cs="Times New Roman"/>
          <w:b/>
        </w:rPr>
      </w:pPr>
    </w:p>
    <w:p w14:paraId="37D71FEC" w14:textId="77777777" w:rsidR="00F71CC1" w:rsidRPr="00A97C64" w:rsidRDefault="00F71CC1" w:rsidP="000716E3">
      <w:pPr>
        <w:pStyle w:val="Corpodetexto"/>
        <w:rPr>
          <w:rFonts w:ascii="Times New Roman" w:hAnsi="Times New Roman" w:cs="Times New Roman"/>
        </w:rPr>
      </w:pPr>
      <w:bookmarkStart w:id="22" w:name="_Toc199247568"/>
      <w:bookmarkStart w:id="23" w:name="_Toc199247618"/>
      <w:r w:rsidRPr="00A97C64">
        <w:rPr>
          <w:rStyle w:val="SUBTITULOChar"/>
          <w:rFonts w:ascii="Times New Roman" w:hAnsi="Times New Roman" w:cs="Times New Roman"/>
        </w:rPr>
        <w:t>Desenvolvimento das interfaces de alerta:</w:t>
      </w:r>
      <w:bookmarkEnd w:id="22"/>
      <w:bookmarkEnd w:id="23"/>
      <w:r w:rsidRPr="00A97C64">
        <w:rPr>
          <w:rFonts w:ascii="Times New Roman" w:hAnsi="Times New Roman" w:cs="Times New Roman"/>
        </w:rPr>
        <w:t xml:space="preserve"> Criação de um aplicativo móvel, configuração de envio de SMS e instalação de painéis informativos.</w:t>
      </w:r>
    </w:p>
    <w:p w14:paraId="52F07BC5" w14:textId="77777777" w:rsidR="000716E3" w:rsidRPr="00A97C64" w:rsidRDefault="000716E3" w:rsidP="000716E3">
      <w:pPr>
        <w:pStyle w:val="Corpodetexto"/>
        <w:rPr>
          <w:rFonts w:ascii="Times New Roman" w:hAnsi="Times New Roman" w:cs="Times New Roman"/>
        </w:rPr>
      </w:pPr>
    </w:p>
    <w:p w14:paraId="6EC92901" w14:textId="77777777" w:rsidR="00F71CC1" w:rsidRPr="00A97C64" w:rsidRDefault="00F71CC1" w:rsidP="000716E3">
      <w:pPr>
        <w:pStyle w:val="Corpodetexto"/>
        <w:rPr>
          <w:rFonts w:ascii="Times New Roman" w:hAnsi="Times New Roman" w:cs="Times New Roman"/>
          <w:b/>
        </w:rPr>
      </w:pPr>
      <w:bookmarkStart w:id="24" w:name="_Toc199247569"/>
      <w:bookmarkStart w:id="25" w:name="_Toc199247619"/>
      <w:r w:rsidRPr="00A97C64">
        <w:rPr>
          <w:rStyle w:val="SUBTITULOChar"/>
          <w:rFonts w:ascii="Times New Roman" w:hAnsi="Times New Roman" w:cs="Times New Roman"/>
        </w:rPr>
        <w:t>Testes e validação:</w:t>
      </w:r>
      <w:bookmarkEnd w:id="24"/>
      <w:bookmarkEnd w:id="25"/>
      <w:r w:rsidRPr="00A97C64">
        <w:rPr>
          <w:rFonts w:ascii="Times New Roman" w:hAnsi="Times New Roman" w:cs="Times New Roman"/>
        </w:rPr>
        <w:t xml:space="preserve"> Realização de testes para avaliar o funcionamento do sistema, precisão dos sensores e eficiência na emissão de alertas.</w:t>
      </w:r>
    </w:p>
    <w:p w14:paraId="58AC61E8" w14:textId="77777777" w:rsidR="00A97C64" w:rsidRDefault="00A97C64" w:rsidP="001C3663">
      <w:pPr>
        <w:pStyle w:val="TITULORESUMO"/>
        <w:rPr>
          <w:rFonts w:ascii="Times New Roman" w:hAnsi="Times New Roman" w:cs="Times New Roman"/>
        </w:rPr>
      </w:pPr>
      <w:bookmarkStart w:id="26" w:name="_Toc199247570"/>
      <w:bookmarkStart w:id="27" w:name="_Toc199247620"/>
    </w:p>
    <w:p w14:paraId="2FDDC347" w14:textId="24AB3F69" w:rsidR="00F71CC1" w:rsidRPr="00A97C64" w:rsidRDefault="00F71CC1" w:rsidP="001C3663">
      <w:pPr>
        <w:pStyle w:val="TITULORESUMO"/>
        <w:rPr>
          <w:rFonts w:ascii="Times New Roman" w:hAnsi="Times New Roman" w:cs="Times New Roman"/>
        </w:rPr>
      </w:pPr>
      <w:r w:rsidRPr="00A97C64">
        <w:rPr>
          <w:rFonts w:ascii="Times New Roman" w:hAnsi="Times New Roman" w:cs="Times New Roman"/>
        </w:rPr>
        <w:t>REFERENCIAL TEÓRICO</w:t>
      </w:r>
      <w:bookmarkEnd w:id="26"/>
      <w:bookmarkEnd w:id="27"/>
    </w:p>
    <w:p w14:paraId="69993E9A" w14:textId="77777777" w:rsidR="00F71CC1" w:rsidRPr="00A97C64" w:rsidRDefault="00F71CC1" w:rsidP="000716E3">
      <w:pPr>
        <w:pStyle w:val="Corpodetexto"/>
        <w:rPr>
          <w:rFonts w:ascii="Times New Roman" w:hAnsi="Times New Roman" w:cs="Times New Roman"/>
        </w:rPr>
      </w:pPr>
      <w:bookmarkStart w:id="28" w:name="_Toc199247571"/>
      <w:bookmarkStart w:id="29" w:name="_Toc199247621"/>
      <w:r w:rsidRPr="00A97C64">
        <w:rPr>
          <w:rStyle w:val="SUBTITULOChar"/>
          <w:rFonts w:ascii="Times New Roman" w:hAnsi="Times New Roman" w:cs="Times New Roman"/>
        </w:rPr>
        <w:t>Internet das Coisas (IoT):</w:t>
      </w:r>
      <w:bookmarkEnd w:id="28"/>
      <w:bookmarkEnd w:id="29"/>
      <w:r w:rsidRPr="00A97C64">
        <w:rPr>
          <w:rFonts w:ascii="Times New Roman" w:hAnsi="Times New Roman" w:cs="Times New Roman"/>
        </w:rPr>
        <w:t xml:space="preserve"> A internet das Coisas (IoT) é um paradigma tecnológico que permite a interconexão de dispositivos físicos por meio da internet, possibilitando a coleta, troca e</w:t>
      </w:r>
      <w:r w:rsidR="000716E3" w:rsidRPr="00A97C64">
        <w:rPr>
          <w:rFonts w:ascii="Times New Roman" w:hAnsi="Times New Roman" w:cs="Times New Roman"/>
        </w:rPr>
        <w:t xml:space="preserve"> análise de dados em tempo real. </w:t>
      </w:r>
      <w:r w:rsidRPr="00A97C64">
        <w:rPr>
          <w:rFonts w:ascii="Times New Roman" w:hAnsi="Times New Roman" w:cs="Times New Roman"/>
        </w:rPr>
        <w:t>No contexto de sistemas de monitoramento ambiental, a IoT viabiliza a automação de processos e a tomada de decisões baseadas em dados, aumentando a eficiência e a segurança em cenários críticos.</w:t>
      </w:r>
    </w:p>
    <w:p w14:paraId="3703828C" w14:textId="77777777" w:rsidR="000716E3" w:rsidRPr="00A97C64" w:rsidRDefault="000716E3" w:rsidP="000716E3">
      <w:pPr>
        <w:pStyle w:val="Corpodetexto"/>
        <w:rPr>
          <w:rFonts w:ascii="Times New Roman" w:hAnsi="Times New Roman" w:cs="Times New Roman"/>
          <w:b/>
          <w:sz w:val="32"/>
          <w:lang w:val="pt-BR"/>
        </w:rPr>
      </w:pPr>
      <w:bookmarkStart w:id="30" w:name="_Toc199247572"/>
      <w:bookmarkStart w:id="31" w:name="_Toc199247622"/>
      <w:r w:rsidRPr="00A97C64">
        <w:rPr>
          <w:rStyle w:val="SUBTITULOChar"/>
          <w:rFonts w:ascii="Times New Roman" w:hAnsi="Times New Roman" w:cs="Times New Roman"/>
        </w:rPr>
        <w:t>Sistemas de Monitoramento Ambiental</w:t>
      </w:r>
      <w:bookmarkEnd w:id="30"/>
      <w:bookmarkEnd w:id="31"/>
      <w:r w:rsidRPr="00A97C64">
        <w:rPr>
          <w:rFonts w:ascii="Times New Roman" w:hAnsi="Times New Roman" w:cs="Times New Roman"/>
        </w:rPr>
        <w:t xml:space="preserve">: Sistemas de monitoramento ambiental são compostos por sensores, redes de comunicação e plataformas de processamento que permitem acompanhar variáveis como temperatura, umidade, qualidade do ar e nível de água. Esses sistemas são fundamentais para a detecção precoce de desastres naturais, como enchentes, permitindo ações </w:t>
      </w:r>
      <w:r w:rsidRPr="00A97C64">
        <w:rPr>
          <w:rFonts w:ascii="Times New Roman" w:hAnsi="Times New Roman" w:cs="Times New Roman"/>
        </w:rPr>
        <w:lastRenderedPageBreak/>
        <w:t>rápidas de mitigação e resposta.</w:t>
      </w:r>
    </w:p>
    <w:p w14:paraId="1CB3FE37" w14:textId="77777777" w:rsidR="000716E3" w:rsidRPr="00A97C64" w:rsidRDefault="000716E3" w:rsidP="000716E3">
      <w:pPr>
        <w:pStyle w:val="NormalWeb"/>
      </w:pPr>
      <w:bookmarkStart w:id="32" w:name="_Toc199247573"/>
      <w:bookmarkStart w:id="33" w:name="_Toc199247623"/>
      <w:r w:rsidRPr="00A97C64">
        <w:rPr>
          <w:rStyle w:val="SUBTITULOChar"/>
          <w:rFonts w:ascii="Times New Roman" w:hAnsi="Times New Roman" w:cs="Times New Roman"/>
        </w:rPr>
        <w:t>Enchentes Urbanas e Vulnerabilidade:</w:t>
      </w:r>
      <w:bookmarkEnd w:id="32"/>
      <w:bookmarkEnd w:id="33"/>
      <w:r w:rsidRPr="00A97C64">
        <w:t xml:space="preserve"> As enchentes urbanas são fenômenos recorrentes em cidades brasileiras, causadas principalmente pela impermeabilização do solo, urbanização desordenada e alterações climáticas (TUCCI, 2008). A vulnerabilidade das populações a esses eventos exige a adoção de sistemas de alerta que reduzam os riscos à vida e os prejuízos materiais (MOURA; CORDEIRO, 2017).</w:t>
      </w:r>
    </w:p>
    <w:p w14:paraId="402C5727" w14:textId="77777777" w:rsidR="000716E3" w:rsidRPr="00A97C64" w:rsidRDefault="000716E3" w:rsidP="000716E3">
      <w:pPr>
        <w:pStyle w:val="NormalWeb"/>
      </w:pPr>
      <w:bookmarkStart w:id="34" w:name="_Toc199247574"/>
      <w:bookmarkStart w:id="35" w:name="_Toc199247624"/>
      <w:r w:rsidRPr="00A97C64">
        <w:rPr>
          <w:rStyle w:val="SUBTITULOChar"/>
          <w:rFonts w:ascii="Times New Roman" w:hAnsi="Times New Roman" w:cs="Times New Roman"/>
        </w:rPr>
        <w:t>Comunicação via LoRaWAN e Wi-Fi</w:t>
      </w:r>
      <w:bookmarkEnd w:id="34"/>
      <w:bookmarkEnd w:id="35"/>
      <w:r w:rsidRPr="00A97C64">
        <w:t xml:space="preserve">: As redes de comunicação são essenciais para o funcionamento de sistemas IoT. O </w:t>
      </w:r>
      <w:proofErr w:type="spellStart"/>
      <w:r w:rsidRPr="00A97C64">
        <w:t>LoRaWAN</w:t>
      </w:r>
      <w:proofErr w:type="spellEnd"/>
      <w:r w:rsidRPr="00A97C64">
        <w:t xml:space="preserve"> destaca-se por sua longa distância de cobertura, baixo consumo de energia e custo reduzido, sendo ideal para aplicações em ambientes urbanos e rurais. Por outro lado, o Wi-Fi apresenta maior largura de banda e é amplamente difundido, sendo uma opção viável em áreas com infraestrutura adequada.</w:t>
      </w:r>
    </w:p>
    <w:p w14:paraId="00183E7A" w14:textId="77777777" w:rsidR="000716E3" w:rsidRPr="00A97C64" w:rsidRDefault="000716E3" w:rsidP="000716E3">
      <w:pPr>
        <w:pStyle w:val="NormalWeb"/>
      </w:pPr>
      <w:bookmarkStart w:id="36" w:name="_Toc199247575"/>
      <w:bookmarkStart w:id="37" w:name="_Toc199247625"/>
      <w:r w:rsidRPr="00A97C64">
        <w:rPr>
          <w:rStyle w:val="SUBTITULOChar"/>
          <w:rFonts w:ascii="Times New Roman" w:hAnsi="Times New Roman" w:cs="Times New Roman"/>
        </w:rPr>
        <w:t>Computação em Nuvem e Processamento de Dados:</w:t>
      </w:r>
      <w:bookmarkEnd w:id="36"/>
      <w:bookmarkEnd w:id="37"/>
      <w:r w:rsidRPr="00A97C64">
        <w:t xml:space="preserve"> A computação em nuvem oferece recursos escaláveis para armazenamento, processamento e análise de dados provenientes de dispositivos IoT. Essa arquitetura permite a integração de sistemas de monitoramento com plataformas de análise preditiva, viabilizando a emissão de alertas automáticos e a visualização de informações em tempo real para a população e órgãos públicos.</w:t>
      </w:r>
    </w:p>
    <w:p w14:paraId="3D21707D" w14:textId="77777777" w:rsidR="000716E3" w:rsidRPr="00A97C64" w:rsidRDefault="000716E3" w:rsidP="000716E3">
      <w:pPr>
        <w:pStyle w:val="NormalWeb"/>
      </w:pPr>
      <w:r w:rsidRPr="00A97C64">
        <w:t>Cidades Inteligentes e Resiliência Urbana: O conceito de Cidades Inteligentes envolve o uso de tecnologias da informação e comunicação (TICs) para melhorar a eficiência dos serviços públicos e a qualidade de vida dos cidadãos. A implantação de sistemas de alerta de enchentes baseados em IoT contribui para o fortalecimento da resiliência urbana, permitindo uma resposta mais rápida a desastres e promovendo a sustentabilidade das cidades.</w:t>
      </w:r>
    </w:p>
    <w:p w14:paraId="46E53EA8" w14:textId="77777777" w:rsidR="001C3663" w:rsidRPr="00A97C64" w:rsidRDefault="001C3663">
      <w:pPr>
        <w:rPr>
          <w:rFonts w:ascii="Times New Roman" w:hAnsi="Times New Roman" w:cs="Times New Roman"/>
          <w:sz w:val="28"/>
        </w:rPr>
      </w:pPr>
    </w:p>
    <w:p w14:paraId="63A192F0" w14:textId="77777777" w:rsidR="00382952" w:rsidRPr="00A97C64" w:rsidRDefault="00382952">
      <w:pPr>
        <w:rPr>
          <w:rFonts w:ascii="Times New Roman" w:hAnsi="Times New Roman" w:cs="Times New Roman"/>
          <w:sz w:val="28"/>
        </w:rPr>
      </w:pPr>
    </w:p>
    <w:p w14:paraId="488EEE35" w14:textId="77777777" w:rsidR="00382952" w:rsidRPr="00A97C64" w:rsidRDefault="00382952">
      <w:pPr>
        <w:rPr>
          <w:rFonts w:ascii="Times New Roman" w:hAnsi="Times New Roman" w:cs="Times New Roman"/>
          <w:sz w:val="28"/>
        </w:rPr>
      </w:pPr>
    </w:p>
    <w:p w14:paraId="2E554C1C" w14:textId="77777777" w:rsidR="00382952" w:rsidRPr="00A97C64" w:rsidRDefault="00382952">
      <w:pPr>
        <w:rPr>
          <w:rFonts w:ascii="Times New Roman" w:hAnsi="Times New Roman" w:cs="Times New Roman"/>
          <w:sz w:val="24"/>
        </w:rPr>
      </w:pPr>
    </w:p>
    <w:p w14:paraId="19559462" w14:textId="77777777" w:rsidR="00382952" w:rsidRPr="00A97C64" w:rsidRDefault="00382952">
      <w:pPr>
        <w:rPr>
          <w:rFonts w:ascii="Times New Roman" w:hAnsi="Times New Roman" w:cs="Times New Roman"/>
          <w:sz w:val="24"/>
        </w:rPr>
      </w:pPr>
    </w:p>
    <w:p w14:paraId="032A2EA6" w14:textId="77777777" w:rsidR="00382952" w:rsidRPr="00A97C64" w:rsidRDefault="00382952">
      <w:pPr>
        <w:rPr>
          <w:rFonts w:ascii="Times New Roman" w:hAnsi="Times New Roman" w:cs="Times New Roman"/>
        </w:rPr>
      </w:pPr>
    </w:p>
    <w:p w14:paraId="044C4EE1" w14:textId="77777777" w:rsidR="000716E3" w:rsidRPr="00A97C64" w:rsidRDefault="001C3663" w:rsidP="001C3663">
      <w:pPr>
        <w:pStyle w:val="TITULORESUMO"/>
        <w:rPr>
          <w:rFonts w:ascii="Times New Roman" w:hAnsi="Times New Roman" w:cs="Times New Roman"/>
        </w:rPr>
      </w:pPr>
      <w:bookmarkStart w:id="38" w:name="_Toc199247576"/>
      <w:bookmarkStart w:id="39" w:name="_Toc199247626"/>
      <w:r w:rsidRPr="00A97C64">
        <w:rPr>
          <w:rFonts w:ascii="Times New Roman" w:hAnsi="Times New Roman" w:cs="Times New Roman"/>
        </w:rPr>
        <w:t>R</w:t>
      </w:r>
      <w:r w:rsidR="000716E3" w:rsidRPr="00A97C64">
        <w:rPr>
          <w:rFonts w:ascii="Times New Roman" w:hAnsi="Times New Roman" w:cs="Times New Roman"/>
        </w:rPr>
        <w:t>ESULTADOS ESPERADOS</w:t>
      </w:r>
      <w:bookmarkEnd w:id="38"/>
      <w:bookmarkEnd w:id="39"/>
    </w:p>
    <w:p w14:paraId="7E7AC688" w14:textId="77777777" w:rsidR="000716E3" w:rsidRPr="00A97C64" w:rsidRDefault="000716E3" w:rsidP="000716E3">
      <w:pPr>
        <w:pStyle w:val="PargrafodaLista"/>
        <w:numPr>
          <w:ilvl w:val="0"/>
          <w:numId w:val="7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A97C64">
        <w:rPr>
          <w:rFonts w:ascii="Times New Roman" w:hAnsi="Times New Roman" w:cs="Times New Roman"/>
          <w:sz w:val="24"/>
          <w:szCs w:val="24"/>
        </w:rPr>
        <w:t>Criação de um sistema funcional capaz de monitorar o nível da água em tempo real.</w:t>
      </w:r>
    </w:p>
    <w:p w14:paraId="471F5A77" w14:textId="77777777" w:rsidR="000716E3" w:rsidRPr="00A97C64" w:rsidRDefault="000716E3" w:rsidP="000716E3">
      <w:pPr>
        <w:pStyle w:val="PargrafodaLista"/>
        <w:numPr>
          <w:ilvl w:val="0"/>
          <w:numId w:val="7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A97C64">
        <w:rPr>
          <w:rFonts w:ascii="Times New Roman" w:hAnsi="Times New Roman" w:cs="Times New Roman"/>
          <w:sz w:val="24"/>
          <w:szCs w:val="24"/>
        </w:rPr>
        <w:t>Implementação de uma comunicação eficiente e de baixo custo entre os sensores e a central de monitoramento.</w:t>
      </w:r>
    </w:p>
    <w:p w14:paraId="18DE56BB" w14:textId="77777777" w:rsidR="000716E3" w:rsidRPr="00A97C64" w:rsidRDefault="000716E3" w:rsidP="000716E3">
      <w:pPr>
        <w:pStyle w:val="PargrafodaLista"/>
        <w:numPr>
          <w:ilvl w:val="0"/>
          <w:numId w:val="7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A97C64">
        <w:rPr>
          <w:rFonts w:ascii="Times New Roman" w:hAnsi="Times New Roman" w:cs="Times New Roman"/>
          <w:sz w:val="24"/>
          <w:szCs w:val="24"/>
        </w:rPr>
        <w:t>Emissão automatizada de alertas para a população e autoridades competentes, reduzindo o tempo de resposta a situações de risco.</w:t>
      </w:r>
    </w:p>
    <w:p w14:paraId="24B2130F" w14:textId="77777777" w:rsidR="000716E3" w:rsidRPr="00A97C64" w:rsidRDefault="000716E3" w:rsidP="000716E3">
      <w:pPr>
        <w:pStyle w:val="PargrafodaLista"/>
        <w:numPr>
          <w:ilvl w:val="0"/>
          <w:numId w:val="7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A97C64">
        <w:rPr>
          <w:rFonts w:ascii="Times New Roman" w:hAnsi="Times New Roman" w:cs="Times New Roman"/>
          <w:sz w:val="24"/>
          <w:szCs w:val="24"/>
        </w:rPr>
        <w:t>Contribuição para o desenvolvimento de soluções tecnológicas aplicadas à gestão de desastres urbanos e ao conceito de Cidades Inteligentes.</w:t>
      </w:r>
    </w:p>
    <w:p w14:paraId="47EB132F" w14:textId="77777777" w:rsidR="00A97C64" w:rsidRDefault="00A97C64" w:rsidP="001C3663">
      <w:pPr>
        <w:pStyle w:val="TITULORESUMO"/>
        <w:rPr>
          <w:rFonts w:ascii="Times New Roman" w:hAnsi="Times New Roman" w:cs="Times New Roman"/>
        </w:rPr>
      </w:pPr>
      <w:bookmarkStart w:id="40" w:name="_Toc199247577"/>
      <w:bookmarkStart w:id="41" w:name="_Toc199247627"/>
    </w:p>
    <w:p w14:paraId="157ED155" w14:textId="77777777" w:rsidR="00A97C64" w:rsidRDefault="00A97C64" w:rsidP="001C3663">
      <w:pPr>
        <w:pStyle w:val="TITULORESUMO"/>
        <w:rPr>
          <w:rFonts w:ascii="Times New Roman" w:hAnsi="Times New Roman" w:cs="Times New Roman"/>
        </w:rPr>
      </w:pPr>
    </w:p>
    <w:p w14:paraId="7C6F012D" w14:textId="77777777" w:rsidR="00A97C64" w:rsidRDefault="00A97C64" w:rsidP="001C3663">
      <w:pPr>
        <w:pStyle w:val="TITULORESUMO"/>
        <w:rPr>
          <w:rFonts w:ascii="Times New Roman" w:hAnsi="Times New Roman" w:cs="Times New Roman"/>
        </w:rPr>
      </w:pPr>
    </w:p>
    <w:p w14:paraId="5E91F918" w14:textId="648FD1C3" w:rsidR="000716E3" w:rsidRPr="00A97C64" w:rsidRDefault="000716E3" w:rsidP="001C3663">
      <w:pPr>
        <w:pStyle w:val="TITULORESUMO"/>
        <w:rPr>
          <w:rFonts w:ascii="Times New Roman" w:hAnsi="Times New Roman" w:cs="Times New Roman"/>
          <w:sz w:val="24"/>
        </w:rPr>
      </w:pPr>
      <w:r w:rsidRPr="00A97C64">
        <w:rPr>
          <w:rFonts w:ascii="Times New Roman" w:hAnsi="Times New Roman" w:cs="Times New Roman"/>
        </w:rPr>
        <w:lastRenderedPageBreak/>
        <w:t>CONCLUSÃO FINAL</w:t>
      </w:r>
      <w:bookmarkEnd w:id="40"/>
      <w:bookmarkEnd w:id="41"/>
    </w:p>
    <w:p w14:paraId="210DF4F9" w14:textId="77777777" w:rsidR="00946D8A" w:rsidRPr="00A97C64" w:rsidRDefault="00946D8A" w:rsidP="00946D8A">
      <w:pPr>
        <w:pStyle w:val="Corpodetexto"/>
        <w:rPr>
          <w:rFonts w:ascii="Times New Roman" w:hAnsi="Times New Roman" w:cs="Times New Roman"/>
        </w:rPr>
      </w:pPr>
      <w:r w:rsidRPr="00A97C64">
        <w:rPr>
          <w:rFonts w:ascii="Times New Roman" w:hAnsi="Times New Roman" w:cs="Times New Roman"/>
        </w:rPr>
        <w:t>O desenvolvimento de um sistema de alerta de enchentes baseado em Internet das Coisas (IoT) representa uma solução inovadora e eficaz para minimizar os impactos causados por eventos hidrológicos extremos em áreas urbanas vulneráveis. A proposta apresentada neste trabalho evidencia como a integração de sensores de nível de água, microcontroladores e redes de comunicação pode proporcionar monitoramento em tempo real, permitindo a emissão de alertas automáticos e rápidos para a população e os órgãos públicos responsáveis.</w:t>
      </w:r>
    </w:p>
    <w:p w14:paraId="2F7BB379" w14:textId="77777777" w:rsidR="00946D8A" w:rsidRPr="00A97C64" w:rsidRDefault="00946D8A" w:rsidP="00946D8A">
      <w:pPr>
        <w:pStyle w:val="Corpodetexto"/>
        <w:rPr>
          <w:rFonts w:ascii="Times New Roman" w:eastAsia="Times New Roman" w:hAnsi="Times New Roman" w:cs="Times New Roman"/>
          <w:lang w:val="pt-BR"/>
        </w:rPr>
      </w:pPr>
    </w:p>
    <w:p w14:paraId="37A0F995" w14:textId="77777777" w:rsidR="00946D8A" w:rsidRPr="00A97C64" w:rsidRDefault="00946D8A" w:rsidP="00946D8A">
      <w:pPr>
        <w:pStyle w:val="Corpodetexto"/>
        <w:rPr>
          <w:rFonts w:ascii="Times New Roman" w:hAnsi="Times New Roman" w:cs="Times New Roman"/>
        </w:rPr>
      </w:pPr>
      <w:r w:rsidRPr="00A97C64">
        <w:rPr>
          <w:rFonts w:ascii="Times New Roman" w:hAnsi="Times New Roman" w:cs="Times New Roman"/>
        </w:rPr>
        <w:t>Além de potencializar a capacidade de resposta e prevenção de desastres, a solução contribui significativamente para a construção de cidades mais resilientes, inteligentes e sustentáveis, alinhando-se às diretrizes de Cidades Inteligentes e à promoção do bem-estar social.</w:t>
      </w:r>
    </w:p>
    <w:p w14:paraId="35938DB0" w14:textId="77777777" w:rsidR="00946D8A" w:rsidRPr="00A97C64" w:rsidRDefault="00946D8A" w:rsidP="00946D8A">
      <w:pPr>
        <w:pStyle w:val="Corpodetexto"/>
        <w:rPr>
          <w:rFonts w:ascii="Times New Roman" w:hAnsi="Times New Roman" w:cs="Times New Roman"/>
        </w:rPr>
      </w:pPr>
    </w:p>
    <w:p w14:paraId="78AF7A7E" w14:textId="77777777" w:rsidR="00946D8A" w:rsidRPr="00A97C64" w:rsidRDefault="00946D8A" w:rsidP="00946D8A">
      <w:pPr>
        <w:pStyle w:val="Corpodetexto"/>
        <w:rPr>
          <w:rFonts w:ascii="Times New Roman" w:hAnsi="Times New Roman" w:cs="Times New Roman"/>
        </w:rPr>
      </w:pPr>
      <w:r w:rsidRPr="00A97C64">
        <w:rPr>
          <w:rFonts w:ascii="Times New Roman" w:hAnsi="Times New Roman" w:cs="Times New Roman"/>
        </w:rPr>
        <w:t>Por fim, destaca-se que a aplicação dessa tecnologia pode ser adaptada e replicada em diversos contextos urbanos brasileiros, considerando as especificidades locais, contribuindo para a redução de danos materiais, preservação de vidas e melhoria da gestão pública frente aos desafios impostos pelas mudanças climáticas e pela urbanização desordenada.</w:t>
      </w:r>
    </w:p>
    <w:p w14:paraId="7EFB20A4" w14:textId="77777777" w:rsidR="00946D8A" w:rsidRPr="00A97C64" w:rsidRDefault="00946D8A" w:rsidP="00946D8A">
      <w:pPr>
        <w:pStyle w:val="Corpodetexto"/>
        <w:rPr>
          <w:rFonts w:ascii="Times New Roman" w:hAnsi="Times New Roman" w:cs="Times New Roman"/>
        </w:rPr>
      </w:pPr>
    </w:p>
    <w:p w14:paraId="032030F0" w14:textId="77777777" w:rsidR="000716E3" w:rsidRPr="00A97C64" w:rsidRDefault="000716E3" w:rsidP="001C3663">
      <w:pPr>
        <w:pStyle w:val="TITULORESUMO"/>
        <w:rPr>
          <w:rFonts w:ascii="Times New Roman" w:hAnsi="Times New Roman" w:cs="Times New Roman"/>
        </w:rPr>
      </w:pPr>
      <w:bookmarkStart w:id="42" w:name="_Toc199247578"/>
      <w:bookmarkStart w:id="43" w:name="_Toc199247628"/>
      <w:r w:rsidRPr="00A97C64">
        <w:rPr>
          <w:rFonts w:ascii="Times New Roman" w:hAnsi="Times New Roman" w:cs="Times New Roman"/>
        </w:rPr>
        <w:t>REFERENCIA BLIBLIOGRAFICA</w:t>
      </w:r>
      <w:bookmarkEnd w:id="42"/>
      <w:bookmarkEnd w:id="43"/>
    </w:p>
    <w:p w14:paraId="05021652" w14:textId="77777777" w:rsidR="00946D8A" w:rsidRPr="00946D8A" w:rsidRDefault="00946D8A" w:rsidP="000716E3">
      <w:pPr>
        <w:pStyle w:val="Corpodetexto"/>
        <w:rPr>
          <w:rFonts w:ascii="Arial" w:hAnsi="Arial" w:cs="Arial"/>
          <w:sz w:val="20"/>
          <w:szCs w:val="20"/>
        </w:rPr>
      </w:pPr>
      <w:hyperlink r:id="rId6" w:history="1">
        <w:r w:rsidRPr="00946D8A">
          <w:rPr>
            <w:rStyle w:val="Hyperlink"/>
            <w:rFonts w:ascii="Arial" w:hAnsi="Arial" w:cs="Arial"/>
            <w:sz w:val="20"/>
            <w:szCs w:val="20"/>
          </w:rPr>
          <w:t>https://www.sciencedirect.com/science/article/abs/pii/S1389128610001568?utm_source</w:t>
        </w:r>
      </w:hyperlink>
    </w:p>
    <w:p w14:paraId="3C1F04EF" w14:textId="77777777" w:rsidR="00946D8A" w:rsidRPr="00946D8A" w:rsidRDefault="00946D8A" w:rsidP="000716E3">
      <w:pPr>
        <w:pStyle w:val="Corpodetexto"/>
        <w:rPr>
          <w:rFonts w:ascii="Arial" w:hAnsi="Arial" w:cs="Arial"/>
          <w:sz w:val="20"/>
          <w:szCs w:val="20"/>
        </w:rPr>
      </w:pPr>
    </w:p>
    <w:p w14:paraId="0D0D17B0" w14:textId="77777777" w:rsidR="000716E3" w:rsidRPr="00946D8A" w:rsidRDefault="00946D8A" w:rsidP="000716E3">
      <w:pPr>
        <w:pStyle w:val="Corpodetexto"/>
        <w:rPr>
          <w:rFonts w:ascii="Arial" w:hAnsi="Arial" w:cs="Arial"/>
          <w:sz w:val="20"/>
          <w:szCs w:val="20"/>
        </w:rPr>
      </w:pPr>
      <w:hyperlink r:id="rId7" w:history="1">
        <w:r w:rsidRPr="00946D8A">
          <w:rPr>
            <w:rStyle w:val="Hyperlink"/>
            <w:rFonts w:ascii="Arial" w:hAnsi="Arial" w:cs="Arial"/>
            <w:sz w:val="20"/>
            <w:szCs w:val="20"/>
          </w:rPr>
          <w:t>https://www.sciencedirect.com/science/article/abs/pii/S0167739X15003015?utm_source</w:t>
        </w:r>
      </w:hyperlink>
    </w:p>
    <w:p w14:paraId="4A528172" w14:textId="77777777" w:rsidR="00946D8A" w:rsidRPr="00946D8A" w:rsidRDefault="00946D8A" w:rsidP="000716E3">
      <w:pPr>
        <w:pStyle w:val="Corpodetexto"/>
        <w:rPr>
          <w:rFonts w:ascii="Arial" w:hAnsi="Arial" w:cs="Arial"/>
          <w:sz w:val="20"/>
          <w:szCs w:val="20"/>
        </w:rPr>
      </w:pPr>
    </w:p>
    <w:p w14:paraId="5A3CC954" w14:textId="77777777" w:rsidR="000716E3" w:rsidRPr="00946D8A" w:rsidRDefault="000716E3" w:rsidP="000716E3">
      <w:pPr>
        <w:pStyle w:val="Corpodetexto"/>
        <w:rPr>
          <w:rFonts w:ascii="Arial" w:hAnsi="Arial" w:cs="Arial"/>
          <w:sz w:val="20"/>
          <w:szCs w:val="20"/>
        </w:rPr>
      </w:pPr>
      <w:hyperlink r:id="rId8" w:history="1">
        <w:r w:rsidRPr="00946D8A">
          <w:rPr>
            <w:rStyle w:val="Hyperlink"/>
            <w:rFonts w:ascii="Arial" w:hAnsi="Arial" w:cs="Arial"/>
            <w:sz w:val="20"/>
            <w:szCs w:val="20"/>
          </w:rPr>
          <w:t>https://www.researchgate.net/publication/351889574_A_Survey_on_Technologies_Standards_and_Open_Challenges_in_Satellite_IoT</w:t>
        </w:r>
      </w:hyperlink>
    </w:p>
    <w:p w14:paraId="69049054" w14:textId="77777777" w:rsidR="00946D8A" w:rsidRPr="00946D8A" w:rsidRDefault="00946D8A" w:rsidP="000716E3">
      <w:pPr>
        <w:pStyle w:val="Corpodetexto"/>
        <w:rPr>
          <w:rFonts w:ascii="Arial" w:hAnsi="Arial" w:cs="Arial"/>
          <w:sz w:val="20"/>
          <w:szCs w:val="20"/>
        </w:rPr>
      </w:pPr>
    </w:p>
    <w:p w14:paraId="6F21C72C" w14:textId="77777777" w:rsidR="000716E3" w:rsidRPr="00946D8A" w:rsidRDefault="00946D8A" w:rsidP="000716E3">
      <w:pPr>
        <w:pStyle w:val="Corpodetexto"/>
        <w:rPr>
          <w:rFonts w:ascii="Arial" w:hAnsi="Arial" w:cs="Arial"/>
          <w:sz w:val="20"/>
          <w:szCs w:val="20"/>
        </w:rPr>
      </w:pPr>
      <w:hyperlink r:id="rId9" w:history="1">
        <w:r w:rsidRPr="00946D8A">
          <w:rPr>
            <w:rStyle w:val="Hyperlink"/>
            <w:rFonts w:ascii="Arial" w:hAnsi="Arial" w:cs="Arial"/>
            <w:sz w:val="20"/>
            <w:szCs w:val="20"/>
          </w:rPr>
          <w:t>https://www.sciencedirect.com/science/article/abs/pii/S1364815225002099?utm_source</w:t>
        </w:r>
      </w:hyperlink>
    </w:p>
    <w:p w14:paraId="7DE2C8F5" w14:textId="77777777" w:rsidR="00946D8A" w:rsidRPr="00946D8A" w:rsidRDefault="00946D8A" w:rsidP="000716E3">
      <w:pPr>
        <w:pStyle w:val="Corpodetexto"/>
        <w:rPr>
          <w:rFonts w:ascii="Arial" w:hAnsi="Arial" w:cs="Arial"/>
          <w:sz w:val="20"/>
          <w:szCs w:val="20"/>
        </w:rPr>
      </w:pPr>
    </w:p>
    <w:p w14:paraId="00446774" w14:textId="77777777" w:rsidR="00946D8A" w:rsidRPr="00946D8A" w:rsidRDefault="00946D8A" w:rsidP="000716E3">
      <w:pPr>
        <w:pStyle w:val="Corpodetexto"/>
        <w:rPr>
          <w:rFonts w:ascii="Arial" w:hAnsi="Arial" w:cs="Arial"/>
          <w:sz w:val="20"/>
          <w:szCs w:val="20"/>
        </w:rPr>
      </w:pPr>
      <w:hyperlink r:id="rId10" w:history="1">
        <w:r w:rsidRPr="00946D8A">
          <w:rPr>
            <w:rStyle w:val="Hyperlink"/>
            <w:rFonts w:ascii="Arial" w:hAnsi="Arial" w:cs="Arial"/>
            <w:sz w:val="20"/>
            <w:szCs w:val="20"/>
          </w:rPr>
          <w:t>https://dl.acm.org/doi/abs/10.1147/jrd.2010.2048257?utm_source</w:t>
        </w:r>
      </w:hyperlink>
    </w:p>
    <w:p w14:paraId="5B4177C6" w14:textId="77777777" w:rsidR="00946D8A" w:rsidRPr="00946D8A" w:rsidRDefault="00946D8A" w:rsidP="000716E3">
      <w:pPr>
        <w:pStyle w:val="Corpodetexto"/>
        <w:rPr>
          <w:rFonts w:ascii="Arial" w:hAnsi="Arial" w:cs="Arial"/>
          <w:sz w:val="20"/>
          <w:szCs w:val="20"/>
        </w:rPr>
      </w:pPr>
    </w:p>
    <w:p w14:paraId="799CCE54" w14:textId="77777777" w:rsidR="000716E3" w:rsidRPr="00A97C64" w:rsidRDefault="00946D8A" w:rsidP="000716E3">
      <w:pPr>
        <w:pStyle w:val="Corpodetexto"/>
        <w:rPr>
          <w:rFonts w:ascii="Arial" w:hAnsi="Arial" w:cs="Arial"/>
          <w:sz w:val="20"/>
          <w:szCs w:val="20"/>
          <w:lang w:val="en-US"/>
        </w:rPr>
      </w:pPr>
      <w:hyperlink r:id="rId11" w:history="1">
        <w:r w:rsidRPr="00A97C64">
          <w:rPr>
            <w:rStyle w:val="Hyperlink"/>
            <w:rFonts w:ascii="Arial" w:hAnsi="Arial" w:cs="Arial"/>
            <w:sz w:val="20"/>
            <w:szCs w:val="20"/>
            <w:lang w:val="en-US"/>
          </w:rPr>
          <w:t xml:space="preserve">https://unhabitat.org/world-cities-report-2020-the-value-of-sustainable </w:t>
        </w:r>
        <w:proofErr w:type="spellStart"/>
        <w:r w:rsidRPr="00A97C64">
          <w:rPr>
            <w:rStyle w:val="Hyperlink"/>
            <w:rFonts w:ascii="Arial" w:hAnsi="Arial" w:cs="Arial"/>
            <w:sz w:val="20"/>
            <w:szCs w:val="20"/>
            <w:lang w:val="en-US"/>
          </w:rPr>
          <w:t>urbanization?utm_source</w:t>
        </w:r>
        <w:proofErr w:type="spellEnd"/>
      </w:hyperlink>
    </w:p>
    <w:p w14:paraId="0FA46E38" w14:textId="77777777" w:rsidR="000716E3" w:rsidRPr="00A97C64" w:rsidRDefault="000716E3" w:rsidP="000716E3">
      <w:pPr>
        <w:pStyle w:val="Corpodetexto"/>
        <w:rPr>
          <w:rFonts w:ascii="Arial" w:hAnsi="Arial" w:cs="Arial"/>
          <w:sz w:val="20"/>
          <w:szCs w:val="20"/>
          <w:lang w:val="en-US"/>
        </w:rPr>
      </w:pPr>
    </w:p>
    <w:p w14:paraId="32251E01" w14:textId="77777777" w:rsidR="00614E23" w:rsidRPr="00A97C64" w:rsidRDefault="00946D8A" w:rsidP="00382952">
      <w:pPr>
        <w:pStyle w:val="Corpodetexto"/>
        <w:rPr>
          <w:rFonts w:ascii="Arial" w:hAnsi="Arial" w:cs="Arial"/>
          <w:sz w:val="20"/>
          <w:szCs w:val="20"/>
          <w:lang w:val="en-US"/>
        </w:rPr>
      </w:pPr>
      <w:hyperlink r:id="rId12" w:history="1">
        <w:r w:rsidRPr="00A97C64">
          <w:rPr>
            <w:rStyle w:val="Hyperlink"/>
            <w:rFonts w:ascii="Arial" w:hAnsi="Arial" w:cs="Arial"/>
            <w:sz w:val="20"/>
            <w:szCs w:val="20"/>
            <w:lang w:val="en-US"/>
          </w:rPr>
          <w:t>https://www.publicacoes.uniceub.br/RBPP/article/view/6550/0?utm_source</w:t>
        </w:r>
      </w:hyperlink>
    </w:p>
    <w:p w14:paraId="14AFCB61" w14:textId="77777777" w:rsidR="00A97C64" w:rsidRDefault="00A97C64">
      <w:pPr>
        <w:spacing w:before="75" w:line="604" w:lineRule="auto"/>
        <w:ind w:left="3043" w:right="2330"/>
        <w:jc w:val="center"/>
        <w:rPr>
          <w:sz w:val="24"/>
        </w:rPr>
      </w:pPr>
    </w:p>
    <w:p w14:paraId="7C95193C" w14:textId="77777777" w:rsidR="00A97C64" w:rsidRDefault="00A97C64">
      <w:pPr>
        <w:spacing w:before="75" w:line="604" w:lineRule="auto"/>
        <w:ind w:left="3043" w:right="2330"/>
        <w:jc w:val="center"/>
        <w:rPr>
          <w:sz w:val="24"/>
        </w:rPr>
      </w:pPr>
    </w:p>
    <w:p w14:paraId="3E135D7A" w14:textId="77777777" w:rsidR="00A97C64" w:rsidRDefault="00A97C64">
      <w:pPr>
        <w:spacing w:before="75" w:line="604" w:lineRule="auto"/>
        <w:ind w:left="3043" w:right="2330"/>
        <w:jc w:val="center"/>
        <w:rPr>
          <w:sz w:val="24"/>
        </w:rPr>
      </w:pPr>
    </w:p>
    <w:p w14:paraId="7E73EAC6" w14:textId="77777777" w:rsidR="00A97C64" w:rsidRDefault="00A97C64">
      <w:pPr>
        <w:spacing w:before="75" w:line="604" w:lineRule="auto"/>
        <w:ind w:left="3043" w:right="2330"/>
        <w:jc w:val="center"/>
        <w:rPr>
          <w:sz w:val="24"/>
        </w:rPr>
      </w:pPr>
    </w:p>
    <w:p w14:paraId="3F9A7A39" w14:textId="77777777" w:rsidR="00A97C64" w:rsidRDefault="00A97C64">
      <w:pPr>
        <w:spacing w:before="75" w:line="604" w:lineRule="auto"/>
        <w:ind w:left="3043" w:right="2330"/>
        <w:jc w:val="center"/>
        <w:rPr>
          <w:sz w:val="24"/>
        </w:rPr>
      </w:pPr>
    </w:p>
    <w:p w14:paraId="205A5333" w14:textId="77777777" w:rsidR="00A97C64" w:rsidRDefault="00A97C64">
      <w:pPr>
        <w:spacing w:before="75" w:line="604" w:lineRule="auto"/>
        <w:ind w:left="3043" w:right="2330"/>
        <w:jc w:val="center"/>
        <w:rPr>
          <w:sz w:val="24"/>
        </w:rPr>
      </w:pPr>
    </w:p>
    <w:p w14:paraId="7AC42EBF" w14:textId="77777777" w:rsidR="00A97C64" w:rsidRDefault="00A97C64">
      <w:pPr>
        <w:spacing w:before="75" w:line="604" w:lineRule="auto"/>
        <w:ind w:left="3043" w:right="2330"/>
        <w:jc w:val="center"/>
        <w:rPr>
          <w:sz w:val="24"/>
        </w:rPr>
      </w:pPr>
    </w:p>
    <w:p w14:paraId="319B41E2" w14:textId="77777777" w:rsidR="00A97C64" w:rsidRDefault="00A97C64">
      <w:pPr>
        <w:spacing w:before="75" w:line="604" w:lineRule="auto"/>
        <w:ind w:left="3043" w:right="2330"/>
        <w:jc w:val="center"/>
        <w:rPr>
          <w:sz w:val="24"/>
        </w:rPr>
      </w:pPr>
    </w:p>
    <w:p w14:paraId="7AB5190A" w14:textId="77777777" w:rsidR="00A97C64" w:rsidRDefault="00A97C64">
      <w:pPr>
        <w:spacing w:before="75" w:line="604" w:lineRule="auto"/>
        <w:ind w:left="3043" w:right="2330"/>
        <w:jc w:val="center"/>
        <w:rPr>
          <w:sz w:val="24"/>
        </w:rPr>
      </w:pPr>
    </w:p>
    <w:p w14:paraId="54FCE707" w14:textId="2C3B5192" w:rsidR="00050996" w:rsidRDefault="00946D8A">
      <w:pPr>
        <w:spacing w:before="75" w:line="604" w:lineRule="auto"/>
        <w:ind w:left="3043" w:right="2330"/>
        <w:jc w:val="center"/>
        <w:rPr>
          <w:rFonts w:ascii="Arial"/>
          <w:b/>
          <w:sz w:val="24"/>
        </w:rPr>
      </w:pPr>
      <w:r>
        <w:rPr>
          <w:sz w:val="24"/>
        </w:rPr>
        <w:t>EDUARDO</w:t>
      </w:r>
      <w:r>
        <w:rPr>
          <w:spacing w:val="-8"/>
          <w:sz w:val="24"/>
        </w:rPr>
        <w:t xml:space="preserve"> </w:t>
      </w:r>
      <w:r>
        <w:rPr>
          <w:sz w:val="24"/>
        </w:rPr>
        <w:t>CECILIO</w:t>
      </w:r>
      <w:r>
        <w:rPr>
          <w:spacing w:val="-8"/>
          <w:sz w:val="24"/>
        </w:rPr>
        <w:t xml:space="preserve"> </w:t>
      </w:r>
      <w:r>
        <w:rPr>
          <w:rFonts w:ascii="Arial"/>
          <w:b/>
          <w:sz w:val="24"/>
        </w:rPr>
        <w:t>/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RA: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 xml:space="preserve">824224719 </w:t>
      </w:r>
      <w:r>
        <w:rPr>
          <w:sz w:val="24"/>
        </w:rPr>
        <w:t xml:space="preserve">IAN BASTOS </w:t>
      </w:r>
      <w:r>
        <w:rPr>
          <w:rFonts w:ascii="Arial"/>
          <w:b/>
          <w:sz w:val="24"/>
        </w:rPr>
        <w:t xml:space="preserve">/ RA: 825111187 </w:t>
      </w:r>
      <w:r>
        <w:rPr>
          <w:sz w:val="24"/>
        </w:rPr>
        <w:t xml:space="preserve">LUCAS PIOLA </w:t>
      </w:r>
      <w:r>
        <w:rPr>
          <w:rFonts w:ascii="Arial"/>
          <w:b/>
          <w:sz w:val="24"/>
        </w:rPr>
        <w:t xml:space="preserve">/ RA: 825137169 </w:t>
      </w:r>
      <w:r>
        <w:rPr>
          <w:sz w:val="24"/>
        </w:rPr>
        <w:t xml:space="preserve">KAUAN MIRANDA </w:t>
      </w:r>
      <w:r>
        <w:rPr>
          <w:rFonts w:ascii="Arial"/>
          <w:b/>
          <w:sz w:val="24"/>
        </w:rPr>
        <w:t>/ RA: 825141414</w:t>
      </w:r>
    </w:p>
    <w:p w14:paraId="0537C925" w14:textId="77777777" w:rsidR="00050996" w:rsidRDefault="00946D8A">
      <w:pPr>
        <w:spacing w:line="271" w:lineRule="exact"/>
        <w:ind w:left="711" w:right="4"/>
        <w:jc w:val="center"/>
        <w:rPr>
          <w:rFonts w:ascii="Arial" w:hAnsi="Arial"/>
          <w:b/>
          <w:sz w:val="24"/>
        </w:rPr>
      </w:pPr>
      <w:r>
        <w:rPr>
          <w:sz w:val="24"/>
        </w:rPr>
        <w:t>VICTOR</w:t>
      </w:r>
      <w:r>
        <w:rPr>
          <w:spacing w:val="-6"/>
          <w:sz w:val="24"/>
        </w:rPr>
        <w:t xml:space="preserve"> </w:t>
      </w:r>
      <w:r>
        <w:rPr>
          <w:sz w:val="24"/>
        </w:rPr>
        <w:t>GONÇALVES</w:t>
      </w:r>
      <w:r>
        <w:rPr>
          <w:spacing w:val="-4"/>
          <w:sz w:val="24"/>
        </w:rPr>
        <w:t xml:space="preserve"> </w:t>
      </w:r>
      <w:r>
        <w:rPr>
          <w:sz w:val="24"/>
        </w:rPr>
        <w:t>VOLPI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/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RA: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825117218</w:t>
      </w:r>
    </w:p>
    <w:p w14:paraId="482C3C80" w14:textId="77777777" w:rsidR="00050996" w:rsidRDefault="00050996">
      <w:pPr>
        <w:pStyle w:val="Corpodetexto"/>
        <w:spacing w:before="142"/>
        <w:rPr>
          <w:rFonts w:ascii="Arial"/>
          <w:b/>
        </w:rPr>
      </w:pPr>
    </w:p>
    <w:p w14:paraId="6419CCD8" w14:textId="77777777" w:rsidR="00050996" w:rsidRDefault="00946D8A">
      <w:pPr>
        <w:ind w:left="3059" w:right="2348"/>
        <w:jc w:val="center"/>
        <w:rPr>
          <w:rFonts w:ascii="Arial"/>
          <w:b/>
          <w:sz w:val="24"/>
        </w:rPr>
      </w:pPr>
      <w:r>
        <w:rPr>
          <w:sz w:val="24"/>
        </w:rPr>
        <w:t>WAGNER</w:t>
      </w:r>
      <w:r>
        <w:rPr>
          <w:spacing w:val="-5"/>
          <w:sz w:val="24"/>
        </w:rPr>
        <w:t xml:space="preserve"> </w:t>
      </w:r>
      <w:r>
        <w:rPr>
          <w:sz w:val="24"/>
        </w:rPr>
        <w:t>QUISPE</w:t>
      </w:r>
      <w:r>
        <w:rPr>
          <w:spacing w:val="-6"/>
          <w:sz w:val="24"/>
        </w:rPr>
        <w:t xml:space="preserve"> </w:t>
      </w:r>
      <w:r>
        <w:rPr>
          <w:rFonts w:ascii="Arial"/>
          <w:b/>
          <w:sz w:val="24"/>
        </w:rPr>
        <w:t>/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RA: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825155272</w:t>
      </w:r>
    </w:p>
    <w:p w14:paraId="4CD46C36" w14:textId="77777777" w:rsidR="00050996" w:rsidRDefault="00050996">
      <w:pPr>
        <w:pStyle w:val="Corpodetexto"/>
        <w:spacing w:before="140"/>
        <w:rPr>
          <w:rFonts w:ascii="Arial"/>
          <w:b/>
        </w:rPr>
      </w:pPr>
    </w:p>
    <w:p w14:paraId="0C48231F" w14:textId="77777777" w:rsidR="00050996" w:rsidRDefault="00382952">
      <w:pPr>
        <w:pStyle w:val="Ttulo1"/>
        <w:spacing w:before="1" w:line="360" w:lineRule="auto"/>
      </w:pPr>
      <w:bookmarkStart w:id="44" w:name="_Toc199247579"/>
      <w:bookmarkStart w:id="45" w:name="_Toc199247629"/>
      <w:r>
        <w:t>Sistema de Alerta de Enchentes Baseado em IoT</w:t>
      </w:r>
      <w:bookmarkEnd w:id="44"/>
      <w:bookmarkEnd w:id="45"/>
    </w:p>
    <w:p w14:paraId="46780506" w14:textId="77777777" w:rsidR="00050996" w:rsidRDefault="00946D8A">
      <w:pPr>
        <w:pStyle w:val="Corpodetexto"/>
        <w:spacing w:before="282"/>
        <w:ind w:left="711" w:right="9"/>
        <w:jc w:val="center"/>
      </w:pPr>
      <w:r>
        <w:t>"</w:t>
      </w:r>
      <w:r w:rsidR="00382952">
        <w:t>Uma Solução Tecnológica para Prevenção de Desastres e Fortalecimento da Resiliência Urbana"</w:t>
      </w:r>
    </w:p>
    <w:p w14:paraId="056589D4" w14:textId="77777777" w:rsidR="00050996" w:rsidRDefault="00050996">
      <w:pPr>
        <w:pStyle w:val="Corpodetexto"/>
      </w:pPr>
    </w:p>
    <w:p w14:paraId="23654AE8" w14:textId="77777777" w:rsidR="00050996" w:rsidRDefault="00050996">
      <w:pPr>
        <w:pStyle w:val="Corpodetexto"/>
      </w:pPr>
    </w:p>
    <w:p w14:paraId="7FF7654B" w14:textId="77777777" w:rsidR="00050996" w:rsidRDefault="00050996">
      <w:pPr>
        <w:pStyle w:val="Corpodetexto"/>
      </w:pPr>
    </w:p>
    <w:p w14:paraId="50F5E53B" w14:textId="77777777" w:rsidR="00050996" w:rsidRDefault="00050996">
      <w:pPr>
        <w:pStyle w:val="Corpodetexto"/>
      </w:pPr>
    </w:p>
    <w:p w14:paraId="0467F35C" w14:textId="77777777" w:rsidR="00050996" w:rsidRDefault="00050996">
      <w:pPr>
        <w:pStyle w:val="Corpodetexto"/>
      </w:pPr>
    </w:p>
    <w:p w14:paraId="22EFCB9E" w14:textId="77777777" w:rsidR="00050996" w:rsidRDefault="00050996">
      <w:pPr>
        <w:pStyle w:val="Corpodetexto"/>
      </w:pPr>
    </w:p>
    <w:p w14:paraId="646332E7" w14:textId="77777777" w:rsidR="00050996" w:rsidRDefault="00050996">
      <w:pPr>
        <w:pStyle w:val="Corpodetexto"/>
      </w:pPr>
    </w:p>
    <w:p w14:paraId="4CA4C533" w14:textId="77777777" w:rsidR="00050996" w:rsidRDefault="00050996">
      <w:pPr>
        <w:pStyle w:val="Corpodetexto"/>
      </w:pPr>
    </w:p>
    <w:p w14:paraId="682E03FA" w14:textId="77777777" w:rsidR="00050996" w:rsidRDefault="00050996">
      <w:pPr>
        <w:pStyle w:val="Corpodetexto"/>
        <w:spacing w:before="15"/>
      </w:pPr>
    </w:p>
    <w:p w14:paraId="485B6E7A" w14:textId="77777777" w:rsidR="00050996" w:rsidRDefault="00946D8A">
      <w:pPr>
        <w:pStyle w:val="Corpodetexto"/>
        <w:spacing w:line="360" w:lineRule="auto"/>
        <w:ind w:left="5105" w:right="137"/>
        <w:jc w:val="both"/>
      </w:pPr>
      <w:r>
        <w:t>Trabalho apresentado a Universidade São Judas Tadeu – USJT como requisito para conclusão do trabalho de Sistemas Computacionais e Segurança</w:t>
      </w:r>
    </w:p>
    <w:p w14:paraId="76AA244B" w14:textId="77777777" w:rsidR="00050996" w:rsidRDefault="00050996">
      <w:pPr>
        <w:pStyle w:val="Corpodetexto"/>
        <w:spacing w:before="5"/>
      </w:pPr>
    </w:p>
    <w:p w14:paraId="783F599D" w14:textId="77777777" w:rsidR="00050996" w:rsidRDefault="00946D8A">
      <w:pPr>
        <w:pStyle w:val="Corpodetexto"/>
        <w:ind w:left="5105"/>
        <w:jc w:val="both"/>
      </w:pPr>
      <w:r>
        <w:t>Orientador:</w:t>
      </w:r>
      <w:r>
        <w:rPr>
          <w:spacing w:val="-6"/>
        </w:rPr>
        <w:t xml:space="preserve"> </w:t>
      </w:r>
      <w:r>
        <w:t>Prof.</w:t>
      </w:r>
      <w:r>
        <w:rPr>
          <w:spacing w:val="-5"/>
        </w:rPr>
        <w:t xml:space="preserve"> </w:t>
      </w:r>
      <w:r>
        <w:t>Robson</w:t>
      </w:r>
      <w:r>
        <w:rPr>
          <w:spacing w:val="-6"/>
        </w:rPr>
        <w:t xml:space="preserve"> </w:t>
      </w:r>
      <w:r>
        <w:rPr>
          <w:spacing w:val="-2"/>
        </w:rPr>
        <w:t>Calvetti</w:t>
      </w:r>
    </w:p>
    <w:p w14:paraId="315DCC5B" w14:textId="77777777" w:rsidR="00050996" w:rsidRDefault="00050996">
      <w:pPr>
        <w:pStyle w:val="Corpodetexto"/>
      </w:pPr>
    </w:p>
    <w:p w14:paraId="76757D52" w14:textId="77777777" w:rsidR="00050996" w:rsidRDefault="00050996">
      <w:pPr>
        <w:pStyle w:val="Corpodetexto"/>
      </w:pPr>
    </w:p>
    <w:p w14:paraId="1455B0D2" w14:textId="77777777" w:rsidR="00050996" w:rsidRDefault="00050996">
      <w:pPr>
        <w:pStyle w:val="Corpodetexto"/>
      </w:pPr>
    </w:p>
    <w:p w14:paraId="366D2FD9" w14:textId="77777777" w:rsidR="00050996" w:rsidRDefault="00050996">
      <w:pPr>
        <w:pStyle w:val="Corpodetexto"/>
        <w:spacing w:before="8"/>
      </w:pPr>
    </w:p>
    <w:p w14:paraId="15D15D38" w14:textId="77777777" w:rsidR="00050996" w:rsidRDefault="00946D8A">
      <w:pPr>
        <w:spacing w:line="602" w:lineRule="auto"/>
        <w:ind w:left="3924" w:right="3213"/>
        <w:jc w:val="center"/>
        <w:rPr>
          <w:sz w:val="24"/>
        </w:rPr>
      </w:pPr>
      <w:r>
        <w:rPr>
          <w:sz w:val="24"/>
        </w:rPr>
        <w:t>SÃO</w:t>
      </w:r>
      <w:r>
        <w:rPr>
          <w:spacing w:val="-12"/>
          <w:sz w:val="24"/>
        </w:rPr>
        <w:t xml:space="preserve"> </w:t>
      </w:r>
      <w:r>
        <w:rPr>
          <w:sz w:val="24"/>
        </w:rPr>
        <w:t>PAULO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SP </w:t>
      </w:r>
      <w:r>
        <w:rPr>
          <w:spacing w:val="-4"/>
          <w:sz w:val="24"/>
        </w:rPr>
        <w:t>2025</w:t>
      </w:r>
    </w:p>
    <w:sectPr w:rsidR="00050996">
      <w:pgSz w:w="11910" w:h="16840"/>
      <w:pgMar w:top="1880" w:right="1559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4B96"/>
    <w:multiLevelType w:val="multilevel"/>
    <w:tmpl w:val="1A0C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A46DC"/>
    <w:multiLevelType w:val="hybridMultilevel"/>
    <w:tmpl w:val="5314A55E"/>
    <w:lvl w:ilvl="0" w:tplc="944460E6">
      <w:numFmt w:val="bullet"/>
      <w:lvlText w:val="-"/>
      <w:lvlJc w:val="left"/>
      <w:pPr>
        <w:ind w:left="3192" w:hanging="147"/>
      </w:pPr>
      <w:rPr>
        <w:rFonts w:ascii="Arial" w:eastAsia="Arial" w:hAnsi="Arial" w:cs="Arial" w:hint="default"/>
        <w:spacing w:val="0"/>
        <w:w w:val="99"/>
        <w:lang w:val="pt-PT" w:eastAsia="en-US" w:bidi="ar-SA"/>
      </w:rPr>
    </w:lvl>
    <w:lvl w:ilvl="1" w:tplc="BE60FCF8">
      <w:numFmt w:val="bullet"/>
      <w:lvlText w:val="-"/>
      <w:lvlJc w:val="left"/>
      <w:pPr>
        <w:ind w:left="3279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 w:tplc="513278CE">
      <w:numFmt w:val="bullet"/>
      <w:lvlText w:val="-"/>
      <w:lvlJc w:val="left"/>
      <w:pPr>
        <w:ind w:left="3802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3" w:tplc="EE3AC600">
      <w:numFmt w:val="bullet"/>
      <w:lvlText w:val="-"/>
      <w:lvlJc w:val="left"/>
      <w:pPr>
        <w:ind w:left="4085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4" w:tplc="A956C80C">
      <w:numFmt w:val="bullet"/>
      <w:lvlText w:val="-"/>
      <w:lvlJc w:val="left"/>
      <w:pPr>
        <w:ind w:left="4241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5" w:tplc="FD5C61F8">
      <w:numFmt w:val="bullet"/>
      <w:lvlText w:val="•"/>
      <w:lvlJc w:val="left"/>
      <w:pPr>
        <w:ind w:left="5116" w:hanging="147"/>
      </w:pPr>
      <w:rPr>
        <w:rFonts w:hint="default"/>
        <w:lang w:val="pt-PT" w:eastAsia="en-US" w:bidi="ar-SA"/>
      </w:rPr>
    </w:lvl>
    <w:lvl w:ilvl="6" w:tplc="0458F2AE">
      <w:numFmt w:val="bullet"/>
      <w:lvlText w:val="•"/>
      <w:lvlJc w:val="left"/>
      <w:pPr>
        <w:ind w:left="5992" w:hanging="147"/>
      </w:pPr>
      <w:rPr>
        <w:rFonts w:hint="default"/>
        <w:lang w:val="pt-PT" w:eastAsia="en-US" w:bidi="ar-SA"/>
      </w:rPr>
    </w:lvl>
    <w:lvl w:ilvl="7" w:tplc="92AC3CDA">
      <w:numFmt w:val="bullet"/>
      <w:lvlText w:val="•"/>
      <w:lvlJc w:val="left"/>
      <w:pPr>
        <w:ind w:left="6868" w:hanging="147"/>
      </w:pPr>
      <w:rPr>
        <w:rFonts w:hint="default"/>
        <w:lang w:val="pt-PT" w:eastAsia="en-US" w:bidi="ar-SA"/>
      </w:rPr>
    </w:lvl>
    <w:lvl w:ilvl="8" w:tplc="0BE6BDA0">
      <w:numFmt w:val="bullet"/>
      <w:lvlText w:val="•"/>
      <w:lvlJc w:val="left"/>
      <w:pPr>
        <w:ind w:left="7744" w:hanging="147"/>
      </w:pPr>
      <w:rPr>
        <w:rFonts w:hint="default"/>
        <w:lang w:val="pt-PT" w:eastAsia="en-US" w:bidi="ar-SA"/>
      </w:rPr>
    </w:lvl>
  </w:abstractNum>
  <w:abstractNum w:abstractNumId="2" w15:restartNumberingAfterBreak="0">
    <w:nsid w:val="166B3609"/>
    <w:multiLevelType w:val="hybridMultilevel"/>
    <w:tmpl w:val="830840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A3C45"/>
    <w:multiLevelType w:val="hybridMultilevel"/>
    <w:tmpl w:val="B928B10A"/>
    <w:lvl w:ilvl="0" w:tplc="68002382">
      <w:numFmt w:val="bullet"/>
      <w:lvlText w:val="-"/>
      <w:lvlJc w:val="left"/>
      <w:pPr>
        <w:ind w:left="36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A552A4B0">
      <w:numFmt w:val="bullet"/>
      <w:lvlText w:val="-"/>
      <w:lvlJc w:val="left"/>
      <w:pPr>
        <w:ind w:left="156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 w:tplc="61D24BFA">
      <w:numFmt w:val="bullet"/>
      <w:lvlText w:val="-"/>
      <w:lvlJc w:val="left"/>
      <w:pPr>
        <w:ind w:left="4925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3" w:tplc="22465358">
      <w:numFmt w:val="bullet"/>
      <w:lvlText w:val="•"/>
      <w:lvlJc w:val="left"/>
      <w:pPr>
        <w:ind w:left="4958" w:hanging="147"/>
      </w:pPr>
      <w:rPr>
        <w:rFonts w:hint="default"/>
        <w:lang w:val="pt-PT" w:eastAsia="en-US" w:bidi="ar-SA"/>
      </w:rPr>
    </w:lvl>
    <w:lvl w:ilvl="4" w:tplc="D37CD4B2">
      <w:numFmt w:val="bullet"/>
      <w:lvlText w:val="•"/>
      <w:lvlJc w:val="left"/>
      <w:pPr>
        <w:ind w:left="4996" w:hanging="147"/>
      </w:pPr>
      <w:rPr>
        <w:rFonts w:hint="default"/>
        <w:lang w:val="pt-PT" w:eastAsia="en-US" w:bidi="ar-SA"/>
      </w:rPr>
    </w:lvl>
    <w:lvl w:ilvl="5" w:tplc="50427976">
      <w:numFmt w:val="bullet"/>
      <w:lvlText w:val="•"/>
      <w:lvlJc w:val="left"/>
      <w:pPr>
        <w:ind w:left="5034" w:hanging="147"/>
      </w:pPr>
      <w:rPr>
        <w:rFonts w:hint="default"/>
        <w:lang w:val="pt-PT" w:eastAsia="en-US" w:bidi="ar-SA"/>
      </w:rPr>
    </w:lvl>
    <w:lvl w:ilvl="6" w:tplc="1A349F70">
      <w:numFmt w:val="bullet"/>
      <w:lvlText w:val="•"/>
      <w:lvlJc w:val="left"/>
      <w:pPr>
        <w:ind w:left="5072" w:hanging="147"/>
      </w:pPr>
      <w:rPr>
        <w:rFonts w:hint="default"/>
        <w:lang w:val="pt-PT" w:eastAsia="en-US" w:bidi="ar-SA"/>
      </w:rPr>
    </w:lvl>
    <w:lvl w:ilvl="7" w:tplc="29B21B3C">
      <w:numFmt w:val="bullet"/>
      <w:lvlText w:val="•"/>
      <w:lvlJc w:val="left"/>
      <w:pPr>
        <w:ind w:left="5110" w:hanging="147"/>
      </w:pPr>
      <w:rPr>
        <w:rFonts w:hint="default"/>
        <w:lang w:val="pt-PT" w:eastAsia="en-US" w:bidi="ar-SA"/>
      </w:rPr>
    </w:lvl>
    <w:lvl w:ilvl="8" w:tplc="32A67A4C">
      <w:numFmt w:val="bullet"/>
      <w:lvlText w:val="•"/>
      <w:lvlJc w:val="left"/>
      <w:pPr>
        <w:ind w:left="5148" w:hanging="147"/>
      </w:pPr>
      <w:rPr>
        <w:rFonts w:hint="default"/>
        <w:lang w:val="pt-PT" w:eastAsia="en-US" w:bidi="ar-SA"/>
      </w:rPr>
    </w:lvl>
  </w:abstractNum>
  <w:abstractNum w:abstractNumId="4" w15:restartNumberingAfterBreak="0">
    <w:nsid w:val="28BC5E4A"/>
    <w:multiLevelType w:val="hybridMultilevel"/>
    <w:tmpl w:val="1C846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35039"/>
    <w:multiLevelType w:val="hybridMultilevel"/>
    <w:tmpl w:val="D644903E"/>
    <w:lvl w:ilvl="0" w:tplc="22C8CC10">
      <w:numFmt w:val="bullet"/>
      <w:lvlText w:val="-"/>
      <w:lvlJc w:val="left"/>
      <w:pPr>
        <w:ind w:left="2260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07163400">
      <w:numFmt w:val="bullet"/>
      <w:lvlText w:val="•"/>
      <w:lvlJc w:val="left"/>
      <w:pPr>
        <w:ind w:left="2983" w:hanging="147"/>
      </w:pPr>
      <w:rPr>
        <w:rFonts w:hint="default"/>
        <w:lang w:val="pt-PT" w:eastAsia="en-US" w:bidi="ar-SA"/>
      </w:rPr>
    </w:lvl>
    <w:lvl w:ilvl="2" w:tplc="53B82854">
      <w:numFmt w:val="bullet"/>
      <w:lvlText w:val="•"/>
      <w:lvlJc w:val="left"/>
      <w:pPr>
        <w:ind w:left="3707" w:hanging="147"/>
      </w:pPr>
      <w:rPr>
        <w:rFonts w:hint="default"/>
        <w:lang w:val="pt-PT" w:eastAsia="en-US" w:bidi="ar-SA"/>
      </w:rPr>
    </w:lvl>
    <w:lvl w:ilvl="3" w:tplc="AB3A421C">
      <w:numFmt w:val="bullet"/>
      <w:lvlText w:val="•"/>
      <w:lvlJc w:val="left"/>
      <w:pPr>
        <w:ind w:left="4431" w:hanging="147"/>
      </w:pPr>
      <w:rPr>
        <w:rFonts w:hint="default"/>
        <w:lang w:val="pt-PT" w:eastAsia="en-US" w:bidi="ar-SA"/>
      </w:rPr>
    </w:lvl>
    <w:lvl w:ilvl="4" w:tplc="92A2D890">
      <w:numFmt w:val="bullet"/>
      <w:lvlText w:val="•"/>
      <w:lvlJc w:val="left"/>
      <w:pPr>
        <w:ind w:left="5154" w:hanging="147"/>
      </w:pPr>
      <w:rPr>
        <w:rFonts w:hint="default"/>
        <w:lang w:val="pt-PT" w:eastAsia="en-US" w:bidi="ar-SA"/>
      </w:rPr>
    </w:lvl>
    <w:lvl w:ilvl="5" w:tplc="AB325096">
      <w:numFmt w:val="bullet"/>
      <w:lvlText w:val="•"/>
      <w:lvlJc w:val="left"/>
      <w:pPr>
        <w:ind w:left="5878" w:hanging="147"/>
      </w:pPr>
      <w:rPr>
        <w:rFonts w:hint="default"/>
        <w:lang w:val="pt-PT" w:eastAsia="en-US" w:bidi="ar-SA"/>
      </w:rPr>
    </w:lvl>
    <w:lvl w:ilvl="6" w:tplc="0CE89FAA">
      <w:numFmt w:val="bullet"/>
      <w:lvlText w:val="•"/>
      <w:lvlJc w:val="left"/>
      <w:pPr>
        <w:ind w:left="6602" w:hanging="147"/>
      </w:pPr>
      <w:rPr>
        <w:rFonts w:hint="default"/>
        <w:lang w:val="pt-PT" w:eastAsia="en-US" w:bidi="ar-SA"/>
      </w:rPr>
    </w:lvl>
    <w:lvl w:ilvl="7" w:tplc="B18A73BA">
      <w:numFmt w:val="bullet"/>
      <w:lvlText w:val="•"/>
      <w:lvlJc w:val="left"/>
      <w:pPr>
        <w:ind w:left="7326" w:hanging="147"/>
      </w:pPr>
      <w:rPr>
        <w:rFonts w:hint="default"/>
        <w:lang w:val="pt-PT" w:eastAsia="en-US" w:bidi="ar-SA"/>
      </w:rPr>
    </w:lvl>
    <w:lvl w:ilvl="8" w:tplc="094AD804">
      <w:numFmt w:val="bullet"/>
      <w:lvlText w:val="•"/>
      <w:lvlJc w:val="left"/>
      <w:pPr>
        <w:ind w:left="8049" w:hanging="147"/>
      </w:pPr>
      <w:rPr>
        <w:rFonts w:hint="default"/>
        <w:lang w:val="pt-PT" w:eastAsia="en-US" w:bidi="ar-SA"/>
      </w:rPr>
    </w:lvl>
  </w:abstractNum>
  <w:abstractNum w:abstractNumId="6" w15:restartNumberingAfterBreak="0">
    <w:nsid w:val="739F76DF"/>
    <w:multiLevelType w:val="hybridMultilevel"/>
    <w:tmpl w:val="D2EA1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447366">
    <w:abstractNumId w:val="1"/>
  </w:num>
  <w:num w:numId="2" w16cid:durableId="376324144">
    <w:abstractNumId w:val="3"/>
  </w:num>
  <w:num w:numId="3" w16cid:durableId="1071807413">
    <w:abstractNumId w:val="5"/>
  </w:num>
  <w:num w:numId="4" w16cid:durableId="1091925456">
    <w:abstractNumId w:val="0"/>
  </w:num>
  <w:num w:numId="5" w16cid:durableId="1155414697">
    <w:abstractNumId w:val="2"/>
  </w:num>
  <w:num w:numId="6" w16cid:durableId="543449082">
    <w:abstractNumId w:val="6"/>
  </w:num>
  <w:num w:numId="7" w16cid:durableId="934169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96"/>
    <w:rsid w:val="00050996"/>
    <w:rsid w:val="000716E3"/>
    <w:rsid w:val="001C3663"/>
    <w:rsid w:val="00382952"/>
    <w:rsid w:val="00614E23"/>
    <w:rsid w:val="00946D8A"/>
    <w:rsid w:val="00A97C64"/>
    <w:rsid w:val="00CD7499"/>
    <w:rsid w:val="00F7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A462"/>
  <w15:docId w15:val="{2B593D55-472F-4988-8244-A0385ADE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ind w:left="711"/>
      <w:jc w:val="center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uiPriority w:val="1"/>
    <w:qFormat/>
    <w:pPr>
      <w:ind w:left="85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852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ind w:left="36"/>
      <w:outlineLvl w:val="3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337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F71C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F71CC1"/>
    <w:rPr>
      <w:b/>
      <w:bCs/>
    </w:rPr>
  </w:style>
  <w:style w:type="character" w:styleId="nfase">
    <w:name w:val="Emphasis"/>
    <w:basedOn w:val="Fontepargpadro"/>
    <w:uiPriority w:val="20"/>
    <w:qFormat/>
    <w:rsid w:val="000716E3"/>
    <w:rPr>
      <w:i/>
      <w:iCs/>
    </w:rPr>
  </w:style>
  <w:style w:type="character" w:styleId="Hyperlink">
    <w:name w:val="Hyperlink"/>
    <w:basedOn w:val="Fontepargpadro"/>
    <w:uiPriority w:val="99"/>
    <w:unhideWhenUsed/>
    <w:rsid w:val="000716E3"/>
    <w:rPr>
      <w:color w:val="0000FF" w:themeColor="hyperlink"/>
      <w:u w:val="single"/>
    </w:rPr>
  </w:style>
  <w:style w:type="paragraph" w:customStyle="1" w:styleId="TITULORESUMO">
    <w:name w:val="TITULO RESUMO"/>
    <w:basedOn w:val="Normal"/>
    <w:link w:val="TITULORESUMOChar"/>
    <w:uiPriority w:val="1"/>
    <w:qFormat/>
    <w:rsid w:val="001C3663"/>
    <w:pPr>
      <w:spacing w:line="360" w:lineRule="auto"/>
      <w:jc w:val="center"/>
      <w:outlineLvl w:val="0"/>
    </w:pPr>
    <w:rPr>
      <w:rFonts w:ascii="Arial Black" w:hAnsi="Arial Black"/>
      <w:b/>
      <w:caps/>
      <w:sz w:val="28"/>
      <w:lang w:val="pt-BR"/>
    </w:rPr>
  </w:style>
  <w:style w:type="paragraph" w:customStyle="1" w:styleId="SUBTITULO">
    <w:name w:val="SUBTITULO"/>
    <w:basedOn w:val="Corpodetexto"/>
    <w:link w:val="SUBTITULOChar"/>
    <w:uiPriority w:val="1"/>
    <w:qFormat/>
    <w:rsid w:val="001C3663"/>
    <w:pPr>
      <w:spacing w:line="360" w:lineRule="auto"/>
      <w:outlineLvl w:val="0"/>
    </w:pPr>
    <w:rPr>
      <w:rFonts w:ascii="Arial Black" w:hAnsi="Arial Black"/>
      <w:caps/>
      <w:lang w:val="pt-BR"/>
    </w:rPr>
  </w:style>
  <w:style w:type="character" w:customStyle="1" w:styleId="TITULORESUMOChar">
    <w:name w:val="TITULO RESUMO Char"/>
    <w:basedOn w:val="Fontepargpadro"/>
    <w:link w:val="TITULORESUMO"/>
    <w:uiPriority w:val="1"/>
    <w:rsid w:val="001C3663"/>
    <w:rPr>
      <w:rFonts w:ascii="Arial Black" w:eastAsia="Arial MT" w:hAnsi="Arial Black" w:cs="Arial MT"/>
      <w:b/>
      <w:caps/>
      <w:sz w:val="28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1C3663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1C3663"/>
    <w:rPr>
      <w:rFonts w:ascii="Arial MT" w:eastAsia="Arial MT" w:hAnsi="Arial MT" w:cs="Arial MT"/>
      <w:sz w:val="24"/>
      <w:szCs w:val="24"/>
      <w:lang w:val="pt-PT"/>
    </w:rPr>
  </w:style>
  <w:style w:type="character" w:customStyle="1" w:styleId="SUBTITULOChar">
    <w:name w:val="SUBTITULO Char"/>
    <w:basedOn w:val="CorpodetextoChar"/>
    <w:link w:val="SUBTITULO"/>
    <w:uiPriority w:val="1"/>
    <w:rsid w:val="001C3663"/>
    <w:rPr>
      <w:rFonts w:ascii="Arial Black" w:eastAsia="Arial MT" w:hAnsi="Arial Black" w:cs="Arial MT"/>
      <w:caps/>
      <w:sz w:val="24"/>
      <w:szCs w:val="24"/>
      <w:lang w:val="pt-BR"/>
    </w:rPr>
  </w:style>
  <w:style w:type="paragraph" w:styleId="Sumrio3">
    <w:name w:val="toc 3"/>
    <w:basedOn w:val="Normal"/>
    <w:next w:val="Normal"/>
    <w:autoRedefine/>
    <w:uiPriority w:val="39"/>
    <w:unhideWhenUsed/>
    <w:rsid w:val="001C3663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1C3663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3829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51889574_A_Survey_on_Technologies_Standards_and_Open_Challenges_in_Satellite_Io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abs/pii/S0167739X15003015?utm_source" TargetMode="External"/><Relationship Id="rId12" Type="http://schemas.openxmlformats.org/officeDocument/2006/relationships/hyperlink" Target="https://www.publicacoes.uniceub.br/RBPP/article/view/6550/0?utm_sour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ciencedirect.com/science/article/abs/pii/S1389128610001568?utm_source" TargetMode="External"/><Relationship Id="rId11" Type="http://schemas.openxmlformats.org/officeDocument/2006/relationships/hyperlink" Target="https://unhabitat.org/world-cities-report-2020-the-value-of-sustainable%20urbanization?utm_sour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l.acm.org/doi/abs/10.1147/jrd.2010.2048257?utm_sour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abs/pii/S1364815225002099?utm_sour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9BC54-4691-4690-95F7-9B1472E1E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1892</Words>
  <Characters>10221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Volpi</dc:creator>
  <cp:lastModifiedBy>Eduardo Cecilio Alves Santos - 824224719</cp:lastModifiedBy>
  <cp:revision>2</cp:revision>
  <dcterms:created xsi:type="dcterms:W3CDTF">2025-05-28T23:49:00Z</dcterms:created>
  <dcterms:modified xsi:type="dcterms:W3CDTF">2025-05-28T23:49:00Z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2025-05-26T00:00:00Z</vt:filetime>
  </property>
  <property fmtid="{D5CDD505-2E9C-101B-9397-08002B2CF9AE}" pid="5" name="Producer">
    <vt:lpwstr>Microsoft® Word 2019</vt:lpwstr>
  </property>
</Properties>
</file>