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3066" w14:textId="146F99AB" w:rsidR="005C4609" w:rsidRPr="00FB7AFF" w:rsidRDefault="00B373BB" w:rsidP="00FB7A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BDF7F" wp14:editId="7902C1B3">
                <wp:simplePos x="0" y="0"/>
                <wp:positionH relativeFrom="page">
                  <wp:posOffset>1165860</wp:posOffset>
                </wp:positionH>
                <wp:positionV relativeFrom="page">
                  <wp:posOffset>8418830</wp:posOffset>
                </wp:positionV>
                <wp:extent cx="5753100" cy="652780"/>
                <wp:effectExtent l="0" t="0" r="10160" b="146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AAE991" w14:textId="08626C98" w:rsidR="005C4609" w:rsidRDefault="00FB7AFF" w:rsidP="005C460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eduardo adrian chalé ciau</w:t>
                                </w:r>
                              </w:sdtContent>
                            </w:sdt>
                          </w:p>
                          <w:p w14:paraId="6ECE8C12" w14:textId="0CEA529A" w:rsidR="00FB7AFF" w:rsidRDefault="00FB7AFF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instituto tecnologico DE CHETUMAL</w:t>
                            </w:r>
                          </w:p>
                          <w:p w14:paraId="4DBB15D8" w14:textId="3E686FD6" w:rsidR="00FB7AFF" w:rsidRPr="00FB7AFF" w:rsidRDefault="00FB7AFF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t>ingenieria en sistemas computacionales 6u</w:t>
                            </w:r>
                          </w:p>
                          <w:p w14:paraId="1BACC2C9" w14:textId="2AA2EEA2" w:rsidR="005C4609" w:rsidRDefault="005C4609" w:rsidP="00FB7AFF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6B7BDF7F"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6" type="#_x0000_t202" style="position:absolute;margin-left:91.8pt;margin-top:662.9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" filled="f" stroked="f" strokeweight=".5pt">
                <v:textbox inset="0,0,0,0">
                  <w:txbxContent>
                    <w:p w14:paraId="54AAE991" w14:textId="08626C98" w:rsidR="005C4609" w:rsidRDefault="00FB7AFF" w:rsidP="005C460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  <w:alias w:val="Aut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eduardo adrian chalé ciau</w:t>
                          </w:r>
                        </w:sdtContent>
                      </w:sdt>
                    </w:p>
                    <w:p w14:paraId="6ECE8C12" w14:textId="0CEA529A" w:rsidR="00FB7AFF" w:rsidRDefault="00FB7AFF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instituto tecnologico DE CHETUMAL</w:t>
                      </w:r>
                    </w:p>
                    <w:p w14:paraId="4DBB15D8" w14:textId="3E686FD6" w:rsidR="00FB7AFF" w:rsidRPr="00FB7AFF" w:rsidRDefault="00FB7AFF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>ingenieria en sistemas computacionales 6u</w:t>
                      </w:r>
                    </w:p>
                    <w:p w14:paraId="1BACC2C9" w14:textId="2AA2EEA2" w:rsidR="005C4609" w:rsidRDefault="005C4609" w:rsidP="00FB7AFF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47E0A" wp14:editId="419DB9D6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9100</wp14:pctPosVOffset>
                    </wp:positionV>
                  </mc:Choice>
                  <mc:Fallback>
                    <wp:positionV relativeFrom="page">
                      <wp:posOffset>915035</wp:posOffset>
                    </wp:positionV>
                  </mc:Fallback>
                </mc:AlternateContent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B004E2" w14:textId="3CEC7596" w:rsidR="005C4609" w:rsidRDefault="00BE169C" w:rsidP="005C460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>29</w:t>
                                </w:r>
                                <w:r w:rsidR="00B373BB"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de 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>junio</w:t>
                                </w:r>
                                <w:r w:rsidR="00B373BB"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de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00747E0A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B004E2" w14:textId="3CEC7596" w:rsidR="005C4609" w:rsidRDefault="00BE169C" w:rsidP="005C460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>29</w:t>
                          </w:r>
                          <w:r w:rsidR="00B373BB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>junio</w:t>
                          </w:r>
                          <w:r w:rsidR="00B373BB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s-ES"/>
                            </w:rPr>
                            <w:t xml:space="preserve"> de 2020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99D26" wp14:editId="4DBEA4E7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45500</wp14:pctPosVOffset>
                    </wp:positionV>
                  </mc:Choice>
                  <mc:Fallback>
                    <wp:positionV relativeFrom="page">
                      <wp:posOffset>4576445</wp:posOffset>
                    </wp:positionV>
                  </mc:Fallback>
                </mc:AlternateContent>
                <wp:extent cx="5753100" cy="525780"/>
                <wp:effectExtent l="0" t="0" r="10160" b="6350"/>
                <wp:wrapSquare wrapText="bothSides"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02AFEA" w14:textId="35086C46" w:rsidR="005C4609" w:rsidRDefault="0031339E" w:rsidP="005C460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BE169C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Examen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E23918D" w14:textId="5B7EE181" w:rsidR="005C4609" w:rsidRDefault="00BE169C" w:rsidP="005C4609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Web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B699D2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" filled="f" stroked="f" strokeweight=".5pt">
                <v:textbox inset="0,0,0,0">
                  <w:txbxContent>
                    <w:p w14:paraId="5C02AFEA" w14:textId="35086C46" w:rsidR="005C4609" w:rsidRDefault="0031339E" w:rsidP="005C4609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BE169C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Examen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E23918D" w14:textId="5B7EE181" w:rsidR="005C4609" w:rsidRDefault="00BE169C" w:rsidP="005C4609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Programación Web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5C460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C9138D" wp14:editId="2DFFD5B3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3175" b="63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F79099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" fillcolor="#ed7d31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" fillcolor="#4472c4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5C4609">
        <w:br w:type="page"/>
      </w:r>
    </w:p>
    <w:p w14:paraId="74A8F3CE" w14:textId="43C08948" w:rsidR="000E4DC5" w:rsidRPr="000E4DC5" w:rsidRDefault="000E4DC5" w:rsidP="00BE169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E4DC5">
        <w:rPr>
          <w:rFonts w:ascii="Arial" w:hAnsi="Arial" w:cs="Arial"/>
          <w:b/>
          <w:bCs/>
          <w:sz w:val="28"/>
          <w:szCs w:val="28"/>
        </w:rPr>
        <w:lastRenderedPageBreak/>
        <w:t>Creación de la tabla</w:t>
      </w:r>
    </w:p>
    <w:p w14:paraId="1CB78675" w14:textId="14073C82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Pasos a seguir</w:t>
      </w:r>
      <w:proofErr w:type="gramEnd"/>
      <w:r>
        <w:rPr>
          <w:rFonts w:ascii="Arial" w:hAnsi="Arial" w:cs="Arial"/>
          <w:sz w:val="24"/>
          <w:szCs w:val="24"/>
        </w:rPr>
        <w:t xml:space="preserve"> para el uso de la aplicación.</w:t>
      </w:r>
    </w:p>
    <w:p w14:paraId="3EBD1E74" w14:textId="7E040FC6" w:rsidR="002E53AF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los archivos prueba2.html y stilo.css.</w:t>
      </w:r>
    </w:p>
    <w:p w14:paraId="7CDE0E58" w14:textId="70EEFDC3" w:rsidR="00381242" w:rsidRPr="00381242" w:rsidRDefault="0031339E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8A0A4B" wp14:editId="501A771D">
            <wp:extent cx="5612130" cy="31565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04E7" w14:textId="0E14A615" w:rsid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descargados ubicarlos en la carpeta deseada bajo una misma ruta.</w:t>
      </w:r>
    </w:p>
    <w:p w14:paraId="493420A9" w14:textId="7AC7F783" w:rsidR="00381242" w:rsidRPr="00381242" w:rsidRDefault="00381242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1242">
        <w:drawing>
          <wp:inline distT="0" distB="0" distL="0" distR="0" wp14:anchorId="646F506D" wp14:editId="35628DF3">
            <wp:extent cx="5612130" cy="2146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58C" w14:textId="0EF7D010" w:rsidR="00BE169C" w:rsidRDefault="00BE169C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archivos ubicados en la ubicación deseada se inicializa con un servidor local el archivo prueba2.html.</w:t>
      </w:r>
      <w:r w:rsidR="000E4DC5">
        <w:rPr>
          <w:rFonts w:ascii="Arial" w:hAnsi="Arial" w:cs="Arial"/>
          <w:sz w:val="24"/>
          <w:szCs w:val="24"/>
        </w:rPr>
        <w:t xml:space="preserve"> Esto se puede hacer mediante un servidor local que proporciona Visual Studio </w:t>
      </w:r>
      <w:proofErr w:type="spellStart"/>
      <w:r w:rsidR="000E4DC5">
        <w:rPr>
          <w:rFonts w:ascii="Arial" w:hAnsi="Arial" w:cs="Arial"/>
          <w:sz w:val="24"/>
          <w:szCs w:val="24"/>
        </w:rPr>
        <w:t>Code</w:t>
      </w:r>
      <w:proofErr w:type="spellEnd"/>
      <w:r w:rsidR="000E4DC5">
        <w:rPr>
          <w:rFonts w:ascii="Arial" w:hAnsi="Arial" w:cs="Arial"/>
          <w:sz w:val="24"/>
          <w:szCs w:val="24"/>
        </w:rPr>
        <w:t>, Live Server.</w:t>
      </w:r>
    </w:p>
    <w:p w14:paraId="53F5BE0B" w14:textId="70047728" w:rsidR="00381242" w:rsidRPr="00381242" w:rsidRDefault="00381242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1242">
        <w:lastRenderedPageBreak/>
        <w:drawing>
          <wp:inline distT="0" distB="0" distL="0" distR="0" wp14:anchorId="765C1B4F" wp14:editId="00D73F7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CA85" w14:textId="443329B6" w:rsidR="00BE169C" w:rsidRDefault="000E4DC5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 esto se abrirá una ventana en el navegador</w:t>
      </w:r>
      <w:r w:rsidR="00BE16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la cual se mostrarán tres botones. Lo primero que se debe hacer es seleccionar un archivo CSV.</w:t>
      </w:r>
    </w:p>
    <w:p w14:paraId="79D40135" w14:textId="2A1EC4CE" w:rsidR="00381242" w:rsidRPr="00381242" w:rsidRDefault="00381242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1242">
        <w:drawing>
          <wp:inline distT="0" distB="0" distL="0" distR="0" wp14:anchorId="7970E87A" wp14:editId="423FB9ED">
            <wp:extent cx="5612130" cy="967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6A4C" w14:textId="209D9D58" w:rsidR="000E4DC5" w:rsidRDefault="000E4DC5" w:rsidP="00BE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seleccionar el archivo hay dos maneras posibles:</w:t>
      </w:r>
    </w:p>
    <w:p w14:paraId="10FEEA13" w14:textId="77777777" w:rsidR="00381242" w:rsidRDefault="000E4DC5" w:rsidP="000E4DC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siendo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“Seleccionar archivo”, con esto se abrirá una ventana del explorador de archivos que le permitirá seleccionar cualquier archivo. </w:t>
      </w:r>
    </w:p>
    <w:p w14:paraId="60C9E164" w14:textId="22AD29CD" w:rsidR="00381242" w:rsidRPr="00381242" w:rsidRDefault="00381242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1242">
        <w:lastRenderedPageBreak/>
        <w:drawing>
          <wp:inline distT="0" distB="0" distL="0" distR="0" wp14:anchorId="6829743D" wp14:editId="5B6D68E1">
            <wp:extent cx="5612130" cy="29444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AB6F" w14:textId="0F5D72E8" w:rsidR="00381242" w:rsidRPr="00381242" w:rsidRDefault="000E4DC5" w:rsidP="0038124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hemos seleccionado el archivo seleccionar el botón “Abrir” o dar doble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sobre el archivo seleccionado.</w:t>
      </w:r>
    </w:p>
    <w:p w14:paraId="23A5F520" w14:textId="312A5CDD" w:rsidR="00381242" w:rsidRPr="00381242" w:rsidRDefault="000E4DC5" w:rsidP="0038124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segunda forma seria arrastrar un archivo desde cualquier ubicación de la computadora, hacia el botón “Seleccionar un archivo”.</w:t>
      </w:r>
    </w:p>
    <w:p w14:paraId="4988BDFF" w14:textId="413949AD" w:rsidR="000E4DC5" w:rsidRDefault="000E4DC5" w:rsidP="000E4DC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archivo seleccionado, se debe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al botón “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file”, en caso de que el archivo no sea de tipo CSV o no se haya seleccionado ningún archivo se mostrara una alerta al usuario y se mostrara un mensaje en la consola advirtiendo del error, permitiéndole al usuario seleccionar un archivo correcto. Con esto se debe mostrar una tabla con los datos guardados en el archivo.</w:t>
      </w:r>
    </w:p>
    <w:p w14:paraId="4DCC3EF3" w14:textId="22586E17" w:rsidR="00381242" w:rsidRDefault="00381242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1242">
        <w:drawing>
          <wp:inline distT="0" distB="0" distL="0" distR="0" wp14:anchorId="6656C7D7" wp14:editId="0C3F9356">
            <wp:extent cx="5612130" cy="1320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445"/>
                    <a:stretch/>
                  </pic:blipFill>
                  <pic:spPr bwMode="auto">
                    <a:xfrm>
                      <a:off x="0" y="0"/>
                      <a:ext cx="561213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41C5B" w14:textId="1B25602F" w:rsidR="0031339E" w:rsidRDefault="0031339E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79E2E" w14:textId="77777777" w:rsidR="0031339E" w:rsidRPr="00381242" w:rsidRDefault="0031339E" w:rsidP="003812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C5CCF" w14:textId="0DF443FC" w:rsidR="000E4DC5" w:rsidRDefault="000E4DC5" w:rsidP="000E4D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Selección de cabeceras</w:t>
      </w:r>
    </w:p>
    <w:p w14:paraId="6EE0DEBB" w14:textId="6DD7EC3F" w:rsidR="000E4DC5" w:rsidRDefault="000E4DC5" w:rsidP="000E4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DC5">
        <w:rPr>
          <w:rFonts w:ascii="Arial" w:hAnsi="Arial" w:cs="Arial"/>
          <w:sz w:val="24"/>
          <w:szCs w:val="24"/>
        </w:rPr>
        <w:t xml:space="preserve">Ya que esta cargada la tabla se puede seleccionar cabeceras de la tabla y este mostrara </w:t>
      </w:r>
      <w:r>
        <w:rPr>
          <w:rFonts w:ascii="Arial" w:hAnsi="Arial" w:cs="Arial"/>
          <w:sz w:val="24"/>
          <w:szCs w:val="24"/>
        </w:rPr>
        <w:t>la información de las columnas específicas.</w:t>
      </w:r>
    </w:p>
    <w:p w14:paraId="6B6FE686" w14:textId="7C8C4608" w:rsidR="000E4DC5" w:rsidRDefault="000E4DC5" w:rsidP="000E4DC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este proceso debemos primero seleccionar como mínimo dos cabeceras de la tabla, una vez que hayamos seleccionado una esta se pintara de rojo para darnos a entender que se ha seleccionado, si queremos podemos deseleccionar y volverá a su color original azul. Para seleccionar o deseleccionar una columna solo es necesario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sobre ella.</w:t>
      </w:r>
    </w:p>
    <w:p w14:paraId="2C67A65B" w14:textId="505AC13E" w:rsidR="0031339E" w:rsidRPr="0031339E" w:rsidRDefault="0031339E" w:rsidP="003133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39E">
        <w:drawing>
          <wp:inline distT="0" distB="0" distL="0" distR="0" wp14:anchorId="44B4579E" wp14:editId="0083F338">
            <wp:extent cx="5612130" cy="1181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6FE6" w14:textId="61166350" w:rsidR="000E4DC5" w:rsidRDefault="000E4DC5" w:rsidP="000E4DC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hayamos seleccionado las columnas que queramos damos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sobre el botón “Consulta”. Dando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sobre este botón si se han seleccionado como mínimo dos columnas se </w:t>
      </w:r>
      <w:r w:rsidR="00381242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una alerta que informara cuantas columnas se han seleccionado, seguido de alertas que mostraran el nombre de la cabecera de la columna seguida de la información de sus renglones.</w:t>
      </w:r>
    </w:p>
    <w:p w14:paraId="32ECE834" w14:textId="42320428" w:rsidR="0031339E" w:rsidRDefault="0031339E" w:rsidP="003133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39E">
        <w:drawing>
          <wp:inline distT="0" distB="0" distL="0" distR="0" wp14:anchorId="4D101832" wp14:editId="7D7D123F">
            <wp:extent cx="5334000" cy="1581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4362" w14:textId="5E01763F" w:rsidR="0031339E" w:rsidRDefault="0031339E" w:rsidP="003133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39E">
        <w:lastRenderedPageBreak/>
        <w:drawing>
          <wp:inline distT="0" distB="0" distL="0" distR="0" wp14:anchorId="432CE201" wp14:editId="2BE7284A">
            <wp:extent cx="535305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725" w14:textId="229FFD1E" w:rsidR="0031339E" w:rsidRPr="0031339E" w:rsidRDefault="0031339E" w:rsidP="003133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39E">
        <w:drawing>
          <wp:inline distT="0" distB="0" distL="0" distR="0" wp14:anchorId="6EBE3AFE" wp14:editId="12EA0CF9">
            <wp:extent cx="5410200" cy="1581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45D" w14:textId="40BBFDF4" w:rsidR="00381242" w:rsidRDefault="00381242" w:rsidP="00381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sean como mínimo dos columnas seleccionadas se mostrara una alerta que nos informara que no hemos seleccionado el número mínimo permitiéndonos hacer la selección.</w:t>
      </w:r>
    </w:p>
    <w:p w14:paraId="070A5788" w14:textId="2CDED277" w:rsidR="00381242" w:rsidRDefault="0031339E" w:rsidP="0038124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1339E">
        <w:drawing>
          <wp:inline distT="0" distB="0" distL="0" distR="0" wp14:anchorId="714BC019" wp14:editId="13227B3F">
            <wp:extent cx="5612130" cy="11633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A01" w14:textId="667BA3CB" w:rsidR="0031339E" w:rsidRPr="00381242" w:rsidRDefault="0031339E" w:rsidP="0038124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1339E">
        <w:drawing>
          <wp:inline distT="0" distB="0" distL="0" distR="0" wp14:anchorId="304796E3" wp14:editId="45744AC5">
            <wp:extent cx="5314950" cy="1543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BDEE" w14:textId="77777777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7AC92" w14:textId="77777777" w:rsidR="00BE169C" w:rsidRPr="00BE169C" w:rsidRDefault="00BE169C" w:rsidP="00BE16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E169C" w:rsidRPr="00BE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0F0"/>
    <w:multiLevelType w:val="hybridMultilevel"/>
    <w:tmpl w:val="1B5A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5869E3"/>
    <w:multiLevelType w:val="hybridMultilevel"/>
    <w:tmpl w:val="3E5CE036"/>
    <w:lvl w:ilvl="0" w:tplc="1C6CE45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146DE"/>
    <w:multiLevelType w:val="hybridMultilevel"/>
    <w:tmpl w:val="AB7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33D0F"/>
    <w:multiLevelType w:val="hybridMultilevel"/>
    <w:tmpl w:val="439897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D5C0A"/>
    <w:multiLevelType w:val="hybridMultilevel"/>
    <w:tmpl w:val="F36C2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0696A"/>
    <w:multiLevelType w:val="hybridMultilevel"/>
    <w:tmpl w:val="EC02C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1"/>
    <w:rsid w:val="00060253"/>
    <w:rsid w:val="000807B0"/>
    <w:rsid w:val="000E4DC5"/>
    <w:rsid w:val="00162BA2"/>
    <w:rsid w:val="002D15BB"/>
    <w:rsid w:val="002E53AF"/>
    <w:rsid w:val="0031339E"/>
    <w:rsid w:val="00381242"/>
    <w:rsid w:val="003C7B58"/>
    <w:rsid w:val="004D0856"/>
    <w:rsid w:val="005C4609"/>
    <w:rsid w:val="006F4AFA"/>
    <w:rsid w:val="00710C71"/>
    <w:rsid w:val="00800B47"/>
    <w:rsid w:val="00830E9F"/>
    <w:rsid w:val="008359E1"/>
    <w:rsid w:val="00980D3C"/>
    <w:rsid w:val="009E31C8"/>
    <w:rsid w:val="00A11BDA"/>
    <w:rsid w:val="00AB338D"/>
    <w:rsid w:val="00B373BB"/>
    <w:rsid w:val="00BE169C"/>
    <w:rsid w:val="00D1572A"/>
    <w:rsid w:val="00D26E64"/>
    <w:rsid w:val="00E725DE"/>
    <w:rsid w:val="00E8097A"/>
    <w:rsid w:val="00E92375"/>
    <w:rsid w:val="00EC37B5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AFD8"/>
  <w15:chartTrackingRefBased/>
  <w15:docId w15:val="{40979F37-B7BD-4245-B925-77A8280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7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460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609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E5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junio de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Programación Web</dc:subject>
  <dc:creator>eduardo adrian chalé ciau</dc:creator>
  <cp:keywords/>
  <dc:description/>
  <cp:lastModifiedBy>chalearmando@gmail.com</cp:lastModifiedBy>
  <cp:revision>3</cp:revision>
  <dcterms:created xsi:type="dcterms:W3CDTF">2020-06-29T22:57:00Z</dcterms:created>
  <dcterms:modified xsi:type="dcterms:W3CDTF">2020-07-03T06:45:00Z</dcterms:modified>
</cp:coreProperties>
</file>