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60"/>
          <w:szCs w:val="60"/>
        </w:rPr>
      </w:pPr>
      <w:r w:rsidDel="00000000" w:rsidR="00000000" w:rsidRPr="00000000">
        <w:rPr>
          <w:rFonts w:ascii="Comfortaa" w:cs="Comfortaa" w:eastAsia="Comfortaa" w:hAnsi="Comfortaa"/>
          <w:sz w:val="60"/>
          <w:szCs w:val="60"/>
          <w:rtl w:val="0"/>
        </w:rPr>
        <w:t xml:space="preserve">Índice</w:t>
      </w:r>
    </w:p>
    <w:p w:rsidR="00000000" w:rsidDel="00000000" w:rsidP="00000000" w:rsidRDefault="00000000" w:rsidRPr="00000000" w14:paraId="00000002">
      <w:pPr>
        <w:rPr>
          <w:rFonts w:ascii="Comfortaa" w:cs="Comfortaa" w:eastAsia="Comfortaa" w:hAnsi="Comforta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vim0qwiq7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_6vim0qwiq74y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k3xcom8c2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Propósito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_ck3xcom8c213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6ec3zjgi06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_46ec3zjgi06o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ryng49yka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Propuesta de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_aryng49yka9p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1kwq66yx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Necesidad del Negocio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_gs1kwq66yxkb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97mrwht9p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Justificación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_p97mrwht9p20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rsf3e62wb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Descripción del Producto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_qrsf3e62wbcl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96veu7qn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Entregables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_he96veu7qnps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2fab6u2qoy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Objetivos de costo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_s2fab6u2qoyc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z1tyrpmi7h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Tiempo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_nz1tyrpmi7hr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u7kcv96d1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Calidad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_lu7kcv96d17q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w4qf3nkfk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Restricciones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_dw4qf3nkfkhn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w4qf3nkfk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Supuestos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_dw4qf3nkfkhn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jc w:val="left"/>
        <w:rPr>
          <w:rFonts w:ascii="Comfortaa" w:cs="Comfortaa" w:eastAsia="Comfortaa" w:hAnsi="Comfortaa"/>
        </w:rPr>
      </w:pPr>
      <w:bookmarkStart w:colFirst="0" w:colLast="0" w:name="_cfakxhjyx8kr" w:id="0"/>
      <w:bookmarkEnd w:id="0"/>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rFonts w:ascii="Comfortaa" w:cs="Comfortaa" w:eastAsia="Comfortaa" w:hAnsi="Comfortaa"/>
        </w:rPr>
      </w:pPr>
      <w:bookmarkStart w:colFirst="0" w:colLast="0" w:name="_6vim0qwiq74y" w:id="1"/>
      <w:bookmarkEnd w:id="1"/>
      <w:r w:rsidDel="00000000" w:rsidR="00000000" w:rsidRPr="00000000">
        <w:rPr>
          <w:rFonts w:ascii="Comfortaa" w:cs="Comfortaa" w:eastAsia="Comfortaa" w:hAnsi="Comfortaa"/>
          <w:rtl w:val="0"/>
        </w:rPr>
        <w:t xml:space="preserve">1. Introducción</w:t>
        <w:tab/>
      </w:r>
    </w:p>
    <w:p w:rsidR="00000000" w:rsidDel="00000000" w:rsidP="00000000" w:rsidRDefault="00000000" w:rsidRPr="00000000" w14:paraId="00000027">
      <w:pPr>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El alcance de un proyecto tiene como finalidad la determinación clara, sencilla y concreta de los objetivos que se intentarán alcanzar, a lo largo del desarrollo del proyecto en cuestión, cuyo cumplimiento generará la culminación exitosa de dicho proyecto.</w:t>
      </w:r>
      <w:r w:rsidDel="00000000" w:rsidR="00000000" w:rsidRPr="00000000">
        <w:rPr>
          <w:rtl w:val="0"/>
        </w:rPr>
      </w:r>
    </w:p>
    <w:p w:rsidR="00000000" w:rsidDel="00000000" w:rsidP="00000000" w:rsidRDefault="00000000" w:rsidRPr="00000000" w14:paraId="00000028">
      <w:pPr>
        <w:pStyle w:val="Heading1"/>
        <w:rPr>
          <w:rFonts w:ascii="Comfortaa" w:cs="Comfortaa" w:eastAsia="Comfortaa" w:hAnsi="Comfortaa"/>
        </w:rPr>
      </w:pPr>
      <w:bookmarkStart w:colFirst="0" w:colLast="0" w:name="_ck3xcom8c213" w:id="2"/>
      <w:bookmarkEnd w:id="2"/>
      <w:r w:rsidDel="00000000" w:rsidR="00000000" w:rsidRPr="00000000">
        <w:rPr>
          <w:rFonts w:ascii="Comfortaa" w:cs="Comfortaa" w:eastAsia="Comfortaa" w:hAnsi="Comfortaa"/>
          <w:rtl w:val="0"/>
        </w:rPr>
        <w:t xml:space="preserve">2. Propósito</w:t>
        <w:tab/>
      </w:r>
    </w:p>
    <w:p w:rsidR="00000000" w:rsidDel="00000000" w:rsidP="00000000" w:rsidRDefault="00000000" w:rsidRPr="00000000" w14:paraId="0000002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El propósito del presente documento es proveer de la documentación acerca del alcance del sistema gestión de pasantía.</w:t>
      </w:r>
    </w:p>
    <w:p w:rsidR="00000000" w:rsidDel="00000000" w:rsidP="00000000" w:rsidRDefault="00000000" w:rsidRPr="00000000" w14:paraId="0000002A">
      <w:pPr>
        <w:pStyle w:val="Heading1"/>
        <w:rPr>
          <w:rFonts w:ascii="Comfortaa" w:cs="Comfortaa" w:eastAsia="Comfortaa" w:hAnsi="Comfortaa"/>
        </w:rPr>
      </w:pPr>
      <w:bookmarkStart w:colFirst="0" w:colLast="0" w:name="_46ec3zjgi06o" w:id="3"/>
      <w:bookmarkEnd w:id="3"/>
      <w:r w:rsidDel="00000000" w:rsidR="00000000" w:rsidRPr="00000000">
        <w:rPr>
          <w:rFonts w:ascii="Comfortaa" w:cs="Comfortaa" w:eastAsia="Comfortaa" w:hAnsi="Comfortaa"/>
          <w:rtl w:val="0"/>
        </w:rPr>
        <w:t xml:space="preserve">3. Alcance</w:t>
      </w:r>
    </w:p>
    <w:p w:rsidR="00000000" w:rsidDel="00000000" w:rsidP="00000000" w:rsidRDefault="00000000" w:rsidRPr="00000000" w14:paraId="0000002B">
      <w:pPr>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El presente documento abarca el alcance del proyecto sistema gestión de pasantía, en donde se definen, Necesidad del Negocio, Justificación del Proyecto, Descripción del Producto, Entregables del Proyecto, Objetivos de costo, tiempo y calidad del proyecto, Restricciones del Proyecto, Supuestos del Proyecto</w:t>
      </w:r>
    </w:p>
    <w:p w:rsidR="00000000" w:rsidDel="00000000" w:rsidP="00000000" w:rsidRDefault="00000000" w:rsidRPr="00000000" w14:paraId="0000002C">
      <w:pPr>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rFonts w:ascii="Comfortaa" w:cs="Comfortaa" w:eastAsia="Comfortaa" w:hAnsi="Comfortaa"/>
        </w:rPr>
      </w:pPr>
      <w:bookmarkStart w:colFirst="0" w:colLast="0" w:name="_aryng49yka9p" w:id="4"/>
      <w:bookmarkEnd w:id="4"/>
      <w:r w:rsidDel="00000000" w:rsidR="00000000" w:rsidRPr="00000000">
        <w:rPr>
          <w:rFonts w:ascii="Comfortaa" w:cs="Comfortaa" w:eastAsia="Comfortaa" w:hAnsi="Comfortaa"/>
          <w:rtl w:val="0"/>
        </w:rPr>
        <w:t xml:space="preserve"> 4. Propuesta de proyecto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Necesitamos crear una herramienta web para capturar toda la información de los aspirantes a pasantes, por lo tanto, se deberá iniciar el proceso de conceptualización creando un documento compartido con su equipo para generar una lluvia de ideas.</w:t>
      </w:r>
    </w:p>
    <w:p w:rsidR="00000000" w:rsidDel="00000000" w:rsidP="00000000" w:rsidRDefault="00000000" w:rsidRPr="00000000" w14:paraId="0000004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Funcionalidades básicas que debe tener la herramienta:</w:t>
      </w:r>
    </w:p>
    <w:p w:rsidR="00000000" w:rsidDel="00000000" w:rsidP="00000000" w:rsidRDefault="00000000" w:rsidRPr="00000000" w14:paraId="0000004D">
      <w:pPr>
        <w:numPr>
          <w:ilvl w:val="0"/>
          <w:numId w:val="3"/>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Capturar información de los aspirantes a pasantes.</w:t>
      </w:r>
    </w:p>
    <w:p w:rsidR="00000000" w:rsidDel="00000000" w:rsidP="00000000" w:rsidRDefault="00000000" w:rsidRPr="00000000" w14:paraId="0000004E">
      <w:pPr>
        <w:numPr>
          <w:ilvl w:val="0"/>
          <w:numId w:val="3"/>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En base a la información capturada poder determinar cuáles califican.</w:t>
      </w:r>
    </w:p>
    <w:p w:rsidR="00000000" w:rsidDel="00000000" w:rsidP="00000000" w:rsidRDefault="00000000" w:rsidRPr="00000000" w14:paraId="0000004F">
      <w:pPr>
        <w:numPr>
          <w:ilvl w:val="0"/>
          <w:numId w:val="3"/>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Un aspirante no puede llenar la solicitud más de una vez.</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La idea que quiero desarrollar es tener una herramienta web para poder realizar todo el proceso de la pasantía:</w:t>
      </w:r>
    </w:p>
    <w:p w:rsidR="00000000" w:rsidDel="00000000" w:rsidP="00000000" w:rsidRDefault="00000000" w:rsidRPr="00000000" w14:paraId="00000052">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Convocatorio</w:t>
      </w:r>
    </w:p>
    <w:p w:rsidR="00000000" w:rsidDel="00000000" w:rsidP="00000000" w:rsidRDefault="00000000" w:rsidRPr="00000000" w14:paraId="00000053">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Formulario de inscripción</w:t>
      </w:r>
    </w:p>
    <w:p w:rsidR="00000000" w:rsidDel="00000000" w:rsidP="00000000" w:rsidRDefault="00000000" w:rsidRPr="00000000" w14:paraId="00000054">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Autoevaluaciones</w:t>
      </w:r>
    </w:p>
    <w:p w:rsidR="00000000" w:rsidDel="00000000" w:rsidP="00000000" w:rsidRDefault="00000000" w:rsidRPr="00000000" w14:paraId="00000055">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Evaluaciones  </w:t>
      </w:r>
    </w:p>
    <w:p w:rsidR="00000000" w:rsidDel="00000000" w:rsidP="00000000" w:rsidRDefault="00000000" w:rsidRPr="00000000" w14:paraId="00000056">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Selección automática de pasantes</w:t>
      </w:r>
    </w:p>
    <w:p w:rsidR="00000000" w:rsidDel="00000000" w:rsidP="00000000" w:rsidRDefault="00000000" w:rsidRPr="00000000" w14:paraId="00000057">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Evaluaciones individuales</w:t>
      </w:r>
    </w:p>
    <w:p w:rsidR="00000000" w:rsidDel="00000000" w:rsidP="00000000" w:rsidRDefault="00000000" w:rsidRPr="00000000" w14:paraId="00000058">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Evaluaciones 365</w:t>
      </w:r>
    </w:p>
    <w:p w:rsidR="00000000" w:rsidDel="00000000" w:rsidP="00000000" w:rsidRDefault="00000000" w:rsidRPr="00000000" w14:paraId="00000059">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Seguimiento de recursos</w:t>
      </w:r>
    </w:p>
    <w:p w:rsidR="00000000" w:rsidDel="00000000" w:rsidP="00000000" w:rsidRDefault="00000000" w:rsidRPr="00000000" w14:paraId="0000005A">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Repositorio de documentos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rFonts w:ascii="Comfortaa" w:cs="Comfortaa" w:eastAsia="Comfortaa" w:hAnsi="Comfortaa"/>
        </w:rPr>
      </w:pPr>
      <w:bookmarkStart w:colFirst="0" w:colLast="0" w:name="_gs1kwq66yxkb" w:id="5"/>
      <w:bookmarkEnd w:id="5"/>
      <w:r w:rsidDel="00000000" w:rsidR="00000000" w:rsidRPr="00000000">
        <w:rPr>
          <w:rFonts w:ascii="Comfortaa" w:cs="Comfortaa" w:eastAsia="Comfortaa" w:hAnsi="Comfortaa"/>
          <w:rtl w:val="0"/>
        </w:rPr>
        <w:t xml:space="preserve">4.1 Necesidad del Negocio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rFonts w:ascii="Comfortaa" w:cs="Comfortaa" w:eastAsia="Comfortaa" w:hAnsi="Comfortaa"/>
        </w:rPr>
      </w:pPr>
      <w:bookmarkStart w:colFirst="0" w:colLast="0" w:name="_p97mrwht9p20" w:id="6"/>
      <w:bookmarkEnd w:id="6"/>
      <w:r w:rsidDel="00000000" w:rsidR="00000000" w:rsidRPr="00000000">
        <w:rPr>
          <w:rFonts w:ascii="Comfortaa" w:cs="Comfortaa" w:eastAsia="Comfortaa" w:hAnsi="Comfortaa"/>
          <w:rtl w:val="0"/>
        </w:rPr>
        <w:t xml:space="preserve">5. Justificación del Proyecto</w:t>
      </w:r>
    </w:p>
    <w:p w:rsidR="00000000" w:rsidDel="00000000" w:rsidP="00000000" w:rsidRDefault="00000000" w:rsidRPr="00000000" w14:paraId="0000005F">
      <w:pPr>
        <w:rPr/>
      </w:pPr>
      <w:r w:rsidDel="00000000" w:rsidR="00000000" w:rsidRPr="00000000">
        <w:rPr>
          <w:rtl w:val="0"/>
        </w:rPr>
        <w:t xml:space="preserve">Eduardo Delgado </w:t>
      </w:r>
      <w:r w:rsidDel="00000000" w:rsidR="00000000" w:rsidRPr="00000000">
        <w:rPr>
          <w:rtl w:val="0"/>
        </w:rPr>
      </w:r>
    </w:p>
    <w:p w:rsidR="00000000" w:rsidDel="00000000" w:rsidP="00000000" w:rsidRDefault="00000000" w:rsidRPr="00000000" w14:paraId="00000060">
      <w:pPr>
        <w:pStyle w:val="Heading1"/>
        <w:rPr>
          <w:rFonts w:ascii="Comfortaa" w:cs="Comfortaa" w:eastAsia="Comfortaa" w:hAnsi="Comfortaa"/>
        </w:rPr>
      </w:pPr>
      <w:bookmarkStart w:colFirst="0" w:colLast="0" w:name="_qrsf3e62wbcl" w:id="7"/>
      <w:bookmarkEnd w:id="7"/>
      <w:r w:rsidDel="00000000" w:rsidR="00000000" w:rsidRPr="00000000">
        <w:rPr>
          <w:rFonts w:ascii="Comfortaa" w:cs="Comfortaa" w:eastAsia="Comfortaa" w:hAnsi="Comfortaa"/>
          <w:rtl w:val="0"/>
        </w:rPr>
        <w:t xml:space="preserve">6. Descripción del Producto</w:t>
      </w:r>
    </w:p>
    <w:p w:rsidR="00000000" w:rsidDel="00000000" w:rsidP="00000000" w:rsidRDefault="00000000" w:rsidRPr="00000000" w14:paraId="00000061">
      <w:pPr>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El producto simplificará el proceso de aplicación, tanto para los aspirantes como los encargados, en los periodos de pasantía. Éste permitirá a cada pasante ingresar una vez por convocatoria una serie de datos, entre los cuales se detallan su información personal, currículum, aptitudes, habilidades, etc.</w:t>
      </w:r>
    </w:p>
    <w:p w:rsidR="00000000" w:rsidDel="00000000" w:rsidP="00000000" w:rsidRDefault="00000000" w:rsidRPr="00000000" w14:paraId="00000062">
      <w:pPr>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La plataforma también dispondrá de pruebas para el aspirante, de diferentes aspectos, de situaciones que podrían darse en el ambiente laboral. Dichas pruebas serán calificadas de forma automática, lo que dotará a la plataforma de un sistema de selección automática de aspirantes, reduciendo la “mano de obra” requerida para reclutar a éstos.</w:t>
      </w:r>
    </w:p>
    <w:p w:rsidR="00000000" w:rsidDel="00000000" w:rsidP="00000000" w:rsidRDefault="00000000" w:rsidRPr="00000000" w14:paraId="00000063">
      <w:pPr>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Cuando la plataforma seleccione un aspirante, procederá a darle seguimiento y, a partir de aquí, el proceso consiguiente quedará en manos del reclutador.</w:t>
      </w:r>
    </w:p>
    <w:p w:rsidR="00000000" w:rsidDel="00000000" w:rsidP="00000000" w:rsidRDefault="00000000" w:rsidRPr="00000000" w14:paraId="00000064">
      <w:pPr>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5">
      <w:pPr>
        <w:pStyle w:val="Heading1"/>
        <w:rPr>
          <w:rFonts w:ascii="Comfortaa" w:cs="Comfortaa" w:eastAsia="Comfortaa" w:hAnsi="Comfortaa"/>
        </w:rPr>
      </w:pPr>
      <w:bookmarkStart w:colFirst="0" w:colLast="0" w:name="_dw4qf3nkfkhn" w:id="8"/>
      <w:bookmarkEnd w:id="8"/>
      <w:r w:rsidDel="00000000" w:rsidR="00000000" w:rsidRPr="00000000">
        <w:rPr>
          <w:rFonts w:ascii="Comfortaa" w:cs="Comfortaa" w:eastAsia="Comfortaa" w:hAnsi="Comfortaa"/>
          <w:rtl w:val="0"/>
        </w:rPr>
        <w:t xml:space="preserve">7. Entregables del Proyecto</w:t>
      </w:r>
    </w:p>
    <w:p w:rsidR="00000000" w:rsidDel="00000000" w:rsidP="00000000" w:rsidRDefault="00000000" w:rsidRPr="00000000" w14:paraId="00000066">
      <w:pPr>
        <w:rPr/>
      </w:pPr>
      <w:r w:rsidDel="00000000" w:rsidR="00000000" w:rsidRPr="00000000">
        <w:rPr>
          <w:rtl w:val="0"/>
        </w:rPr>
        <w:t xml:space="preserve">El sistema en producción. </w:t>
      </w:r>
    </w:p>
    <w:p w:rsidR="00000000" w:rsidDel="00000000" w:rsidP="00000000" w:rsidRDefault="00000000" w:rsidRPr="00000000" w14:paraId="00000067">
      <w:pPr>
        <w:rPr/>
      </w:pPr>
      <w:r w:rsidDel="00000000" w:rsidR="00000000" w:rsidRPr="00000000">
        <w:rPr>
          <w:rtl w:val="0"/>
        </w:rPr>
        <w:t xml:space="preserve">Documentación del sistema.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rFonts w:ascii="Comfortaa" w:cs="Comfortaa" w:eastAsia="Comfortaa" w:hAnsi="Comfortaa"/>
        </w:rPr>
      </w:pPr>
      <w:bookmarkStart w:colFirst="0" w:colLast="0" w:name="_s2fab6u2qoyc" w:id="9"/>
      <w:bookmarkEnd w:id="9"/>
      <w:r w:rsidDel="00000000" w:rsidR="00000000" w:rsidRPr="00000000">
        <w:rPr>
          <w:rFonts w:ascii="Comfortaa" w:cs="Comfortaa" w:eastAsia="Comfortaa" w:hAnsi="Comfortaa"/>
          <w:rtl w:val="0"/>
        </w:rPr>
        <w:t xml:space="preserve">8. Objetivos de costo</w:t>
      </w:r>
    </w:p>
    <w:p w:rsidR="00000000" w:rsidDel="00000000" w:rsidP="00000000" w:rsidRDefault="00000000" w:rsidRPr="00000000" w14:paraId="0000006A">
      <w:pPr>
        <w:pStyle w:val="Heading1"/>
        <w:rPr>
          <w:rFonts w:ascii="Comfortaa" w:cs="Comfortaa" w:eastAsia="Comfortaa" w:hAnsi="Comfortaa"/>
        </w:rPr>
      </w:pPr>
      <w:bookmarkStart w:colFirst="0" w:colLast="0" w:name="_nz1tyrpmi7hr" w:id="10"/>
      <w:bookmarkEnd w:id="10"/>
      <w:r w:rsidDel="00000000" w:rsidR="00000000" w:rsidRPr="00000000">
        <w:rPr>
          <w:rFonts w:ascii="Comfortaa" w:cs="Comfortaa" w:eastAsia="Comfortaa" w:hAnsi="Comfortaa"/>
          <w:rtl w:val="0"/>
        </w:rPr>
        <w:t xml:space="preserve">9. Tiempo del proyecto</w:t>
      </w:r>
    </w:p>
    <w:p w:rsidR="00000000" w:rsidDel="00000000" w:rsidP="00000000" w:rsidRDefault="00000000" w:rsidRPr="00000000" w14:paraId="0000006B">
      <w:pPr>
        <w:pStyle w:val="Heading1"/>
        <w:rPr>
          <w:rFonts w:ascii="Comfortaa" w:cs="Comfortaa" w:eastAsia="Comfortaa" w:hAnsi="Comfortaa"/>
        </w:rPr>
      </w:pPr>
      <w:bookmarkStart w:colFirst="0" w:colLast="0" w:name="_lu7kcv96d17q" w:id="11"/>
      <w:bookmarkEnd w:id="11"/>
      <w:r w:rsidDel="00000000" w:rsidR="00000000" w:rsidRPr="00000000">
        <w:rPr>
          <w:rFonts w:ascii="Comfortaa" w:cs="Comfortaa" w:eastAsia="Comfortaa" w:hAnsi="Comfortaa"/>
          <w:rtl w:val="0"/>
        </w:rPr>
        <w:t xml:space="preserve">10. Calidad del proyecto</w:t>
      </w:r>
    </w:p>
    <w:p w:rsidR="00000000" w:rsidDel="00000000" w:rsidP="00000000" w:rsidRDefault="00000000" w:rsidRPr="00000000" w14:paraId="0000006C">
      <w:pPr>
        <w:pStyle w:val="Heading1"/>
        <w:rPr>
          <w:rFonts w:ascii="Comfortaa" w:cs="Comfortaa" w:eastAsia="Comfortaa" w:hAnsi="Comfortaa"/>
        </w:rPr>
      </w:pPr>
      <w:bookmarkStart w:colFirst="0" w:colLast="0" w:name="_dw4qf3nkfkhn" w:id="8"/>
      <w:bookmarkEnd w:id="8"/>
      <w:r w:rsidDel="00000000" w:rsidR="00000000" w:rsidRPr="00000000">
        <w:rPr>
          <w:rFonts w:ascii="Comfortaa" w:cs="Comfortaa" w:eastAsia="Comfortaa" w:hAnsi="Comfortaa"/>
          <w:rtl w:val="0"/>
        </w:rPr>
        <w:t xml:space="preserve">11. Restricciones del Proyecto</w:t>
      </w:r>
    </w:p>
    <w:p w:rsidR="00000000" w:rsidDel="00000000" w:rsidP="00000000" w:rsidRDefault="00000000" w:rsidRPr="00000000" w14:paraId="0000006D">
      <w:pPr>
        <w:rPr/>
      </w:pPr>
      <w:r w:rsidDel="00000000" w:rsidR="00000000" w:rsidRPr="00000000">
        <w:rPr>
          <w:rFonts w:ascii="Comfortaa" w:cs="Comfortaa" w:eastAsia="Comfortaa" w:hAnsi="Comfortaa"/>
          <w:sz w:val="24"/>
          <w:szCs w:val="24"/>
          <w:rtl w:val="0"/>
        </w:rPr>
        <w:t xml:space="preserve">Un aspirante no puede llenar la solicitud más de una vez en la misma convocatoria.</w:t>
      </w:r>
      <w:r w:rsidDel="00000000" w:rsidR="00000000" w:rsidRPr="00000000">
        <w:rPr>
          <w:rtl w:val="0"/>
        </w:rPr>
      </w:r>
    </w:p>
    <w:p w:rsidR="00000000" w:rsidDel="00000000" w:rsidP="00000000" w:rsidRDefault="00000000" w:rsidRPr="00000000" w14:paraId="0000006E">
      <w:pPr>
        <w:pStyle w:val="Heading1"/>
        <w:rPr>
          <w:rFonts w:ascii="Comfortaa" w:cs="Comfortaa" w:eastAsia="Comfortaa" w:hAnsi="Comfortaa"/>
        </w:rPr>
      </w:pPr>
      <w:bookmarkStart w:colFirst="0" w:colLast="0" w:name="_dw4qf3nkfkhn" w:id="8"/>
      <w:bookmarkEnd w:id="8"/>
      <w:r w:rsidDel="00000000" w:rsidR="00000000" w:rsidRPr="00000000">
        <w:rPr>
          <w:rFonts w:ascii="Comfortaa" w:cs="Comfortaa" w:eastAsia="Comfortaa" w:hAnsi="Comfortaa"/>
          <w:rtl w:val="0"/>
        </w:rPr>
        <w:t xml:space="preserve">12. Supuestos del Proyecto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spacing w:line="360" w:lineRule="auto"/>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El proceso de selección de pasantes se realizará de forma automática. </w:t>
      </w:r>
    </w:p>
    <w:p w:rsidR="00000000" w:rsidDel="00000000" w:rsidP="00000000" w:rsidRDefault="00000000" w:rsidRPr="00000000" w14:paraId="00000071">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2">
      <w:pPr>
        <w:numPr>
          <w:ilvl w:val="0"/>
          <w:numId w:val="2"/>
        </w:numPr>
        <w:spacing w:line="360" w:lineRule="auto"/>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Le ahorrará tiempo al equipo de “administración de pasantes” (Verificar esto!). </w:t>
      </w:r>
    </w:p>
    <w:p w:rsidR="00000000" w:rsidDel="00000000" w:rsidP="00000000" w:rsidRDefault="00000000" w:rsidRPr="00000000" w14:paraId="00000073">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4">
      <w:pPr>
        <w:numPr>
          <w:ilvl w:val="0"/>
          <w:numId w:val="2"/>
        </w:numPr>
        <w:spacing w:line="360" w:lineRule="auto"/>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Ayudará a evitar que los pasantes se registren más de una vez. </w:t>
      </w:r>
    </w:p>
    <w:p w:rsidR="00000000" w:rsidDel="00000000" w:rsidP="00000000" w:rsidRDefault="00000000" w:rsidRPr="00000000" w14:paraId="00000075">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6">
      <w:pPr>
        <w:numPr>
          <w:ilvl w:val="0"/>
          <w:numId w:val="2"/>
        </w:numPr>
        <w:spacing w:line="360" w:lineRule="auto"/>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 mantendrá en funcionamiento por tiempo indefinido. ojo!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