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p w:rsidR="008569CC" w:rsidP="10987AFC" w:rsidRDefault="008569CC" w14:paraId="709106D1" w14:textId="0C111A82">
      <w:pPr>
        <w:pStyle w:val="Ttulo1"/>
        <w:spacing w:before="480" w:beforeAutospacing="off" w:after="120" w:afterAutospacing="off"/>
      </w:pPr>
      <w:r w:rsidRPr="10987AFC" w:rsidR="769096A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pt-BR"/>
        </w:rPr>
        <w:t>Manual do Professor</w:t>
      </w:r>
    </w:p>
    <w:p w:rsidR="008569CC" w:rsidP="10987AFC" w:rsidRDefault="008569CC" w14:paraId="6F4BBFF2" w14:textId="51AEA370">
      <w:pPr>
        <w:pStyle w:val="Ttulo2"/>
        <w:spacing w:before="360" w:beforeAutospacing="off" w:after="80" w:afterAutospacing="off"/>
      </w:pPr>
      <w:r w:rsidRPr="10987AFC" w:rsidR="769096A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pt-BR"/>
        </w:rPr>
        <w:t>Manual de uso do sistema de manipulação de polinômios</w:t>
      </w:r>
    </w:p>
    <w:p w:rsidR="008569CC" w:rsidP="10987AFC" w:rsidRDefault="008569CC" w14:paraId="1E588B87" w14:textId="162B69A4">
      <w:pPr>
        <w:pStyle w:val="Ttulo2"/>
      </w:pPr>
      <w:r w:rsidRPr="10987AFC" w:rsidR="769096A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pt-BR"/>
        </w:rPr>
        <w:t>Instalação das bibliotecas e execução do sistema</w:t>
      </w:r>
    </w:p>
    <w:p w:rsidR="008569CC" w:rsidP="10987AFC" w:rsidRDefault="008569CC" w14:paraId="718656A9" w14:textId="2967ABE5">
      <w:pPr>
        <w:spacing w:before="240" w:beforeAutospacing="off" w:after="240" w:afterAutospacing="off"/>
      </w:pPr>
      <w:r w:rsidRPr="22052C45" w:rsidR="769096A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Para utilizar o sistema, o professor precisa ter o Python instalado no computador e conexão com a internet apenas na etapa inicial de instalação das bibliotecas. Isso é necessário porque o Kivy e o SymPy são instalados a partir do repositório de pacotes do Python. Após essa etapa, o sistema pode ser executado localmente, sem necessidade de internet. </w:t>
      </w:r>
    </w:p>
    <w:p w:rsidR="528069FD" w:rsidP="22052C45" w:rsidRDefault="528069FD" w14:paraId="75F4FBBC" w14:textId="542C94B7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</w:pPr>
      <w:r w:rsidRPr="22052C45" w:rsidR="528069F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  <w:t xml:space="preserve">Colocar prints do passo a passo; usando o </w:t>
      </w:r>
      <w:r w:rsidRPr="22052C45" w:rsidR="528069F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  <w:t>vscode</w:t>
      </w:r>
      <w:r w:rsidRPr="22052C45" w:rsidR="528069F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  <w:t xml:space="preserve"> (mais fácil para o professor</w:t>
      </w:r>
      <w:r w:rsidRPr="22052C45" w:rsidR="528069F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  <w:t>) ;</w:t>
      </w:r>
      <w:r w:rsidRPr="22052C45" w:rsidR="528069F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  <w:t xml:space="preserve"> colocar tutorial links para os professores (</w:t>
      </w:r>
      <w:r w:rsidRPr="22052C45" w:rsidR="528069F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  <w:t>youtube</w:t>
      </w:r>
      <w:r w:rsidRPr="22052C45" w:rsidR="528069F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  <w:t xml:space="preserve">, algo mais </w:t>
      </w:r>
      <w:r w:rsidRPr="22052C45" w:rsidR="2A8587A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  <w:t>visual)</w:t>
      </w:r>
    </w:p>
    <w:p w:rsidR="008569CC" w:rsidP="10987AFC" w:rsidRDefault="008569CC" w14:paraId="62B577D3" w14:textId="39ABD733">
      <w:pPr>
        <w:pStyle w:val="Ttulo3"/>
        <w:spacing w:before="280" w:beforeAutospacing="off" w:after="80" w:afterAutospacing="off"/>
      </w:pPr>
      <w:r w:rsidRPr="10987AFC" w:rsidR="769096A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Passo a passo para instalar</w:t>
      </w:r>
    </w:p>
    <w:p w:rsidR="008569CC" w:rsidP="54E71F2F" w:rsidRDefault="008569CC" w14:paraId="2C6CE09D" w14:textId="6A237951">
      <w:pPr>
        <w:pStyle w:val="ListParagraph"/>
        <w:numPr>
          <w:ilvl w:val="0"/>
          <w:numId w:val="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E71F2F" w:rsidR="769096A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Abrir o terminal do computador, como PowerShell ou Prompt de Comando.</w:t>
      </w:r>
    </w:p>
    <w:p w:rsidR="008569CC" w:rsidP="54E71F2F" w:rsidRDefault="008569CC" w14:paraId="1D57B840" w14:textId="06B8B614">
      <w:pPr>
        <w:pStyle w:val="ListParagraph"/>
        <w:spacing w:before="220" w:beforeAutospacing="off" w:after="22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="0309F315">
        <w:drawing>
          <wp:inline wp14:editId="29B287A9" wp14:anchorId="573173BB">
            <wp:extent cx="5724525" cy="2733675"/>
            <wp:effectExtent l="0" t="0" r="0" b="0"/>
            <wp:docPr id="16488206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8820634" name="Picture 1648820634"/>
                    <pic:cNvPicPr/>
                  </pic:nvPicPr>
                  <pic:blipFill>
                    <a:blip xmlns:r="http://schemas.openxmlformats.org/officeDocument/2006/relationships" r:embed="rId5405157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8569CC" w:rsidP="54E71F2F" w:rsidRDefault="008569CC" w14:paraId="42B28284" w14:textId="27CC87DF">
      <w:pPr>
        <w:pStyle w:val="ListParagraph"/>
        <w:numPr>
          <w:ilvl w:val="0"/>
          <w:numId w:val="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4E71F2F" w:rsidR="769096A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Acessar a pasta onde estão os arquivos do sistema.</w:t>
      </w:r>
    </w:p>
    <w:p w:rsidR="008569CC" w:rsidP="54E71F2F" w:rsidRDefault="008569CC" w14:paraId="2EDE8EF6" w14:textId="7B122E94">
      <w:pPr>
        <w:pStyle w:val="ListParagraph"/>
        <w:spacing w:before="220" w:beforeAutospacing="off" w:after="22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="06FDB9E8">
        <w:drawing>
          <wp:inline wp14:editId="49A59E14" wp14:anchorId="64114B45">
            <wp:extent cx="5724525" cy="3429000"/>
            <wp:effectExtent l="0" t="0" r="0" b="0"/>
            <wp:docPr id="15419780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1978066" name="Picture 1541978066"/>
                    <pic:cNvPicPr/>
                  </pic:nvPicPr>
                  <pic:blipFill>
                    <a:blip xmlns:r="http://schemas.openxmlformats.org/officeDocument/2006/relationships" r:embed="rId285870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8569CC" w:rsidP="10987AFC" w:rsidRDefault="008569CC" w14:paraId="46710FB8" w14:textId="47D885FC">
      <w:pPr>
        <w:pStyle w:val="ListParagraph"/>
        <w:numPr>
          <w:ilvl w:val="0"/>
          <w:numId w:val="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0987AFC" w:rsidR="769096A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Digitar o seguinte comando para instalar as bibliotecas necessárias:</w:t>
      </w:r>
      <w:r>
        <w:br/>
      </w:r>
      <w:r>
        <w:br/>
      </w:r>
    </w:p>
    <w:p w:rsidR="008569CC" w:rsidP="10987AFC" w:rsidRDefault="008569CC" w14:paraId="410E9947" w14:textId="4F4915B4">
      <w:pPr>
        <w:spacing w:before="240" w:beforeAutospacing="off" w:after="240" w:afterAutospacing="off"/>
      </w:pPr>
      <w:r w:rsidRPr="10987AFC" w:rsidR="769096A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python -m pip install kivy sympy</w:t>
      </w:r>
    </w:p>
    <w:p w:rsidR="008569CC" w:rsidP="10987AFC" w:rsidRDefault="008569CC" w14:paraId="5F868D5C" w14:textId="7C1387B2">
      <w:pPr>
        <w:spacing w:before="240" w:beforeAutospacing="off" w:after="240" w:afterAutospacing="off"/>
      </w:pPr>
      <w:r w:rsidRPr="10987AFC" w:rsidR="769096A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Kivy é a biblioteca responsável pela interface do aplicativo, enquanto o SymPy é a biblioteca utilizada para realizar as manipulações algébricas.</w:t>
      </w:r>
    </w:p>
    <w:p w:rsidR="008569CC" w:rsidRDefault="008569CC" w14:paraId="6BFE4E31" w14:textId="4F905C41"/>
    <w:p w:rsidR="008569CC" w:rsidP="10987AFC" w:rsidRDefault="008569CC" w14:paraId="433DFBA5" w14:textId="0E748ACB">
      <w:pPr>
        <w:pStyle w:val="Ttulo3"/>
        <w:spacing w:before="280" w:beforeAutospacing="off" w:after="80" w:afterAutospacing="off"/>
      </w:pPr>
      <w:r w:rsidRPr="10987AFC" w:rsidR="769096A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Como executar o sistema</w:t>
      </w:r>
    </w:p>
    <w:p w:rsidR="008569CC" w:rsidP="10987AFC" w:rsidRDefault="008569CC" w14:paraId="0CE9A476" w14:textId="1F1CD471">
      <w:pPr>
        <w:spacing w:before="240" w:beforeAutospacing="off" w:after="240" w:afterAutospacing="off"/>
      </w:pPr>
      <w:r w:rsidRPr="10987AFC" w:rsidR="769096A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Depois da instalação, ainda no terminal e dentro da pasta do projeto, basta executar:</w:t>
      </w:r>
    </w:p>
    <w:p w:rsidR="008569CC" w:rsidP="10987AFC" w:rsidRDefault="008569CC" w14:paraId="1D475EC5" w14:textId="1B0D8122">
      <w:pPr>
        <w:spacing w:before="240" w:beforeAutospacing="off" w:after="240" w:afterAutospacing="off"/>
      </w:pPr>
      <w:r w:rsidRPr="10987AFC" w:rsidR="769096A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python tcc_algebra_polinomios_kivy.py</w:t>
      </w:r>
    </w:p>
    <w:p w:rsidR="008569CC" w:rsidP="10987AFC" w:rsidRDefault="008569CC" w14:paraId="68F4AA24" w14:textId="4F28A0F9">
      <w:pPr>
        <w:spacing w:before="240" w:beforeAutospacing="off" w:after="240" w:afterAutospacing="off"/>
      </w:pPr>
      <w:r w:rsidRPr="10987AFC" w:rsidR="769096A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Ao executar esse comando, o aplicativo será aberto em formato de janela, permitindo ao professor inserir expressões, definir variáveis e utilizar as operações disponíveis no sistema.</w:t>
      </w:r>
    </w:p>
    <w:p w:rsidR="008569CC" w:rsidRDefault="008569CC" w14:paraId="7238A874" w14:textId="04B61AB6"/>
    <w:p w:rsidR="008569CC" w:rsidP="10987AFC" w:rsidRDefault="008569CC" w14:paraId="6001CECD" w14:textId="43B9BB20">
      <w:pPr>
        <w:spacing w:before="240" w:beforeAutospacing="off" w:after="240" w:afterAutospacing="off"/>
      </w:pPr>
      <w:r w:rsidRPr="54E71F2F" w:rsidR="769096A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Outra forma, é executar o executável do sistema, presente na pasta </w:t>
      </w:r>
      <w:r w:rsidRPr="54E71F2F" w:rsidR="769096A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dist.</w:t>
      </w:r>
    </w:p>
    <w:p w:rsidR="35558423" w:rsidP="54E71F2F" w:rsidRDefault="35558423" w14:paraId="592FFF0C" w14:textId="5F4921D7">
      <w:pPr>
        <w:pStyle w:val="Normal"/>
        <w:spacing w:before="240" w:beforeAutospacing="off" w:after="240" w:afterAutospacing="off"/>
      </w:pPr>
      <w:r w:rsidR="35558423">
        <w:drawing>
          <wp:inline wp14:editId="4FC4B3AF" wp14:anchorId="03A88D06">
            <wp:extent cx="5724525" cy="1828800"/>
            <wp:effectExtent l="0" t="0" r="0" b="0"/>
            <wp:docPr id="6951296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5129667" name="Picture 695129667"/>
                    <pic:cNvPicPr/>
                  </pic:nvPicPr>
                  <pic:blipFill>
                    <a:blip xmlns:r="http://schemas.openxmlformats.org/officeDocument/2006/relationships" r:embed="rId313207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9CC" w:rsidP="10987AFC" w:rsidRDefault="008569CC" w14:paraId="45A65DBB" w14:textId="14661246">
      <w:pPr>
        <w:pStyle w:val="Ttulo3"/>
        <w:spacing w:before="280" w:beforeAutospacing="off" w:after="80" w:afterAutospacing="off"/>
      </w:pPr>
      <w:r w:rsidRPr="10987AFC" w:rsidR="769096A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Observação</w:t>
      </w:r>
    </w:p>
    <w:p w:rsidR="008569CC" w:rsidP="10987AFC" w:rsidRDefault="008569CC" w14:paraId="291C3F64" w14:textId="244C73F2">
      <w:pPr>
        <w:spacing w:before="240" w:beforeAutospacing="off" w:after="240" w:afterAutospacing="off"/>
      </w:pPr>
      <w:r w:rsidRPr="10987AFC" w:rsidR="769096A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 instalação das bibliotecas precisa ser feita apenas uma vez em cada computador. Depois disso, o sistema pode ser aberto normalmente sempre que necessário e sem precisar o uso de internet.</w:t>
      </w:r>
    </w:p>
    <w:p w:rsidR="008569CC" w:rsidP="10987AFC" w:rsidRDefault="008569CC" w14:paraId="3E7AF416" w14:textId="7EF3E9B5">
      <w:pPr>
        <w:spacing w:before="240" w:beforeAutospacing="off" w:after="240" w:afterAutospacing="off"/>
      </w:pPr>
      <w:r w:rsidRPr="10987AFC" w:rsidR="769096A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Objetivos</w:t>
      </w:r>
    </w:p>
    <w:p w:rsidR="008569CC" w:rsidP="10987AFC" w:rsidRDefault="008569CC" w14:paraId="434F5CD0" w14:textId="24E671EB">
      <w:pPr>
        <w:spacing w:before="240" w:beforeAutospacing="off" w:after="240" w:afterAutospacing="off"/>
      </w:pPr>
      <w:r w:rsidRPr="10987AFC" w:rsidR="769096A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sistema foi desenvolvido como um recurso didático para apoiar o ensino de polinômios no Ensino Médio. A aplicação permite que o professor trabalhe com expressões algébricas de forma visual e interativa, auxiliando a explicação de conteúdos como simplificação, fatoração, expansão, coleta de termos, avaliação numérica e cálculo de raízes.</w:t>
      </w:r>
    </w:p>
    <w:p w:rsidR="008569CC" w:rsidP="10987AFC" w:rsidRDefault="008569CC" w14:paraId="66E44326" w14:textId="25C6C2C0">
      <w:pPr>
        <w:spacing w:before="240" w:beforeAutospacing="off" w:after="240" w:afterAutospacing="off"/>
      </w:pPr>
      <w:r w:rsidRPr="10987AFC" w:rsidR="769096A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 interface do sistema foi organizada de forma simples, com campo para inserção da expressão, definição das variáveis, inserção de valores numéricos e escolha da operação desejada. Além disso, o aplicativo oferece atalhos para escrita mais intuitiva, como multiplicação implícita (2x, xy) e potências com expoentes em formato pequeno (x², x³), aproximando a escrita digital da forma como os alunos costumam ver a álgebra no caderno e na lousa.</w:t>
      </w:r>
    </w:p>
    <w:p w:rsidR="008569CC" w:rsidP="10987AFC" w:rsidRDefault="008569CC" w14:paraId="5ED286E7" w14:textId="48B56A9F">
      <w:pPr>
        <w:pStyle w:val="Ttulo3"/>
        <w:spacing w:before="280" w:beforeAutospacing="off" w:after="80" w:afterAutospacing="off"/>
      </w:pPr>
      <w:r w:rsidRPr="10987AFC" w:rsidR="769096A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Como utilizar em aula</w:t>
      </w:r>
    </w:p>
    <w:p w:rsidR="008569CC" w:rsidP="10987AFC" w:rsidRDefault="008569CC" w14:paraId="0188C2E2" w14:textId="7C447BCF">
      <w:pPr>
        <w:spacing w:before="240" w:beforeAutospacing="off" w:after="240" w:afterAutospacing="off"/>
      </w:pPr>
      <w:r w:rsidRPr="10987AFC" w:rsidR="769096A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professor pode usar o sistema de três maneiras principais:</w:t>
      </w:r>
    </w:p>
    <w:p w:rsidR="008569CC" w:rsidP="10987AFC" w:rsidRDefault="008569CC" w14:paraId="1AAC6796" w14:textId="511BABF3">
      <w:pPr>
        <w:pStyle w:val="ListParagraph"/>
        <w:numPr>
          <w:ilvl w:val="0"/>
          <w:numId w:val="4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0987AFC" w:rsidR="769096A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  <w:t>Apresentação de conteúdo</w:t>
      </w:r>
      <w:r>
        <w:br/>
      </w:r>
      <w:r>
        <w:br/>
      </w:r>
      <w:r w:rsidRPr="10987AFC" w:rsidR="769096A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O sistema pode ser utilizado para demonstrar operações com polinômios durante a explicação do conteúdo, mostrando ao aluno o resultado de uma expressão e comparando diferentes formas algébricas.</w:t>
      </w:r>
      <w:r>
        <w:br/>
      </w:r>
      <w:r>
        <w:br/>
      </w:r>
    </w:p>
    <w:p w:rsidR="008569CC" w:rsidP="10987AFC" w:rsidRDefault="008569CC" w14:paraId="78ED3B54" w14:textId="6A913A63">
      <w:pPr>
        <w:pStyle w:val="ListParagraph"/>
        <w:numPr>
          <w:ilvl w:val="0"/>
          <w:numId w:val="4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0987AFC" w:rsidR="769096A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  <w:t>Resolução de situações-problema</w:t>
      </w:r>
      <w:r>
        <w:br/>
      </w:r>
      <w:r>
        <w:br/>
      </w:r>
      <w:r w:rsidRPr="10987AFC" w:rsidR="769096A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O professor pode propor uma situação-problema contextualizada, pedir que os alunos identifiquem as variáveis e montem a expressão algébrica correspondente. Em seguida, a turma pode utilizar o sistema para verificar simplificações, fatorações ou resultados numéricos.</w:t>
      </w:r>
      <w:r>
        <w:br/>
      </w:r>
      <w:r>
        <w:br/>
      </w:r>
    </w:p>
    <w:p w:rsidR="008569CC" w:rsidP="10987AFC" w:rsidRDefault="008569CC" w14:paraId="2130C39E" w14:textId="28EBEAFC">
      <w:pPr>
        <w:pStyle w:val="ListParagraph"/>
        <w:numPr>
          <w:ilvl w:val="0"/>
          <w:numId w:val="4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0987AFC" w:rsidR="769096A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  <w:t>Correção e conferência de exercícios</w:t>
      </w:r>
      <w:r>
        <w:br/>
      </w:r>
      <w:r>
        <w:br/>
      </w:r>
      <w:r w:rsidRPr="10987AFC" w:rsidR="769096A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Após a resolução manual feita pelos alunos, o professor pode utilizar o aplicativo como ferramenta de conferência, comparando o resultado obtido pela turma com o resultado produzido pelo sistema.</w:t>
      </w:r>
      <w:r>
        <w:br/>
      </w:r>
      <w:r>
        <w:br/>
      </w:r>
    </w:p>
    <w:p w:rsidR="008569CC" w:rsidP="10987AFC" w:rsidRDefault="008569CC" w14:paraId="51BB8304" w14:textId="1A220D6B">
      <w:pPr>
        <w:pStyle w:val="Ttulo3"/>
        <w:spacing w:before="280" w:beforeAutospacing="off" w:after="80" w:afterAutospacing="off"/>
      </w:pPr>
      <w:r w:rsidRPr="10987AFC" w:rsidR="769096A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Passo a passo de uso</w:t>
      </w:r>
    </w:p>
    <w:p w:rsidR="008569CC" w:rsidP="10987AFC" w:rsidRDefault="008569CC" w14:paraId="1DBF9AE0" w14:textId="7A8FEACD">
      <w:pPr>
        <w:spacing w:before="240" w:beforeAutospacing="off" w:after="240" w:afterAutospacing="off"/>
      </w:pPr>
      <w:r w:rsidRPr="54E71F2F" w:rsidR="769096A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Primeiro, o professor deve inserir a expressão algébrica no campo principal. Em seguida, deve informar quais variáveis aparecem na expressão, como x ou x,y. Caso queira calcular um valor numérico, pode preencher o campo de valores no formato x=2, y=3.</w:t>
      </w:r>
    </w:p>
    <w:p w:rsidR="23C34A99" w:rsidP="54E71F2F" w:rsidRDefault="23C34A99" w14:paraId="26DE9421" w14:textId="7BC2F847">
      <w:pPr>
        <w:pStyle w:val="Normal"/>
        <w:spacing w:before="240" w:beforeAutospacing="off" w:after="240" w:afterAutospacing="off"/>
      </w:pPr>
      <w:r w:rsidR="23C34A99">
        <w:drawing>
          <wp:inline wp14:editId="3C34D7FE" wp14:anchorId="0CBD7B94">
            <wp:extent cx="5724525" cy="2724150"/>
            <wp:effectExtent l="0" t="0" r="0" b="0"/>
            <wp:docPr id="453610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3610675" name="Picture 453610675"/>
                    <pic:cNvPicPr/>
                  </pic:nvPicPr>
                  <pic:blipFill>
                    <a:blip xmlns:r="http://schemas.openxmlformats.org/officeDocument/2006/relationships" r:embed="rId9726698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9CC" w:rsidP="54E71F2F" w:rsidRDefault="008569CC" w14:paraId="2BCD9916" w14:textId="5401BA0F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</w:pPr>
      <w:r w:rsidRPr="54E71F2F" w:rsidR="769096A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  <w:t>Depois disso, basta escolher a operação desejada:</w:t>
      </w:r>
    </w:p>
    <w:p w:rsidR="1F4600D6" w:rsidP="54E71F2F" w:rsidRDefault="1F4600D6" w14:paraId="18D207AB" w14:textId="532780E7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</w:pPr>
      <w:r w:rsidRPr="54E71F2F" w:rsidR="1F4600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  <w:t>Colocar fotos do sistema com fotos das operações</w:t>
      </w:r>
    </w:p>
    <w:p w:rsidR="1F4600D6" w:rsidP="54E71F2F" w:rsidRDefault="1F4600D6" w14:paraId="165B9BB4" w14:textId="3654C18B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</w:pPr>
      <w:r w:rsidRPr="54E71F2F" w:rsidR="1F4600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  <w:t>PolioMat</w:t>
      </w:r>
    </w:p>
    <w:p w:rsidR="1F4600D6" w:rsidP="54E71F2F" w:rsidRDefault="1F4600D6" w14:paraId="1DD5EA5C" w14:textId="7C9A3A51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</w:pPr>
      <w:r w:rsidRPr="54E71F2F" w:rsidR="1F4600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  <w:t>PoliMat</w:t>
      </w:r>
      <w:r w:rsidRPr="54E71F2F" w:rsidR="1F4600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  <w:t xml:space="preserve"> (nome do sistema)</w:t>
      </w:r>
    </w:p>
    <w:p w:rsidR="008569CC" w:rsidP="10987AFC" w:rsidRDefault="008569CC" w14:paraId="1FC2AEFA" w14:textId="523B3D54">
      <w:pPr>
        <w:pStyle w:val="ListParagraph"/>
        <w:numPr>
          <w:ilvl w:val="0"/>
          <w:numId w:val="5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0987AFC" w:rsidR="769096A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simplificar;</w:t>
      </w:r>
      <w:r>
        <w:br/>
      </w:r>
      <w:r>
        <w:br/>
      </w:r>
    </w:p>
    <w:p w:rsidR="008569CC" w:rsidP="10987AFC" w:rsidRDefault="008569CC" w14:paraId="0299A6D0" w14:textId="64DF3348">
      <w:pPr>
        <w:pStyle w:val="ListParagraph"/>
        <w:numPr>
          <w:ilvl w:val="0"/>
          <w:numId w:val="5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0987AFC" w:rsidR="769096A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fatorar;</w:t>
      </w:r>
      <w:r>
        <w:br/>
      </w:r>
      <w:r>
        <w:br/>
      </w:r>
    </w:p>
    <w:p w:rsidR="008569CC" w:rsidP="10987AFC" w:rsidRDefault="008569CC" w14:paraId="52611E97" w14:textId="013CC2FA">
      <w:pPr>
        <w:pStyle w:val="ListParagraph"/>
        <w:numPr>
          <w:ilvl w:val="0"/>
          <w:numId w:val="5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0987AFC" w:rsidR="769096A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expandir;</w:t>
      </w:r>
      <w:r>
        <w:br/>
      </w:r>
      <w:r>
        <w:br/>
      </w:r>
    </w:p>
    <w:p w:rsidR="008569CC" w:rsidP="10987AFC" w:rsidRDefault="008569CC" w14:paraId="0CB26574" w14:textId="384B4F7F">
      <w:pPr>
        <w:pStyle w:val="ListParagraph"/>
        <w:numPr>
          <w:ilvl w:val="0"/>
          <w:numId w:val="5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0987AFC" w:rsidR="769096A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coletar termos;</w:t>
      </w:r>
      <w:r>
        <w:br/>
      </w:r>
      <w:r>
        <w:br/>
      </w:r>
    </w:p>
    <w:p w:rsidR="008569CC" w:rsidP="10987AFC" w:rsidRDefault="008569CC" w14:paraId="3A9A1134" w14:textId="26B4D0F1">
      <w:pPr>
        <w:pStyle w:val="ListParagraph"/>
        <w:numPr>
          <w:ilvl w:val="0"/>
          <w:numId w:val="5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0987AFC" w:rsidR="769096A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avaliar numericamente;</w:t>
      </w:r>
      <w:r>
        <w:br/>
      </w:r>
      <w:r>
        <w:br/>
      </w:r>
    </w:p>
    <w:p w:rsidR="008569CC" w:rsidP="10987AFC" w:rsidRDefault="008569CC" w14:paraId="4CD3AB97" w14:textId="61A5A87F">
      <w:pPr>
        <w:pStyle w:val="ListParagraph"/>
        <w:numPr>
          <w:ilvl w:val="0"/>
          <w:numId w:val="5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0987AFC" w:rsidR="769096A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calcular raízes;</w:t>
      </w:r>
      <w:r>
        <w:br/>
      </w:r>
      <w:r>
        <w:br/>
      </w:r>
    </w:p>
    <w:p w:rsidR="008569CC" w:rsidP="10987AFC" w:rsidRDefault="008569CC" w14:paraId="1B2799B8" w14:textId="2DDF1C7F">
      <w:pPr>
        <w:pStyle w:val="ListParagraph"/>
        <w:numPr>
          <w:ilvl w:val="0"/>
          <w:numId w:val="5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0987AFC" w:rsidR="769096A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visualizar etapas;</w:t>
      </w:r>
      <w:r>
        <w:br/>
      </w:r>
      <w:r>
        <w:br/>
      </w:r>
    </w:p>
    <w:p w:rsidR="008569CC" w:rsidP="10987AFC" w:rsidRDefault="008569CC" w14:paraId="366D45F6" w14:textId="2B5230EE">
      <w:pPr>
        <w:pStyle w:val="ListParagraph"/>
        <w:numPr>
          <w:ilvl w:val="0"/>
          <w:numId w:val="5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0987AFC" w:rsidR="769096A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gerar resumo.</w:t>
      </w:r>
      <w:r>
        <w:br/>
      </w:r>
      <w:r>
        <w:br/>
      </w:r>
    </w:p>
    <w:p w:rsidR="008569CC" w:rsidP="10987AFC" w:rsidRDefault="008569CC" w14:paraId="1774CBA4" w14:textId="03346BFA">
      <w:pPr>
        <w:spacing w:before="240" w:beforeAutospacing="off" w:after="240" w:afterAutospacing="off"/>
      </w:pPr>
      <w:r w:rsidRPr="10987AFC" w:rsidR="769096A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Ao clicar em Executar, o sistema apresenta o resultado correspondente. No caso da opção Etapas, a aplicação mostra um passo a passo inspirado na resolução de problemas. Na opção Resumo, o sistema reúne em uma única saída as principais transformações possíveis da expressão.</w:t>
      </w:r>
    </w:p>
    <w:p w:rsidR="008569CC" w:rsidP="10987AFC" w:rsidRDefault="008569CC" w14:paraId="07C76534" w14:textId="24E63E5D">
      <w:pPr>
        <w:pStyle w:val="Ttulo3"/>
        <w:spacing w:before="280" w:beforeAutospacing="off" w:after="80" w:afterAutospacing="off"/>
      </w:pPr>
      <w:r w:rsidRPr="10987AFC" w:rsidR="769096A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Potencial pedagógico</w:t>
      </w:r>
    </w:p>
    <w:p w:rsidR="008569CC" w:rsidP="10987AFC" w:rsidRDefault="008569CC" w14:paraId="41B146EF" w14:textId="4DD7FDE3">
      <w:pPr>
        <w:spacing w:before="240" w:beforeAutospacing="off" w:after="240" w:afterAutospacing="off"/>
      </w:pPr>
      <w:r w:rsidRPr="10987AFC" w:rsidR="769096A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uso do sistema não substitui a resolução manual, mas funciona como apoio ao processo de aprendizagem. Seu principal valor pedagógico está em permitir que o aluno visualize padrões algébricos, confira resultados e compreenda melhor a estrutura das expressões.</w:t>
      </w:r>
    </w:p>
    <w:p w:rsidR="008569CC" w:rsidRDefault="008569CC" w14:paraId="042C5D27" w14:textId="25354222"/>
    <w:p w:rsidR="008569CC" w:rsidRDefault="008569CC" w14:paraId="00000018" w14:textId="5B269743"/>
    <w:sectPr w:rsidR="008569CC">
      <w:pgSz w:w="11906" w:h="16838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2A943683-8A87-4332-BF16-239D08A5DBB0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DAF1DD5-1C3E-438F-88B8-ACF1CE6255F6}" r:id="rId2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591e33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e89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82920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A105B0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8D4246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5">
    <w:abstractNumId w:val="4"/>
  </w:num>
  <w:num w:numId="4">
    <w:abstractNumId w:val="3"/>
  </w:num>
  <w:num w:numId="3">
    <w:abstractNumId w:val="2"/>
  </w:num>
  <w:num w:numId="1" w16cid:durableId="733353436">
    <w:abstractNumId w:val="1"/>
  </w:num>
  <w:num w:numId="2" w16cid:durableId="84682151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9CC"/>
    <w:rsid w:val="008569CC"/>
    <w:rsid w:val="009467F1"/>
    <w:rsid w:val="00BB2398"/>
    <w:rsid w:val="0309F315"/>
    <w:rsid w:val="06FDB9E8"/>
    <w:rsid w:val="10987AFC"/>
    <w:rsid w:val="10F06ED9"/>
    <w:rsid w:val="18244A4B"/>
    <w:rsid w:val="1F4600D6"/>
    <w:rsid w:val="1FD30570"/>
    <w:rsid w:val="22052C45"/>
    <w:rsid w:val="23378754"/>
    <w:rsid w:val="23C34A99"/>
    <w:rsid w:val="2A8587AA"/>
    <w:rsid w:val="35558423"/>
    <w:rsid w:val="4FFF43C8"/>
    <w:rsid w:val="528069FD"/>
    <w:rsid w:val="5451F13A"/>
    <w:rsid w:val="54E71F2F"/>
    <w:rsid w:val="5F742F34"/>
    <w:rsid w:val="695ED990"/>
    <w:rsid w:val="76909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00F69"/>
  <w15:docId w15:val="{D4FF6FB9-4AFD-414C-822B-52F22ACE30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uiPriority w:val="34"/>
    <w:name w:val="List Paragraph"/>
    <w:basedOn w:val="Normal"/>
    <w:qFormat/>
    <w:rsid w:val="10987AF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540515720" /><Relationship Type="http://schemas.openxmlformats.org/officeDocument/2006/relationships/image" Target="/media/image2.png" Id="rId285870749" /><Relationship Type="http://schemas.openxmlformats.org/officeDocument/2006/relationships/image" Target="/media/image3.png" Id="rId313207654" /><Relationship Type="http://schemas.openxmlformats.org/officeDocument/2006/relationships/image" Target="/media/image4.png" Id="rId972669862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EDUARDO HONORIO FRIACA</lastModifiedBy>
  <revision>4</revision>
  <dcterms:created xsi:type="dcterms:W3CDTF">2026-04-14T20:54:00.0000000Z</dcterms:created>
  <dcterms:modified xsi:type="dcterms:W3CDTF">2026-04-28T23:19:32.5005474Z</dcterms:modified>
</coreProperties>
</file>