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F707" w14:textId="0DD359D0" w:rsidR="00B63C04" w:rsidRDefault="00055979">
      <w:r w:rsidRPr="00055979">
        <w:t>La transformada de Fourier es una herramienta matemática que se utiliza para transformar señales del dominio del tiempo a funciones definidas en el dominio de la frecuencia donde es posible analizar características que no son fáciles de identificar en el dominio del tiempo.</w:t>
      </w:r>
    </w:p>
    <w:p w14:paraId="00294055" w14:textId="70678741" w:rsidR="00AD1523" w:rsidRDefault="00AD1523">
      <w:r>
        <w:t xml:space="preserve">La Transformada de Fourier de una señal discreta transforma una secuencia de valores en el tiempo a una secuencia de valores en la frecuencia. Para una secuencia de tiempo </w:t>
      </w:r>
      <w:r w:rsidR="00C132B9">
        <w:rPr>
          <w:rStyle w:val="katex-mathml"/>
        </w:rPr>
        <w:t>X[n]</w:t>
      </w:r>
      <w:r>
        <w:t>, la Transformada de Fourier Discreta (DFT) está dada por:</w:t>
      </w:r>
    </w:p>
    <w:p w14:paraId="64C2BFC5" w14:textId="21E9F381" w:rsidR="00AD1523" w:rsidRPr="00AD1523" w:rsidRDefault="00AD15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-i2πfn/N</m:t>
                  </m:r>
                </m:sup>
              </m:sSup>
            </m:e>
          </m:nary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+ib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iϕ(f)</m:t>
              </m:r>
            </m:sup>
          </m:sSup>
        </m:oMath>
      </m:oMathPara>
    </w:p>
    <w:p w14:paraId="398207C0" w14:textId="5A4E6742" w:rsidR="00AD1523" w:rsidRDefault="00CB4926">
      <w:r>
        <w:t>Para secuencias reales, la DFT tiene la propiedad de simetría hermitiana, lo que significa que las frecuencias negativas son el reflejo complejo conjugado de las frecuencias positivas</w:t>
      </w:r>
      <w:r w:rsidR="00B72D58">
        <w:t>.</w:t>
      </w:r>
    </w:p>
    <w:p w14:paraId="555A48D8" w14:textId="759A0341" w:rsidR="00CB4926" w:rsidRDefault="00CB4926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=X*[N-k]</m:t>
          </m:r>
        </m:oMath>
      </m:oMathPara>
    </w:p>
    <w:p w14:paraId="6F1E3D8F" w14:textId="16160525" w:rsidR="00AD1523" w:rsidRDefault="00351802">
      <w:r>
        <w:t>La fase indica el desplazamiento de la componente de frecuencia en el dominio del tiempo.</w:t>
      </w:r>
    </w:p>
    <w:p w14:paraId="65D01516" w14:textId="7AC5D31E" w:rsidR="004008C8" w:rsidRDefault="004008C8"/>
    <w:p w14:paraId="7F8DD81D" w14:textId="5DB0AC8E" w:rsidR="00B72D58" w:rsidRPr="00137FF3" w:rsidRDefault="00B72D58" w:rsidP="00B72D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-i2πfn/N</m:t>
                  </m:r>
                </m:sup>
              </m:sSup>
            </m:e>
          </m:nary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+ib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iϕ(f)</m:t>
              </m:r>
            </m:sup>
          </m:sSup>
        </m:oMath>
      </m:oMathPara>
    </w:p>
    <w:p w14:paraId="5DD8BA7F" w14:textId="5E777E17" w:rsidR="00137FF3" w:rsidRDefault="00137FF3" w:rsidP="00B72D58">
      <w:pPr>
        <w:rPr>
          <w:rFonts w:eastAsiaTheme="minorEastAsia"/>
        </w:rPr>
      </w:pPr>
    </w:p>
    <w:p w14:paraId="292D1E09" w14:textId="57528579" w:rsidR="00137FF3" w:rsidRDefault="00137FF3" w:rsidP="00B72D58">
      <w:pPr>
        <w:rPr>
          <w:rFonts w:eastAsiaTheme="minorEastAsia"/>
        </w:rPr>
      </w:pPr>
      <w:r>
        <w:rPr>
          <w:rFonts w:eastAsiaTheme="minorEastAsia"/>
        </w:rPr>
        <w:t>Nyquisst. Supongamos que tenemos una señal analógica y qyeremos convertirla a una señal digital, para eso se captura la señal con una frecuencia de muestreo Fs = 1/s, donde s es la tasa de muestreo.</w:t>
      </w:r>
    </w:p>
    <w:p w14:paraId="13D74CE0" w14:textId="6A619AE2" w:rsidR="00137FF3" w:rsidRDefault="00137FF3" w:rsidP="00B72D58">
      <w:pPr>
        <w:rPr>
          <w:rFonts w:eastAsiaTheme="minorEastAsia"/>
        </w:rPr>
      </w:pPr>
      <w:r>
        <w:rPr>
          <w:rFonts w:eastAsiaTheme="minorEastAsia"/>
        </w:rPr>
        <w:t>La frecuencia de Nyquist dice que a partir de la frecuencia fs/2 o 1/2s, ocurre aliasing, la transformada de fourirer detecta frecuencias que no existen.</w:t>
      </w:r>
    </w:p>
    <w:p w14:paraId="3D7FB5A1" w14:textId="63C36D6E" w:rsidR="00137FF3" w:rsidRDefault="00137FF3" w:rsidP="00B72D58">
      <w:pPr>
        <w:rPr>
          <w:rFonts w:eastAsiaTheme="minorEastAsia"/>
        </w:rPr>
      </w:pPr>
      <w:r>
        <w:rPr>
          <w:rFonts w:eastAsiaTheme="minorEastAsia"/>
        </w:rPr>
        <w:t>Supongamos que digitalizamos una señal con un s=0.01 osea fs=100 Hz en 10,000 puntos. La frecuencia de Nyquist es 100Hz /2 = 50Hz, eso quiere decir que frecuencias arriba de 50 Hz serán falsas. La resolución frecuencial se define por el número de puntos.</w:t>
      </w:r>
    </w:p>
    <w:p w14:paraId="5B49F697" w14:textId="51B47514" w:rsidR="00137FF3" w:rsidRPr="00137FF3" w:rsidRDefault="00137FF3" w:rsidP="00B72D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N*s</m:t>
              </m:r>
            </m:den>
          </m:f>
          <m:r>
            <w:rPr>
              <w:rFonts w:ascii="Cambria Math" w:eastAsiaTheme="minorEastAsia" w:hAnsi="Cambria Math"/>
            </w:rPr>
            <m:t>,k=0,1,2,…N/2</m:t>
          </m:r>
        </m:oMath>
      </m:oMathPara>
    </w:p>
    <w:p w14:paraId="12FC6AE4" w14:textId="78560C47" w:rsidR="00137FF3" w:rsidRDefault="00137FF3" w:rsidP="00B72D58">
      <w:pPr>
        <w:rPr>
          <w:rFonts w:eastAsiaTheme="minorEastAsia"/>
        </w:rPr>
      </w:pPr>
      <w:r>
        <w:rPr>
          <w:rFonts w:eastAsiaTheme="minorEastAsia"/>
        </w:rPr>
        <w:t>Con N = 10,000 y s = 0.01, la resolución frecuencia es de 0.01 Hz. Entonces la frecuencia máxima que entrega FFT es 50Hz, exactamente la frecuencia de Nyquisst.</w:t>
      </w:r>
    </w:p>
    <w:p w14:paraId="1821F116" w14:textId="3DC4F8D2" w:rsidR="00137FF3" w:rsidRPr="00AD1523" w:rsidRDefault="00137FF3" w:rsidP="00B72D58">
      <w:pPr>
        <w:rPr>
          <w:rFonts w:eastAsiaTheme="minorEastAsia"/>
        </w:rPr>
      </w:pPr>
      <w:r>
        <w:rPr>
          <w:rFonts w:eastAsiaTheme="minorEastAsia"/>
        </w:rPr>
        <w:t>El artefacto no tiene que ver con Nyquist. Esto solamente nos dice que tenemos dos formas de deshacernos del artefacto, 1. Haciendo un corte en las fases como hemos estado haciendolo, y 2. Cambiar s de tal manera que su frecuencia de Nyquist se encuentre exactamente en el inicio del artefacto.</w:t>
      </w:r>
    </w:p>
    <w:p w14:paraId="124115D8" w14:textId="65EFC154" w:rsidR="004008C8" w:rsidRDefault="004008C8"/>
    <w:p w14:paraId="39D8A6C2" w14:textId="478221E4" w:rsidR="004008C8" w:rsidRDefault="004008C8"/>
    <w:p w14:paraId="665AF141" w14:textId="49E64B1D" w:rsidR="004008C8" w:rsidRDefault="004008C8"/>
    <w:p w14:paraId="22DC8515" w14:textId="00EA3F8A" w:rsidR="004008C8" w:rsidRDefault="004008C8"/>
    <w:p w14:paraId="35943A7F" w14:textId="1294D7CF" w:rsidR="004008C8" w:rsidRDefault="004008C8"/>
    <w:p w14:paraId="7327CB94" w14:textId="58B9F37C" w:rsidR="004008C8" w:rsidRDefault="004008C8"/>
    <w:p w14:paraId="70BECCA9" w14:textId="62BE6FD2" w:rsidR="004008C8" w:rsidRDefault="004008C8"/>
    <w:p w14:paraId="3ED4B204" w14:textId="00BE1E6C" w:rsidR="004008C8" w:rsidRDefault="004008C8"/>
    <w:p w14:paraId="18A1B5FB" w14:textId="0ECF2020" w:rsidR="004008C8" w:rsidRDefault="004008C8"/>
    <w:p w14:paraId="3B10249C" w14:textId="7559409C" w:rsidR="004008C8" w:rsidRDefault="004008C8"/>
    <w:p w14:paraId="7C109136" w14:textId="229FBE3A" w:rsidR="004008C8" w:rsidRDefault="004008C8"/>
    <w:p w14:paraId="6551896A" w14:textId="04119941" w:rsidR="004008C8" w:rsidRDefault="004008C8"/>
    <w:p w14:paraId="3230FBC0" w14:textId="1C36C3E0" w:rsidR="004008C8" w:rsidRDefault="004008C8"/>
    <w:p w14:paraId="7C053B04" w14:textId="6FB61611" w:rsidR="004008C8" w:rsidRDefault="004008C8"/>
    <w:p w14:paraId="37796FB4" w14:textId="48BF2B06" w:rsidR="004008C8" w:rsidRDefault="004008C8"/>
    <w:p w14:paraId="68E26ED4" w14:textId="51C29933" w:rsidR="004008C8" w:rsidRDefault="004008C8"/>
    <w:p w14:paraId="22D5D754" w14:textId="00B282E4" w:rsidR="004008C8" w:rsidRDefault="004008C8"/>
    <w:sectPr w:rsidR="00400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79"/>
    <w:rsid w:val="00055979"/>
    <w:rsid w:val="00137FF3"/>
    <w:rsid w:val="00181443"/>
    <w:rsid w:val="001F7AFB"/>
    <w:rsid w:val="00351802"/>
    <w:rsid w:val="004008C8"/>
    <w:rsid w:val="006F0928"/>
    <w:rsid w:val="00AD1523"/>
    <w:rsid w:val="00B23FE2"/>
    <w:rsid w:val="00B63C04"/>
    <w:rsid w:val="00B72D58"/>
    <w:rsid w:val="00C132B9"/>
    <w:rsid w:val="00C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046C"/>
  <w15:chartTrackingRefBased/>
  <w15:docId w15:val="{9DD930F5-1A55-4433-B78D-FD9D773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atex-mathml">
    <w:name w:val="katex-mathml"/>
    <w:basedOn w:val="Fuentedeprrafopredeter"/>
    <w:rsid w:val="00AD1523"/>
  </w:style>
  <w:style w:type="character" w:customStyle="1" w:styleId="mord">
    <w:name w:val="mord"/>
    <w:basedOn w:val="Fuentedeprrafopredeter"/>
    <w:rsid w:val="00AD1523"/>
  </w:style>
  <w:style w:type="character" w:customStyle="1" w:styleId="mopen">
    <w:name w:val="mopen"/>
    <w:basedOn w:val="Fuentedeprrafopredeter"/>
    <w:rsid w:val="00AD1523"/>
  </w:style>
  <w:style w:type="character" w:customStyle="1" w:styleId="mclose">
    <w:name w:val="mclose"/>
    <w:basedOn w:val="Fuentedeprrafopredeter"/>
    <w:rsid w:val="00AD1523"/>
  </w:style>
  <w:style w:type="character" w:customStyle="1" w:styleId="mrel">
    <w:name w:val="mrel"/>
    <w:basedOn w:val="Fuentedeprrafopredeter"/>
    <w:rsid w:val="00AD1523"/>
  </w:style>
  <w:style w:type="character" w:customStyle="1" w:styleId="mop">
    <w:name w:val="mop"/>
    <w:basedOn w:val="Fuentedeprrafopredeter"/>
    <w:rsid w:val="00AD1523"/>
  </w:style>
  <w:style w:type="character" w:customStyle="1" w:styleId="mbin">
    <w:name w:val="mbin"/>
    <w:basedOn w:val="Fuentedeprrafopredeter"/>
    <w:rsid w:val="00AD1523"/>
  </w:style>
  <w:style w:type="character" w:customStyle="1" w:styleId="vlist-s">
    <w:name w:val="vlist-s"/>
    <w:basedOn w:val="Fuentedeprrafopredeter"/>
    <w:rsid w:val="00AD1523"/>
  </w:style>
  <w:style w:type="character" w:styleId="Textodelmarcadordeposicin">
    <w:name w:val="Placeholder Text"/>
    <w:basedOn w:val="Fuentedeprrafopredeter"/>
    <w:uiPriority w:val="99"/>
    <w:semiHidden/>
    <w:rsid w:val="00AD1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GARCIA CASTREJON</dc:creator>
  <cp:keywords/>
  <dc:description/>
  <cp:lastModifiedBy>EDUARDO  GARCIA CASTREJON</cp:lastModifiedBy>
  <cp:revision>2</cp:revision>
  <dcterms:created xsi:type="dcterms:W3CDTF">2024-06-06T00:23:00Z</dcterms:created>
  <dcterms:modified xsi:type="dcterms:W3CDTF">2025-01-26T00:51:00Z</dcterms:modified>
</cp:coreProperties>
</file>