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3DABE" w14:textId="77777777" w:rsidR="00462576" w:rsidRDefault="00462576" w:rsidP="00724911">
      <w:pPr>
        <w:jc w:val="center"/>
        <w:rPr>
          <w:b/>
          <w:bCs/>
          <w:sz w:val="28"/>
          <w:szCs w:val="28"/>
        </w:rPr>
      </w:pPr>
      <w:r w:rsidRPr="00BE26C8">
        <w:rPr>
          <w:b/>
          <w:bCs/>
          <w:sz w:val="28"/>
          <w:szCs w:val="28"/>
        </w:rPr>
        <w:t>CONTRATO DE LOCAÇÃO DE IMÓVEL</w:t>
      </w:r>
    </w:p>
    <w:p w14:paraId="7F387725" w14:textId="77777777" w:rsidR="002B62B4" w:rsidRPr="00462576" w:rsidRDefault="002B62B4" w:rsidP="00590C02">
      <w:pPr>
        <w:rPr>
          <w:b/>
          <w:bCs/>
        </w:rPr>
      </w:pPr>
    </w:p>
    <w:p w14:paraId="5B322F98" w14:textId="54677AE6" w:rsidR="00462576" w:rsidRPr="00462576" w:rsidRDefault="00462576" w:rsidP="00462576">
      <w:pPr>
        <w:jc w:val="both"/>
      </w:pPr>
      <w:r w:rsidRPr="00462576">
        <w:rPr>
          <w:b/>
          <w:bCs/>
        </w:rPr>
        <w:t>LOCADOR:</w:t>
      </w:r>
      <w:r w:rsidR="00F26296">
        <w:t xml:space="preserve"> </w:t>
      </w:r>
      <w:r w:rsidRPr="00F6279D">
        <w:rPr>
          <w:b/>
          <w:bCs/>
          <w:highlight w:val="yellow"/>
        </w:rPr>
        <w:t>[Nome completo ou razão social], [Nacionalidade], [Estado civil], [Profissão], portador(a) do CPF/CNPJ nº [__________], residente e domiciliado(a) na [endereço completo].</w:t>
      </w:r>
    </w:p>
    <w:p w14:paraId="2F58CD3C" w14:textId="77777777" w:rsidR="00462576" w:rsidRDefault="00462576" w:rsidP="00462576">
      <w:pPr>
        <w:jc w:val="both"/>
      </w:pPr>
      <w:r w:rsidRPr="00462576">
        <w:rPr>
          <w:b/>
          <w:bCs/>
        </w:rPr>
        <w:t>LOCATÁRIO:</w:t>
      </w:r>
      <w:r w:rsidRPr="00462576">
        <w:t xml:space="preserve"> </w:t>
      </w:r>
      <w:r w:rsidRPr="00F6279D">
        <w:rPr>
          <w:b/>
          <w:bCs/>
          <w:highlight w:val="yellow"/>
        </w:rPr>
        <w:t>[Nome completo ou razão social], [Nacionalidade], [Estado civil], [Profissão], portador(a) do CPF/CNPJ nº [__________], residente e domiciliado(a) na [endereço completo].</w:t>
      </w:r>
    </w:p>
    <w:p w14:paraId="63CD5392" w14:textId="77777777" w:rsidR="002B62B4" w:rsidRPr="00462576" w:rsidRDefault="002B62B4" w:rsidP="00462576">
      <w:pPr>
        <w:jc w:val="both"/>
      </w:pPr>
    </w:p>
    <w:p w14:paraId="7CC649AA" w14:textId="77777777" w:rsidR="00462576" w:rsidRDefault="00462576" w:rsidP="00462576">
      <w:pPr>
        <w:jc w:val="both"/>
        <w:rPr>
          <w:b/>
          <w:bCs/>
        </w:rPr>
      </w:pPr>
      <w:r w:rsidRPr="00462576">
        <w:rPr>
          <w:b/>
          <w:bCs/>
        </w:rPr>
        <w:t>Têm entre si, de maneira justa e contratada, o presente contrato de locação de imóvel, que se regerá pelas cláusulas seguintes:</w:t>
      </w:r>
    </w:p>
    <w:p w14:paraId="679C4FC2" w14:textId="77777777" w:rsidR="002B62B4" w:rsidRPr="00462576" w:rsidRDefault="002B62B4" w:rsidP="00462576">
      <w:pPr>
        <w:jc w:val="both"/>
      </w:pPr>
    </w:p>
    <w:p w14:paraId="39FB37A5" w14:textId="77777777" w:rsidR="00F26296" w:rsidRDefault="00462576" w:rsidP="00F26296">
      <w:pPr>
        <w:jc w:val="both"/>
        <w:rPr>
          <w:b/>
          <w:bCs/>
        </w:rPr>
      </w:pPr>
      <w:r w:rsidRPr="00462576">
        <w:rPr>
          <w:b/>
          <w:bCs/>
        </w:rPr>
        <w:t>CLÁUSULA 1 – OBJETO DO CONTRATO</w:t>
      </w:r>
    </w:p>
    <w:p w14:paraId="001ABC1A" w14:textId="106085E4" w:rsidR="00462576" w:rsidRPr="00F26296" w:rsidRDefault="00284332" w:rsidP="00F26296">
      <w:pPr>
        <w:jc w:val="both"/>
        <w:rPr>
          <w:b/>
          <w:bCs/>
        </w:rPr>
      </w:pPr>
      <w:r>
        <w:t xml:space="preserve">1.1 </w:t>
      </w:r>
      <w:r w:rsidR="00462576" w:rsidRPr="00462576">
        <w:t xml:space="preserve">O presente contrato tem por objeto o imóvel localizado na </w:t>
      </w:r>
      <w:r w:rsidR="00462576" w:rsidRPr="00F26296">
        <w:rPr>
          <w:b/>
          <w:bCs/>
          <w:highlight w:val="yellow"/>
        </w:rPr>
        <w:t>[endereço completo]</w:t>
      </w:r>
      <w:r w:rsidR="00462576" w:rsidRPr="00462576">
        <w:t xml:space="preserve">, de propriedade do LOCADOR, que o aluga ao LOCATÁRIO, para fins de </w:t>
      </w:r>
      <w:r w:rsidR="00462576" w:rsidRPr="00F26296">
        <w:rPr>
          <w:b/>
          <w:bCs/>
          <w:highlight w:val="yellow"/>
        </w:rPr>
        <w:t>[residenciais/comerciais]</w:t>
      </w:r>
      <w:r w:rsidR="00462576" w:rsidRPr="00F26296">
        <w:rPr>
          <w:highlight w:val="yellow"/>
        </w:rPr>
        <w:t>,</w:t>
      </w:r>
      <w:r w:rsidR="00462576" w:rsidRPr="00462576">
        <w:t xml:space="preserve"> conforme o uso e destinação acordados entre as partes.</w:t>
      </w:r>
    </w:p>
    <w:p w14:paraId="0A456381" w14:textId="77777777" w:rsidR="00F80BAE" w:rsidRDefault="00F80BAE" w:rsidP="00462576">
      <w:pPr>
        <w:jc w:val="both"/>
        <w:rPr>
          <w:b/>
          <w:bCs/>
        </w:rPr>
      </w:pPr>
    </w:p>
    <w:p w14:paraId="55972EC0" w14:textId="77777777" w:rsidR="003437CF" w:rsidRDefault="00462576" w:rsidP="00462576">
      <w:pPr>
        <w:jc w:val="both"/>
        <w:rPr>
          <w:b/>
          <w:bCs/>
        </w:rPr>
      </w:pPr>
      <w:r w:rsidRPr="00462576">
        <w:rPr>
          <w:b/>
          <w:bCs/>
        </w:rPr>
        <w:t>CLÁUSULA 2 – PRAZO DE LOCAÇÃO</w:t>
      </w:r>
    </w:p>
    <w:p w14:paraId="7C65E558" w14:textId="63E4A6AA" w:rsidR="00462576" w:rsidRPr="00F26296" w:rsidRDefault="00284332" w:rsidP="00F26296">
      <w:pPr>
        <w:jc w:val="both"/>
        <w:rPr>
          <w:b/>
          <w:bCs/>
        </w:rPr>
      </w:pPr>
      <w:r>
        <w:t xml:space="preserve">2.1 </w:t>
      </w:r>
      <w:r w:rsidR="00462576" w:rsidRPr="00462576">
        <w:t xml:space="preserve">O prazo de locação é de </w:t>
      </w:r>
      <w:r w:rsidR="00462576" w:rsidRPr="00F26296">
        <w:rPr>
          <w:b/>
          <w:bCs/>
          <w:highlight w:val="yellow"/>
        </w:rPr>
        <w:t>[XX] meses</w:t>
      </w:r>
      <w:r w:rsidR="002B62B4" w:rsidRPr="00F26296">
        <w:rPr>
          <w:b/>
          <w:bCs/>
          <w:highlight w:val="yellow"/>
        </w:rPr>
        <w:t xml:space="preserve"> ou ano (AJUSTAR</w:t>
      </w:r>
      <w:r w:rsidR="002B62B4" w:rsidRPr="00F26296">
        <w:rPr>
          <w:highlight w:val="yellow"/>
        </w:rPr>
        <w:t>)</w:t>
      </w:r>
      <w:r w:rsidR="00462576" w:rsidRPr="00F26296">
        <w:rPr>
          <w:b/>
          <w:bCs/>
        </w:rPr>
        <w:t>,</w:t>
      </w:r>
      <w:r w:rsidR="00462576" w:rsidRPr="00462576">
        <w:t xml:space="preserve"> com início em </w:t>
      </w:r>
      <w:r w:rsidR="00462576" w:rsidRPr="00F26296">
        <w:rPr>
          <w:b/>
          <w:bCs/>
          <w:highlight w:val="yellow"/>
        </w:rPr>
        <w:t xml:space="preserve">[data de </w:t>
      </w:r>
      <w:r w:rsidR="000E16D2" w:rsidRPr="00F26296">
        <w:rPr>
          <w:b/>
          <w:bCs/>
          <w:highlight w:val="yellow"/>
        </w:rPr>
        <w:t>início]</w:t>
      </w:r>
      <w:r w:rsidR="000E16D2">
        <w:rPr>
          <w:b/>
          <w:bCs/>
          <w:highlight w:val="yellow"/>
        </w:rPr>
        <w:t xml:space="preserve"> </w:t>
      </w:r>
      <w:r w:rsidR="000E16D2" w:rsidRPr="00F26296">
        <w:rPr>
          <w:b/>
          <w:bCs/>
          <w:highlight w:val="yellow"/>
        </w:rPr>
        <w:t>e</w:t>
      </w:r>
      <w:r w:rsidR="00462576" w:rsidRPr="00F26296">
        <w:rPr>
          <w:b/>
          <w:bCs/>
          <w:highlight w:val="yellow"/>
        </w:rPr>
        <w:t xml:space="preserve"> término em [data de término]</w:t>
      </w:r>
      <w:r w:rsidR="00462576" w:rsidRPr="00F26296">
        <w:rPr>
          <w:highlight w:val="yellow"/>
        </w:rPr>
        <w:t>,</w:t>
      </w:r>
      <w:r w:rsidR="00462576" w:rsidRPr="00462576">
        <w:t xml:space="preserve"> podendo ser renovado por iguais e sucessivos períodos mediante concordância das partes.</w:t>
      </w:r>
    </w:p>
    <w:p w14:paraId="5CB852B6" w14:textId="77777777" w:rsidR="00F80BAE" w:rsidRDefault="00F80BAE" w:rsidP="00462576">
      <w:pPr>
        <w:jc w:val="both"/>
        <w:rPr>
          <w:b/>
          <w:bCs/>
        </w:rPr>
      </w:pPr>
    </w:p>
    <w:p w14:paraId="6C1C6032" w14:textId="2306F381" w:rsidR="00462576" w:rsidRPr="00462576" w:rsidRDefault="00462576" w:rsidP="00462576">
      <w:pPr>
        <w:jc w:val="both"/>
        <w:rPr>
          <w:b/>
          <w:bCs/>
        </w:rPr>
      </w:pPr>
      <w:r w:rsidRPr="00462576">
        <w:rPr>
          <w:b/>
          <w:bCs/>
        </w:rPr>
        <w:t>CLÁUSULA 3 – VALOR DO ALUGUEL E FORMA DE PAGAMENTO</w:t>
      </w:r>
    </w:p>
    <w:p w14:paraId="17A3487D" w14:textId="74E0B12D" w:rsidR="00462576" w:rsidRPr="00462576" w:rsidRDefault="00284332" w:rsidP="00F26296">
      <w:pPr>
        <w:jc w:val="both"/>
      </w:pPr>
      <w:r>
        <w:t xml:space="preserve">3.1 </w:t>
      </w:r>
      <w:r w:rsidR="00462576" w:rsidRPr="00462576">
        <w:t xml:space="preserve">O valor mensal do aluguel será de </w:t>
      </w:r>
      <w:r w:rsidR="00462576" w:rsidRPr="00F6279D">
        <w:rPr>
          <w:b/>
          <w:bCs/>
          <w:highlight w:val="yellow"/>
        </w:rPr>
        <w:t>R$ [valor]</w:t>
      </w:r>
      <w:r w:rsidR="00462576" w:rsidRPr="00462576">
        <w:rPr>
          <w:highlight w:val="yellow"/>
        </w:rPr>
        <w:t>,</w:t>
      </w:r>
      <w:r w:rsidR="00462576" w:rsidRPr="00462576">
        <w:t xml:space="preserve"> a ser pago até </w:t>
      </w:r>
      <w:r w:rsidR="00F6279D" w:rsidRPr="00F6279D">
        <w:rPr>
          <w:b/>
          <w:bCs/>
          <w:highlight w:val="yellow"/>
        </w:rPr>
        <w:t>[</w:t>
      </w:r>
      <w:r w:rsidR="00462576" w:rsidRPr="00F6279D">
        <w:rPr>
          <w:b/>
          <w:bCs/>
          <w:highlight w:val="yellow"/>
        </w:rPr>
        <w:t xml:space="preserve">o dia de cada </w:t>
      </w:r>
      <w:r w:rsidR="009A511A" w:rsidRPr="00F6279D">
        <w:rPr>
          <w:b/>
          <w:bCs/>
          <w:highlight w:val="yellow"/>
        </w:rPr>
        <w:t>mês]</w:t>
      </w:r>
      <w:r w:rsidR="009A511A">
        <w:rPr>
          <w:b/>
          <w:bCs/>
          <w:highlight w:val="yellow"/>
        </w:rPr>
        <w:t xml:space="preserve"> </w:t>
      </w:r>
      <w:r w:rsidR="00F6279D" w:rsidRPr="00F6279D">
        <w:rPr>
          <w:b/>
          <w:bCs/>
          <w:highlight w:val="yellow"/>
        </w:rPr>
        <w:t>(AJUSTAR)</w:t>
      </w:r>
      <w:r w:rsidR="00462576" w:rsidRPr="00462576">
        <w:t xml:space="preserve">, mediante </w:t>
      </w:r>
      <w:r w:rsidR="00462576" w:rsidRPr="00F6279D">
        <w:rPr>
          <w:b/>
          <w:bCs/>
          <w:highlight w:val="yellow"/>
        </w:rPr>
        <w:t xml:space="preserve">[forma de pagamento: transferência bancária, depósito, </w:t>
      </w:r>
      <w:r w:rsidR="00412ABC" w:rsidRPr="00F6279D">
        <w:rPr>
          <w:b/>
          <w:bCs/>
          <w:highlight w:val="yellow"/>
        </w:rPr>
        <w:t>boleto</w:t>
      </w:r>
      <w:r w:rsidR="000E16D2">
        <w:rPr>
          <w:b/>
          <w:bCs/>
          <w:highlight w:val="yellow"/>
        </w:rPr>
        <w:t xml:space="preserve"> </w:t>
      </w:r>
      <w:r w:rsidR="00412ABC" w:rsidRPr="00F6279D">
        <w:rPr>
          <w:b/>
          <w:bCs/>
          <w:highlight w:val="yellow"/>
        </w:rPr>
        <w:t>etc.</w:t>
      </w:r>
      <w:r w:rsidR="00462576" w:rsidRPr="00F6279D">
        <w:rPr>
          <w:b/>
          <w:bCs/>
          <w:highlight w:val="yellow"/>
        </w:rPr>
        <w:t>]</w:t>
      </w:r>
      <w:r w:rsidR="00462576" w:rsidRPr="00462576">
        <w:t xml:space="preserve">, na conta bancária de titularidade do LOCADOR, cujos dados bancários serão </w:t>
      </w:r>
      <w:r w:rsidR="000E16D2" w:rsidRPr="00462576">
        <w:t xml:space="preserve">informados </w:t>
      </w:r>
      <w:r w:rsidR="000E16D2">
        <w:t>ao</w:t>
      </w:r>
      <w:r w:rsidR="00462576" w:rsidRPr="00462576">
        <w:t xml:space="preserve"> LOCATÁRIO no momento da assinatura deste contrato.</w:t>
      </w:r>
    </w:p>
    <w:p w14:paraId="7C67B042" w14:textId="77777777" w:rsidR="00F80BAE" w:rsidRDefault="00F80BAE" w:rsidP="00462576">
      <w:pPr>
        <w:jc w:val="both"/>
        <w:rPr>
          <w:b/>
          <w:bCs/>
        </w:rPr>
      </w:pPr>
    </w:p>
    <w:p w14:paraId="6E20B3A8" w14:textId="2649E876" w:rsidR="00462576" w:rsidRPr="00462576" w:rsidRDefault="00462576" w:rsidP="00462576">
      <w:pPr>
        <w:jc w:val="both"/>
        <w:rPr>
          <w:b/>
          <w:bCs/>
        </w:rPr>
      </w:pPr>
      <w:r w:rsidRPr="00462576">
        <w:rPr>
          <w:b/>
          <w:bCs/>
        </w:rPr>
        <w:t>CLÁUSULA 4 – REAJUSTE DO ALUGUEL</w:t>
      </w:r>
    </w:p>
    <w:p w14:paraId="77992279" w14:textId="133B96A1" w:rsidR="00462576" w:rsidRPr="00462576" w:rsidRDefault="00284332" w:rsidP="00462576">
      <w:pPr>
        <w:jc w:val="both"/>
      </w:pPr>
      <w:r>
        <w:t xml:space="preserve">4.1 </w:t>
      </w:r>
      <w:r w:rsidR="00462576" w:rsidRPr="00462576">
        <w:t xml:space="preserve">O valor do aluguel será reajustado anualmente, com base </w:t>
      </w:r>
      <w:r w:rsidR="00462576" w:rsidRPr="00F6279D">
        <w:rPr>
          <w:b/>
          <w:bCs/>
          <w:highlight w:val="yellow"/>
        </w:rPr>
        <w:t>no índice [IGP-M, IPCA, ou outro índice acordado]</w:t>
      </w:r>
      <w:r w:rsidR="00F6279D" w:rsidRPr="00F6279D">
        <w:rPr>
          <w:b/>
          <w:bCs/>
          <w:highlight w:val="yellow"/>
        </w:rPr>
        <w:t xml:space="preserve"> (AJUSTAR)</w:t>
      </w:r>
      <w:r w:rsidR="00462576" w:rsidRPr="00462576">
        <w:t>, ou, caso este índice se torne indisponível, por outro índice oficial que reflita a variação do poder de compra da moeda.</w:t>
      </w:r>
    </w:p>
    <w:p w14:paraId="4F79EEB1" w14:textId="77777777" w:rsidR="00BE26C8" w:rsidRDefault="00BE26C8" w:rsidP="00F80BAE">
      <w:pPr>
        <w:rPr>
          <w:b/>
          <w:bCs/>
        </w:rPr>
      </w:pPr>
    </w:p>
    <w:p w14:paraId="4C34CA38" w14:textId="77777777" w:rsidR="00BE26C8" w:rsidRDefault="00BE26C8" w:rsidP="00F80BAE">
      <w:pPr>
        <w:rPr>
          <w:b/>
          <w:bCs/>
        </w:rPr>
      </w:pPr>
    </w:p>
    <w:p w14:paraId="48CC7245" w14:textId="13C6C9B4" w:rsidR="00462576" w:rsidRPr="00462576" w:rsidRDefault="00462576" w:rsidP="00F80BAE">
      <w:pPr>
        <w:rPr>
          <w:b/>
          <w:bCs/>
        </w:rPr>
      </w:pPr>
      <w:r w:rsidRPr="00462576">
        <w:rPr>
          <w:b/>
          <w:bCs/>
        </w:rPr>
        <w:lastRenderedPageBreak/>
        <w:t>CLÁUSULA 5 – OBRIGAÇÕES DO LOCADOR</w:t>
      </w:r>
    </w:p>
    <w:p w14:paraId="664893B6" w14:textId="5E3FC56D" w:rsidR="00462576" w:rsidRPr="00462576" w:rsidRDefault="00284332" w:rsidP="00462576">
      <w:pPr>
        <w:jc w:val="both"/>
      </w:pPr>
      <w:r>
        <w:t xml:space="preserve">5.1 </w:t>
      </w:r>
      <w:r w:rsidR="00462576" w:rsidRPr="00462576">
        <w:t>O LOCADOR se compromete a:</w:t>
      </w:r>
    </w:p>
    <w:p w14:paraId="0957945F" w14:textId="77777777" w:rsidR="00462576" w:rsidRPr="00462576" w:rsidRDefault="00462576" w:rsidP="00462576">
      <w:pPr>
        <w:numPr>
          <w:ilvl w:val="0"/>
          <w:numId w:val="4"/>
        </w:numPr>
        <w:jc w:val="both"/>
      </w:pPr>
      <w:r w:rsidRPr="00462576">
        <w:t>Garantir ao LOCATÁRIO o uso pacífico do imóvel durante o prazo da locação;</w:t>
      </w:r>
    </w:p>
    <w:p w14:paraId="7FE3BF86" w14:textId="77777777" w:rsidR="00462576" w:rsidRPr="00462576" w:rsidRDefault="00462576" w:rsidP="00462576">
      <w:pPr>
        <w:numPr>
          <w:ilvl w:val="0"/>
          <w:numId w:val="4"/>
        </w:numPr>
        <w:jc w:val="both"/>
      </w:pPr>
      <w:r w:rsidRPr="00462576">
        <w:t>Realizar os reparos necessários nas instalações do imóvel, salvo danos causados pelo uso inadequado;</w:t>
      </w:r>
    </w:p>
    <w:p w14:paraId="5F376EAA" w14:textId="77777777" w:rsidR="00462576" w:rsidRPr="00462576" w:rsidRDefault="00462576" w:rsidP="00462576">
      <w:pPr>
        <w:numPr>
          <w:ilvl w:val="0"/>
          <w:numId w:val="4"/>
        </w:numPr>
        <w:jc w:val="both"/>
      </w:pPr>
      <w:r w:rsidRPr="00462576">
        <w:t>Entregar o imóvel em condições de uso e habitabilidade, conforme acordado.</w:t>
      </w:r>
    </w:p>
    <w:p w14:paraId="1768A896" w14:textId="77777777" w:rsidR="00F80BAE" w:rsidRDefault="00F80BAE" w:rsidP="00462576">
      <w:pPr>
        <w:jc w:val="both"/>
        <w:rPr>
          <w:b/>
          <w:bCs/>
        </w:rPr>
      </w:pPr>
    </w:p>
    <w:p w14:paraId="6C9D5AAE" w14:textId="4C5FEF35" w:rsidR="00462576" w:rsidRPr="00462576" w:rsidRDefault="00462576" w:rsidP="00462576">
      <w:pPr>
        <w:jc w:val="both"/>
        <w:rPr>
          <w:b/>
          <w:bCs/>
        </w:rPr>
      </w:pPr>
      <w:r w:rsidRPr="00462576">
        <w:rPr>
          <w:b/>
          <w:bCs/>
        </w:rPr>
        <w:t>CLÁUSULA 6 – OBRIGAÇÕES DO LOCATÁRIO</w:t>
      </w:r>
    </w:p>
    <w:p w14:paraId="6BACA6C4" w14:textId="20C2ABF7" w:rsidR="00462576" w:rsidRPr="00462576" w:rsidRDefault="00284332" w:rsidP="00462576">
      <w:pPr>
        <w:jc w:val="both"/>
      </w:pPr>
      <w:r>
        <w:t xml:space="preserve">5.1 </w:t>
      </w:r>
      <w:r w:rsidR="00462576" w:rsidRPr="00462576">
        <w:t>O LOCATÁRIO se compromete a:</w:t>
      </w:r>
    </w:p>
    <w:p w14:paraId="59869A39" w14:textId="77777777" w:rsidR="00462576" w:rsidRPr="00462576" w:rsidRDefault="00462576" w:rsidP="00462576">
      <w:pPr>
        <w:numPr>
          <w:ilvl w:val="0"/>
          <w:numId w:val="5"/>
        </w:numPr>
        <w:jc w:val="both"/>
      </w:pPr>
      <w:r w:rsidRPr="00462576">
        <w:t>Pagar pontualmente o aluguel e encargos da locação, conforme estabelecido na cláusula 3;</w:t>
      </w:r>
    </w:p>
    <w:p w14:paraId="1BD761A3" w14:textId="77777777" w:rsidR="00462576" w:rsidRPr="00462576" w:rsidRDefault="00462576" w:rsidP="00462576">
      <w:pPr>
        <w:numPr>
          <w:ilvl w:val="0"/>
          <w:numId w:val="5"/>
        </w:numPr>
        <w:jc w:val="both"/>
      </w:pPr>
      <w:r w:rsidRPr="00462576">
        <w:t>Conservar o imóvel, realizando pequenos reparos necessários em decorrência de uso inadequado;</w:t>
      </w:r>
    </w:p>
    <w:p w14:paraId="30C97764" w14:textId="77777777" w:rsidR="00462576" w:rsidRPr="00462576" w:rsidRDefault="00462576" w:rsidP="00462576">
      <w:pPr>
        <w:numPr>
          <w:ilvl w:val="0"/>
          <w:numId w:val="5"/>
        </w:numPr>
        <w:jc w:val="both"/>
      </w:pPr>
      <w:r w:rsidRPr="00462576">
        <w:t>Não sublocar, ceder ou emprestar o imóvel a terceiros sem a expressa autorização do LOCADOR.</w:t>
      </w:r>
    </w:p>
    <w:p w14:paraId="2E1A4E69" w14:textId="77777777" w:rsidR="00F80BAE" w:rsidRDefault="00F80BAE" w:rsidP="00462576">
      <w:pPr>
        <w:jc w:val="both"/>
        <w:rPr>
          <w:b/>
          <w:bCs/>
        </w:rPr>
      </w:pPr>
    </w:p>
    <w:p w14:paraId="3BF6149D" w14:textId="25183E49" w:rsidR="00462576" w:rsidRPr="00462576" w:rsidRDefault="00462576" w:rsidP="00462576">
      <w:pPr>
        <w:jc w:val="both"/>
        <w:rPr>
          <w:b/>
          <w:bCs/>
        </w:rPr>
      </w:pPr>
      <w:r w:rsidRPr="00462576">
        <w:rPr>
          <w:b/>
          <w:bCs/>
        </w:rPr>
        <w:t>CLÁUSULA 7 – GARANTIA LOCATÍCIA</w:t>
      </w:r>
    </w:p>
    <w:p w14:paraId="0251F9DB" w14:textId="2ABE7249" w:rsidR="002B62B4" w:rsidRDefault="00284332" w:rsidP="00462576">
      <w:pPr>
        <w:jc w:val="both"/>
      </w:pPr>
      <w:r>
        <w:t xml:space="preserve">7.1 </w:t>
      </w:r>
      <w:r w:rsidR="00462576" w:rsidRPr="00462576">
        <w:t xml:space="preserve">Como garantia do cumprimento das obrigações assumidas neste contrato, o LOCATÁRIO apresenta </w:t>
      </w:r>
      <w:r w:rsidR="00462576" w:rsidRPr="00F6279D">
        <w:rPr>
          <w:b/>
          <w:bCs/>
          <w:highlight w:val="yellow"/>
        </w:rPr>
        <w:t>[</w:t>
      </w:r>
      <w:r w:rsidR="00462576" w:rsidRPr="00462576">
        <w:rPr>
          <w:b/>
          <w:bCs/>
          <w:highlight w:val="yellow"/>
        </w:rPr>
        <w:t>caução, fiança, seguro fiança, ou outra modalidade de garantia acordada]</w:t>
      </w:r>
      <w:r w:rsidR="00462576" w:rsidRPr="00462576">
        <w:t xml:space="preserve"> no valor de </w:t>
      </w:r>
      <w:r w:rsidR="00462576" w:rsidRPr="00462576">
        <w:rPr>
          <w:highlight w:val="yellow"/>
        </w:rPr>
        <w:t>R</w:t>
      </w:r>
      <w:r w:rsidR="00462576" w:rsidRPr="00462576">
        <w:rPr>
          <w:b/>
          <w:bCs/>
          <w:highlight w:val="yellow"/>
        </w:rPr>
        <w:t>$ [valor],</w:t>
      </w:r>
      <w:r w:rsidR="00462576" w:rsidRPr="00462576">
        <w:t xml:space="preserve"> que poderá ser utilizado para cobrir eventuais danos ao imóvel ou inadimplência.</w:t>
      </w:r>
    </w:p>
    <w:p w14:paraId="034ECFF4" w14:textId="77777777" w:rsidR="00F80BAE" w:rsidRDefault="00F80BAE" w:rsidP="002B62B4">
      <w:pPr>
        <w:jc w:val="both"/>
        <w:rPr>
          <w:b/>
          <w:bCs/>
        </w:rPr>
      </w:pPr>
    </w:p>
    <w:p w14:paraId="2AEDA832" w14:textId="423EEE75" w:rsidR="002B62B4" w:rsidRPr="002B62B4" w:rsidRDefault="002B62B4" w:rsidP="002B62B4">
      <w:pPr>
        <w:jc w:val="both"/>
        <w:rPr>
          <w:b/>
          <w:bCs/>
        </w:rPr>
      </w:pPr>
      <w:r w:rsidRPr="002B62B4">
        <w:rPr>
          <w:b/>
          <w:bCs/>
        </w:rPr>
        <w:t>CLÁUSULA 8 - DA CONSERVAÇÃO, REFORMAS E BENFEITORIAS NECESSÁRIAS</w:t>
      </w:r>
    </w:p>
    <w:p w14:paraId="7A5A62D9" w14:textId="7797D41D" w:rsidR="002B62B4" w:rsidRDefault="00284332" w:rsidP="002B62B4">
      <w:pPr>
        <w:jc w:val="both"/>
      </w:pPr>
      <w:r>
        <w:t xml:space="preserve">8.1 </w:t>
      </w:r>
      <w:r w:rsidR="002B62B4">
        <w:t>Ao LOCATÁRIO recai a responsabilidade por zelar pela conservação, limpeza e segurança do imóvel.</w:t>
      </w:r>
    </w:p>
    <w:p w14:paraId="5A72DDD9" w14:textId="275AA6E1" w:rsidR="002B62B4" w:rsidRDefault="00284332" w:rsidP="002B62B4">
      <w:pPr>
        <w:jc w:val="both"/>
      </w:pPr>
      <w:r>
        <w:t xml:space="preserve">8.2 </w:t>
      </w:r>
      <w:r w:rsidR="002B62B4">
        <w:t>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14:paraId="5CA8CC9F" w14:textId="77777777" w:rsidR="002B62B4" w:rsidRDefault="002B62B4" w:rsidP="002B62B4">
      <w:pPr>
        <w:jc w:val="both"/>
      </w:pPr>
    </w:p>
    <w:p w14:paraId="41654F9C" w14:textId="4FF38E86" w:rsidR="002B62B4" w:rsidRDefault="00284332" w:rsidP="002B62B4">
      <w:pPr>
        <w:jc w:val="both"/>
      </w:pPr>
      <w:r>
        <w:lastRenderedPageBreak/>
        <w:t xml:space="preserve">8.3 </w:t>
      </w:r>
      <w:r w:rsidR="002B62B4">
        <w:t>O LOCATÁRIO está obrigado a devolver o imóvel em perfeitas condições de limpeza, conservação e pintura, quando finda ou rescindida esta avença, conforme constante no termo de vistoria em anexo.</w:t>
      </w:r>
    </w:p>
    <w:p w14:paraId="006D9AE6" w14:textId="649C59C6" w:rsidR="002B62B4" w:rsidRDefault="00284332" w:rsidP="002B62B4">
      <w:pPr>
        <w:jc w:val="both"/>
      </w:pPr>
      <w:r>
        <w:t xml:space="preserve">8.4 </w:t>
      </w:r>
      <w:r w:rsidR="00DD7A06">
        <w:t>O</w:t>
      </w:r>
      <w:r w:rsidR="002B62B4">
        <w:t xml:space="preserve">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w:t>
      </w:r>
    </w:p>
    <w:p w14:paraId="6A3DE231" w14:textId="77777777" w:rsidR="002B62B4" w:rsidRPr="00462576" w:rsidRDefault="002B62B4" w:rsidP="002B62B4">
      <w:pPr>
        <w:jc w:val="both"/>
      </w:pPr>
    </w:p>
    <w:p w14:paraId="0B70CD9C" w14:textId="2B9E8851" w:rsidR="00462576" w:rsidRPr="00462576" w:rsidRDefault="00462576" w:rsidP="00462576">
      <w:pPr>
        <w:jc w:val="both"/>
        <w:rPr>
          <w:b/>
          <w:bCs/>
        </w:rPr>
      </w:pPr>
      <w:r w:rsidRPr="00462576">
        <w:rPr>
          <w:b/>
          <w:bCs/>
        </w:rPr>
        <w:t xml:space="preserve">CLÁUSULA </w:t>
      </w:r>
      <w:r w:rsidR="002B62B4">
        <w:rPr>
          <w:b/>
          <w:bCs/>
        </w:rPr>
        <w:t>9</w:t>
      </w:r>
      <w:r w:rsidRPr="00462576">
        <w:rPr>
          <w:b/>
          <w:bCs/>
        </w:rPr>
        <w:t xml:space="preserve"> – RESCISÃO CONTRATUAL</w:t>
      </w:r>
    </w:p>
    <w:p w14:paraId="018C92C5" w14:textId="3611B0C0" w:rsidR="00462576" w:rsidRPr="00462576" w:rsidRDefault="00284332" w:rsidP="00462576">
      <w:pPr>
        <w:jc w:val="both"/>
      </w:pPr>
      <w:r>
        <w:t xml:space="preserve">9.1 </w:t>
      </w:r>
      <w:r w:rsidR="00462576" w:rsidRPr="00462576">
        <w:t xml:space="preserve">Este contrato poderá ser rescindido por qualquer uma das partes mediante notificação prévia de </w:t>
      </w:r>
      <w:r w:rsidR="00462576" w:rsidRPr="00F6279D">
        <w:rPr>
          <w:b/>
          <w:bCs/>
          <w:highlight w:val="yellow"/>
        </w:rPr>
        <w:t>[</w:t>
      </w:r>
      <w:r w:rsidR="00462576" w:rsidRPr="00462576">
        <w:rPr>
          <w:b/>
          <w:bCs/>
          <w:highlight w:val="yellow"/>
        </w:rPr>
        <w:t>X] dias</w:t>
      </w:r>
      <w:r w:rsidR="00462576" w:rsidRPr="00462576">
        <w:rPr>
          <w:highlight w:val="yellow"/>
        </w:rPr>
        <w:t>,</w:t>
      </w:r>
      <w:r w:rsidR="00462576" w:rsidRPr="00462576">
        <w:t xml:space="preserve"> por escrito. Em caso de rescisão antecipada por parte do LOCATÁRIO, será devida uma multa equivalente a </w:t>
      </w:r>
      <w:r w:rsidR="00462576" w:rsidRPr="00F6279D">
        <w:rPr>
          <w:b/>
          <w:bCs/>
          <w:highlight w:val="yellow"/>
        </w:rPr>
        <w:t>[valor ou percentual] do valor do aluguel mensal</w:t>
      </w:r>
      <w:r w:rsidR="00462576" w:rsidRPr="00462576">
        <w:t xml:space="preserve"> por cada mês restante do contrato.</w:t>
      </w:r>
    </w:p>
    <w:p w14:paraId="074F0E38" w14:textId="77777777" w:rsidR="00F80BAE" w:rsidRDefault="00F80BAE" w:rsidP="00462576">
      <w:pPr>
        <w:jc w:val="both"/>
        <w:rPr>
          <w:b/>
          <w:bCs/>
        </w:rPr>
      </w:pPr>
    </w:p>
    <w:p w14:paraId="08E752C8" w14:textId="018C8821" w:rsidR="00462576" w:rsidRPr="00462576" w:rsidRDefault="00462576" w:rsidP="00462576">
      <w:pPr>
        <w:jc w:val="both"/>
        <w:rPr>
          <w:b/>
          <w:bCs/>
        </w:rPr>
      </w:pPr>
      <w:r w:rsidRPr="00462576">
        <w:rPr>
          <w:b/>
          <w:bCs/>
        </w:rPr>
        <w:t xml:space="preserve">CLÁUSULA </w:t>
      </w:r>
      <w:r w:rsidR="002B62B4">
        <w:rPr>
          <w:b/>
          <w:bCs/>
        </w:rPr>
        <w:t>10</w:t>
      </w:r>
      <w:r w:rsidRPr="00462576">
        <w:rPr>
          <w:b/>
          <w:bCs/>
        </w:rPr>
        <w:t xml:space="preserve"> – VISTORIA DO IMÓVEL</w:t>
      </w:r>
    </w:p>
    <w:p w14:paraId="4BAF63CD" w14:textId="3666C2EA" w:rsidR="002B62B4" w:rsidRPr="00462576" w:rsidRDefault="00284332" w:rsidP="00462576">
      <w:pPr>
        <w:jc w:val="both"/>
      </w:pPr>
      <w:r>
        <w:t xml:space="preserve">10.1 </w:t>
      </w:r>
      <w:r w:rsidR="00462576" w:rsidRPr="00462576">
        <w:t>As partes realizarão, na data da assinatura deste contrato, uma vistoria detalhada do imóvel, que será documentada em relatório, com fotos e descrição das condições do imóvel. O LOCATÁRIO se compromete a devolver o imóvel nas mesmas condições, salvo o desgaste natural decorrente do uso.</w:t>
      </w:r>
    </w:p>
    <w:p w14:paraId="20D25C06" w14:textId="77777777" w:rsidR="00F80BAE" w:rsidRDefault="00F80BAE" w:rsidP="00462576">
      <w:pPr>
        <w:jc w:val="both"/>
        <w:rPr>
          <w:b/>
          <w:bCs/>
        </w:rPr>
      </w:pPr>
    </w:p>
    <w:p w14:paraId="41DF380D" w14:textId="4C655D4A" w:rsidR="00462576" w:rsidRPr="00462576" w:rsidRDefault="00462576" w:rsidP="00462576">
      <w:pPr>
        <w:jc w:val="both"/>
        <w:rPr>
          <w:b/>
          <w:bCs/>
        </w:rPr>
      </w:pPr>
      <w:r w:rsidRPr="00462576">
        <w:rPr>
          <w:b/>
          <w:bCs/>
        </w:rPr>
        <w:t>CLÁUSULA 1</w:t>
      </w:r>
      <w:r w:rsidR="00881822">
        <w:rPr>
          <w:b/>
          <w:bCs/>
        </w:rPr>
        <w:t>1</w:t>
      </w:r>
      <w:r w:rsidRPr="00462576">
        <w:rPr>
          <w:b/>
          <w:bCs/>
        </w:rPr>
        <w:t xml:space="preserve"> – FORO</w:t>
      </w:r>
    </w:p>
    <w:p w14:paraId="49FF6782" w14:textId="16FB1606" w:rsidR="000C5812" w:rsidRPr="00F6279D" w:rsidRDefault="00284332" w:rsidP="000C5812">
      <w:pPr>
        <w:jc w:val="both"/>
        <w:rPr>
          <w:rFonts w:cs="Times New Roman"/>
        </w:rPr>
      </w:pPr>
      <w:r>
        <w:t xml:space="preserve">11.1 </w:t>
      </w:r>
      <w:r w:rsidR="00462576" w:rsidRPr="00462576">
        <w:t xml:space="preserve">Fica eleito o foro da comarca de </w:t>
      </w:r>
      <w:r w:rsidR="00462576" w:rsidRPr="00462576">
        <w:rPr>
          <w:b/>
          <w:bCs/>
          <w:highlight w:val="yellow"/>
        </w:rPr>
        <w:t>[cidade e estado</w:t>
      </w:r>
      <w:r w:rsidR="00462576" w:rsidRPr="00F6279D">
        <w:rPr>
          <w:b/>
          <w:bCs/>
          <w:highlight w:val="yellow"/>
        </w:rPr>
        <w:t>]</w:t>
      </w:r>
      <w:r w:rsidR="00462576" w:rsidRPr="00462576">
        <w:t xml:space="preserve"> para dirimir quaisquer dúvidas ou litígios oriundos deste contrato, renunciando as partes a qualquer outro, por mais privilegiado que seja.</w:t>
      </w:r>
    </w:p>
    <w:p w14:paraId="58E07328" w14:textId="77777777" w:rsidR="00F6279D" w:rsidRDefault="00F6279D" w:rsidP="000C5812">
      <w:pPr>
        <w:jc w:val="both"/>
      </w:pPr>
    </w:p>
    <w:p w14:paraId="0052E0A0" w14:textId="7EB348CF" w:rsidR="000C5812" w:rsidRDefault="000C5812" w:rsidP="000C5812">
      <w:pPr>
        <w:jc w:val="center"/>
      </w:pPr>
      <w:r>
        <w:t>__________________________________</w:t>
      </w:r>
    </w:p>
    <w:p w14:paraId="733B162C" w14:textId="3E774305" w:rsidR="00462576" w:rsidRPr="00035D0C" w:rsidRDefault="00462576" w:rsidP="000C5812">
      <w:pPr>
        <w:spacing w:after="0"/>
        <w:jc w:val="center"/>
        <w:rPr>
          <w:b/>
          <w:bCs/>
        </w:rPr>
      </w:pPr>
      <w:r w:rsidRPr="00035D0C">
        <w:rPr>
          <w:b/>
          <w:bCs/>
        </w:rPr>
        <w:t>Local</w:t>
      </w:r>
      <w:r w:rsidR="000C5812" w:rsidRPr="00035D0C">
        <w:rPr>
          <w:b/>
          <w:bCs/>
        </w:rPr>
        <w:t xml:space="preserve"> e Data</w:t>
      </w:r>
    </w:p>
    <w:p w14:paraId="7AD22725" w14:textId="0613BD79" w:rsidR="00035D0C" w:rsidRDefault="00035D0C" w:rsidP="000C5812"/>
    <w:p w14:paraId="6513CD31" w14:textId="77777777" w:rsidR="00F6279D" w:rsidRDefault="00F6279D" w:rsidP="000C5812"/>
    <w:p w14:paraId="777FB076" w14:textId="2A2F4343" w:rsidR="000C5812" w:rsidRDefault="000C5812" w:rsidP="00035D0C">
      <w:pPr>
        <w:jc w:val="center"/>
      </w:pPr>
      <w:r>
        <w:t>__________________________________</w:t>
      </w:r>
    </w:p>
    <w:p w14:paraId="0A1030DD" w14:textId="77777777" w:rsidR="00035D0C" w:rsidRPr="00035D0C" w:rsidRDefault="00035D0C" w:rsidP="00035D0C">
      <w:pPr>
        <w:jc w:val="center"/>
        <w:rPr>
          <w:b/>
          <w:bCs/>
        </w:rPr>
      </w:pPr>
      <w:r w:rsidRPr="00035D0C">
        <w:rPr>
          <w:b/>
          <w:bCs/>
        </w:rPr>
        <w:t>Assinatura do Locador</w:t>
      </w:r>
    </w:p>
    <w:p w14:paraId="420A3F0C" w14:textId="77777777" w:rsidR="00035D0C" w:rsidRDefault="00035D0C" w:rsidP="00035D0C">
      <w:pPr>
        <w:jc w:val="center"/>
      </w:pPr>
    </w:p>
    <w:p w14:paraId="6578F92D" w14:textId="00907CA4" w:rsidR="00035D0C" w:rsidRDefault="00035D0C" w:rsidP="00035D0C">
      <w:pPr>
        <w:jc w:val="center"/>
      </w:pPr>
      <w:r>
        <w:t>__________________________________</w:t>
      </w:r>
    </w:p>
    <w:p w14:paraId="48A19699" w14:textId="723424EC" w:rsidR="000C5812" w:rsidRPr="00035D0C" w:rsidRDefault="000C5812" w:rsidP="00035D0C">
      <w:pPr>
        <w:jc w:val="center"/>
        <w:rPr>
          <w:b/>
          <w:bCs/>
        </w:rPr>
      </w:pPr>
      <w:r w:rsidRPr="00035D0C">
        <w:rPr>
          <w:b/>
          <w:bCs/>
        </w:rPr>
        <w:t>Assinatura do Locatário</w:t>
      </w:r>
    </w:p>
    <w:sectPr w:rsidR="000C5812" w:rsidRPr="00035D0C" w:rsidSect="00AB14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5005E"/>
    <w:multiLevelType w:val="multilevel"/>
    <w:tmpl w:val="666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23086"/>
    <w:multiLevelType w:val="multilevel"/>
    <w:tmpl w:val="81E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46D2B"/>
    <w:multiLevelType w:val="multilevel"/>
    <w:tmpl w:val="9E54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B59C0"/>
    <w:multiLevelType w:val="multilevel"/>
    <w:tmpl w:val="B57E1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01A74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615373"/>
    <w:multiLevelType w:val="multilevel"/>
    <w:tmpl w:val="654CA42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4C6F74D4"/>
    <w:multiLevelType w:val="multilevel"/>
    <w:tmpl w:val="63C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E0CCB"/>
    <w:multiLevelType w:val="multilevel"/>
    <w:tmpl w:val="F9BE7394"/>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5710BC3"/>
    <w:multiLevelType w:val="multilevel"/>
    <w:tmpl w:val="F0D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07733"/>
    <w:multiLevelType w:val="multilevel"/>
    <w:tmpl w:val="68FAA68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75B04531"/>
    <w:multiLevelType w:val="multilevel"/>
    <w:tmpl w:val="4190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4763C"/>
    <w:multiLevelType w:val="hybridMultilevel"/>
    <w:tmpl w:val="98A4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49777">
    <w:abstractNumId w:val="10"/>
  </w:num>
  <w:num w:numId="2" w16cid:durableId="1548756223">
    <w:abstractNumId w:val="8"/>
  </w:num>
  <w:num w:numId="3" w16cid:durableId="1287395104">
    <w:abstractNumId w:val="0"/>
  </w:num>
  <w:num w:numId="4" w16cid:durableId="1600410896">
    <w:abstractNumId w:val="6"/>
  </w:num>
  <w:num w:numId="5" w16cid:durableId="45955753">
    <w:abstractNumId w:val="1"/>
  </w:num>
  <w:num w:numId="6" w16cid:durableId="712115137">
    <w:abstractNumId w:val="2"/>
  </w:num>
  <w:num w:numId="7" w16cid:durableId="456415125">
    <w:abstractNumId w:val="3"/>
  </w:num>
  <w:num w:numId="8" w16cid:durableId="266886135">
    <w:abstractNumId w:val="11"/>
  </w:num>
  <w:num w:numId="9" w16cid:durableId="874150897">
    <w:abstractNumId w:val="9"/>
  </w:num>
  <w:num w:numId="10" w16cid:durableId="1198010779">
    <w:abstractNumId w:val="4"/>
  </w:num>
  <w:num w:numId="11" w16cid:durableId="959187430">
    <w:abstractNumId w:val="7"/>
  </w:num>
  <w:num w:numId="12" w16cid:durableId="1026567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2C"/>
    <w:rsid w:val="00035D0C"/>
    <w:rsid w:val="000C5812"/>
    <w:rsid w:val="000E16D2"/>
    <w:rsid w:val="001C2377"/>
    <w:rsid w:val="00284332"/>
    <w:rsid w:val="002B62B4"/>
    <w:rsid w:val="002F4A2C"/>
    <w:rsid w:val="003437CF"/>
    <w:rsid w:val="00375C32"/>
    <w:rsid w:val="00412ABC"/>
    <w:rsid w:val="00462576"/>
    <w:rsid w:val="00590C02"/>
    <w:rsid w:val="006B5ED0"/>
    <w:rsid w:val="00724911"/>
    <w:rsid w:val="008232CC"/>
    <w:rsid w:val="00881822"/>
    <w:rsid w:val="00881A0A"/>
    <w:rsid w:val="00897C9A"/>
    <w:rsid w:val="009A511A"/>
    <w:rsid w:val="009B73F7"/>
    <w:rsid w:val="00A47081"/>
    <w:rsid w:val="00A67663"/>
    <w:rsid w:val="00AB1457"/>
    <w:rsid w:val="00BE26C8"/>
    <w:rsid w:val="00CC5CBC"/>
    <w:rsid w:val="00DC6D35"/>
    <w:rsid w:val="00DD7A06"/>
    <w:rsid w:val="00E43F0D"/>
    <w:rsid w:val="00F26296"/>
    <w:rsid w:val="00F6279D"/>
    <w:rsid w:val="00F80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9F9"/>
  <w15:chartTrackingRefBased/>
  <w15:docId w15:val="{BB5BE65B-AE22-40B7-9EC9-23F42DF0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0C"/>
  </w:style>
  <w:style w:type="paragraph" w:styleId="Heading1">
    <w:name w:val="heading 1"/>
    <w:basedOn w:val="Normal"/>
    <w:next w:val="Normal"/>
    <w:link w:val="Heading1Char"/>
    <w:uiPriority w:val="9"/>
    <w:qFormat/>
    <w:rsid w:val="002F4A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4A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4A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4A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A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A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4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4A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4A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A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A2C"/>
    <w:rPr>
      <w:rFonts w:eastAsiaTheme="majorEastAsia" w:cstheme="majorBidi"/>
      <w:color w:val="272727" w:themeColor="text1" w:themeTint="D8"/>
    </w:rPr>
  </w:style>
  <w:style w:type="paragraph" w:styleId="Title">
    <w:name w:val="Title"/>
    <w:basedOn w:val="Normal"/>
    <w:next w:val="Normal"/>
    <w:link w:val="TitleChar"/>
    <w:uiPriority w:val="10"/>
    <w:qFormat/>
    <w:rsid w:val="002F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A2C"/>
    <w:pPr>
      <w:spacing w:before="160"/>
      <w:jc w:val="center"/>
    </w:pPr>
    <w:rPr>
      <w:i/>
      <w:iCs/>
      <w:color w:val="404040" w:themeColor="text1" w:themeTint="BF"/>
    </w:rPr>
  </w:style>
  <w:style w:type="character" w:customStyle="1" w:styleId="QuoteChar">
    <w:name w:val="Quote Char"/>
    <w:basedOn w:val="DefaultParagraphFont"/>
    <w:link w:val="Quote"/>
    <w:uiPriority w:val="29"/>
    <w:rsid w:val="002F4A2C"/>
    <w:rPr>
      <w:i/>
      <w:iCs/>
      <w:color w:val="404040" w:themeColor="text1" w:themeTint="BF"/>
    </w:rPr>
  </w:style>
  <w:style w:type="paragraph" w:styleId="ListParagraph">
    <w:name w:val="List Paragraph"/>
    <w:basedOn w:val="Normal"/>
    <w:uiPriority w:val="34"/>
    <w:qFormat/>
    <w:rsid w:val="002F4A2C"/>
    <w:pPr>
      <w:ind w:left="720"/>
      <w:contextualSpacing/>
    </w:pPr>
  </w:style>
  <w:style w:type="character" w:styleId="IntenseEmphasis">
    <w:name w:val="Intense Emphasis"/>
    <w:basedOn w:val="DefaultParagraphFont"/>
    <w:uiPriority w:val="21"/>
    <w:qFormat/>
    <w:rsid w:val="002F4A2C"/>
    <w:rPr>
      <w:i/>
      <w:iCs/>
      <w:color w:val="2F5496" w:themeColor="accent1" w:themeShade="BF"/>
    </w:rPr>
  </w:style>
  <w:style w:type="paragraph" w:styleId="IntenseQuote">
    <w:name w:val="Intense Quote"/>
    <w:basedOn w:val="Normal"/>
    <w:next w:val="Normal"/>
    <w:link w:val="IntenseQuoteChar"/>
    <w:uiPriority w:val="30"/>
    <w:qFormat/>
    <w:rsid w:val="002F4A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A2C"/>
    <w:rPr>
      <w:i/>
      <w:iCs/>
      <w:color w:val="2F5496" w:themeColor="accent1" w:themeShade="BF"/>
    </w:rPr>
  </w:style>
  <w:style w:type="character" w:styleId="IntenseReference">
    <w:name w:val="Intense Reference"/>
    <w:basedOn w:val="DefaultParagraphFont"/>
    <w:uiPriority w:val="32"/>
    <w:qFormat/>
    <w:rsid w:val="002F4A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3096">
      <w:bodyDiv w:val="1"/>
      <w:marLeft w:val="0"/>
      <w:marRight w:val="0"/>
      <w:marTop w:val="0"/>
      <w:marBottom w:val="0"/>
      <w:divBdr>
        <w:top w:val="none" w:sz="0" w:space="0" w:color="auto"/>
        <w:left w:val="none" w:sz="0" w:space="0" w:color="auto"/>
        <w:bottom w:val="none" w:sz="0" w:space="0" w:color="auto"/>
        <w:right w:val="none" w:sz="0" w:space="0" w:color="auto"/>
      </w:divBdr>
    </w:div>
    <w:div w:id="80687338">
      <w:bodyDiv w:val="1"/>
      <w:marLeft w:val="0"/>
      <w:marRight w:val="0"/>
      <w:marTop w:val="0"/>
      <w:marBottom w:val="0"/>
      <w:divBdr>
        <w:top w:val="none" w:sz="0" w:space="0" w:color="auto"/>
        <w:left w:val="none" w:sz="0" w:space="0" w:color="auto"/>
        <w:bottom w:val="none" w:sz="0" w:space="0" w:color="auto"/>
        <w:right w:val="none" w:sz="0" w:space="0" w:color="auto"/>
      </w:divBdr>
    </w:div>
    <w:div w:id="152527261">
      <w:bodyDiv w:val="1"/>
      <w:marLeft w:val="0"/>
      <w:marRight w:val="0"/>
      <w:marTop w:val="0"/>
      <w:marBottom w:val="0"/>
      <w:divBdr>
        <w:top w:val="none" w:sz="0" w:space="0" w:color="auto"/>
        <w:left w:val="none" w:sz="0" w:space="0" w:color="auto"/>
        <w:bottom w:val="none" w:sz="0" w:space="0" w:color="auto"/>
        <w:right w:val="none" w:sz="0" w:space="0" w:color="auto"/>
      </w:divBdr>
    </w:div>
    <w:div w:id="255210598">
      <w:bodyDiv w:val="1"/>
      <w:marLeft w:val="0"/>
      <w:marRight w:val="0"/>
      <w:marTop w:val="0"/>
      <w:marBottom w:val="0"/>
      <w:divBdr>
        <w:top w:val="none" w:sz="0" w:space="0" w:color="auto"/>
        <w:left w:val="none" w:sz="0" w:space="0" w:color="auto"/>
        <w:bottom w:val="none" w:sz="0" w:space="0" w:color="auto"/>
        <w:right w:val="none" w:sz="0" w:space="0" w:color="auto"/>
      </w:divBdr>
    </w:div>
    <w:div w:id="458885064">
      <w:bodyDiv w:val="1"/>
      <w:marLeft w:val="0"/>
      <w:marRight w:val="0"/>
      <w:marTop w:val="0"/>
      <w:marBottom w:val="0"/>
      <w:divBdr>
        <w:top w:val="none" w:sz="0" w:space="0" w:color="auto"/>
        <w:left w:val="none" w:sz="0" w:space="0" w:color="auto"/>
        <w:bottom w:val="none" w:sz="0" w:space="0" w:color="auto"/>
        <w:right w:val="none" w:sz="0" w:space="0" w:color="auto"/>
      </w:divBdr>
    </w:div>
    <w:div w:id="464087273">
      <w:bodyDiv w:val="1"/>
      <w:marLeft w:val="0"/>
      <w:marRight w:val="0"/>
      <w:marTop w:val="0"/>
      <w:marBottom w:val="0"/>
      <w:divBdr>
        <w:top w:val="none" w:sz="0" w:space="0" w:color="auto"/>
        <w:left w:val="none" w:sz="0" w:space="0" w:color="auto"/>
        <w:bottom w:val="none" w:sz="0" w:space="0" w:color="auto"/>
        <w:right w:val="none" w:sz="0" w:space="0" w:color="auto"/>
      </w:divBdr>
    </w:div>
    <w:div w:id="518468697">
      <w:bodyDiv w:val="1"/>
      <w:marLeft w:val="0"/>
      <w:marRight w:val="0"/>
      <w:marTop w:val="0"/>
      <w:marBottom w:val="0"/>
      <w:divBdr>
        <w:top w:val="none" w:sz="0" w:space="0" w:color="auto"/>
        <w:left w:val="none" w:sz="0" w:space="0" w:color="auto"/>
        <w:bottom w:val="none" w:sz="0" w:space="0" w:color="auto"/>
        <w:right w:val="none" w:sz="0" w:space="0" w:color="auto"/>
      </w:divBdr>
    </w:div>
    <w:div w:id="589696793">
      <w:bodyDiv w:val="1"/>
      <w:marLeft w:val="0"/>
      <w:marRight w:val="0"/>
      <w:marTop w:val="0"/>
      <w:marBottom w:val="0"/>
      <w:divBdr>
        <w:top w:val="none" w:sz="0" w:space="0" w:color="auto"/>
        <w:left w:val="none" w:sz="0" w:space="0" w:color="auto"/>
        <w:bottom w:val="none" w:sz="0" w:space="0" w:color="auto"/>
        <w:right w:val="none" w:sz="0" w:space="0" w:color="auto"/>
      </w:divBdr>
    </w:div>
    <w:div w:id="671688947">
      <w:bodyDiv w:val="1"/>
      <w:marLeft w:val="0"/>
      <w:marRight w:val="0"/>
      <w:marTop w:val="0"/>
      <w:marBottom w:val="0"/>
      <w:divBdr>
        <w:top w:val="none" w:sz="0" w:space="0" w:color="auto"/>
        <w:left w:val="none" w:sz="0" w:space="0" w:color="auto"/>
        <w:bottom w:val="none" w:sz="0" w:space="0" w:color="auto"/>
        <w:right w:val="none" w:sz="0" w:space="0" w:color="auto"/>
      </w:divBdr>
    </w:div>
    <w:div w:id="796491166">
      <w:bodyDiv w:val="1"/>
      <w:marLeft w:val="0"/>
      <w:marRight w:val="0"/>
      <w:marTop w:val="0"/>
      <w:marBottom w:val="0"/>
      <w:divBdr>
        <w:top w:val="none" w:sz="0" w:space="0" w:color="auto"/>
        <w:left w:val="none" w:sz="0" w:space="0" w:color="auto"/>
        <w:bottom w:val="none" w:sz="0" w:space="0" w:color="auto"/>
        <w:right w:val="none" w:sz="0" w:space="0" w:color="auto"/>
      </w:divBdr>
    </w:div>
    <w:div w:id="804084341">
      <w:bodyDiv w:val="1"/>
      <w:marLeft w:val="0"/>
      <w:marRight w:val="0"/>
      <w:marTop w:val="0"/>
      <w:marBottom w:val="0"/>
      <w:divBdr>
        <w:top w:val="none" w:sz="0" w:space="0" w:color="auto"/>
        <w:left w:val="none" w:sz="0" w:space="0" w:color="auto"/>
        <w:bottom w:val="none" w:sz="0" w:space="0" w:color="auto"/>
        <w:right w:val="none" w:sz="0" w:space="0" w:color="auto"/>
      </w:divBdr>
    </w:div>
    <w:div w:id="844395685">
      <w:bodyDiv w:val="1"/>
      <w:marLeft w:val="0"/>
      <w:marRight w:val="0"/>
      <w:marTop w:val="0"/>
      <w:marBottom w:val="0"/>
      <w:divBdr>
        <w:top w:val="none" w:sz="0" w:space="0" w:color="auto"/>
        <w:left w:val="none" w:sz="0" w:space="0" w:color="auto"/>
        <w:bottom w:val="none" w:sz="0" w:space="0" w:color="auto"/>
        <w:right w:val="none" w:sz="0" w:space="0" w:color="auto"/>
      </w:divBdr>
    </w:div>
    <w:div w:id="904069665">
      <w:bodyDiv w:val="1"/>
      <w:marLeft w:val="0"/>
      <w:marRight w:val="0"/>
      <w:marTop w:val="0"/>
      <w:marBottom w:val="0"/>
      <w:divBdr>
        <w:top w:val="none" w:sz="0" w:space="0" w:color="auto"/>
        <w:left w:val="none" w:sz="0" w:space="0" w:color="auto"/>
        <w:bottom w:val="none" w:sz="0" w:space="0" w:color="auto"/>
        <w:right w:val="none" w:sz="0" w:space="0" w:color="auto"/>
      </w:divBdr>
    </w:div>
    <w:div w:id="1045835295">
      <w:bodyDiv w:val="1"/>
      <w:marLeft w:val="0"/>
      <w:marRight w:val="0"/>
      <w:marTop w:val="0"/>
      <w:marBottom w:val="0"/>
      <w:divBdr>
        <w:top w:val="none" w:sz="0" w:space="0" w:color="auto"/>
        <w:left w:val="none" w:sz="0" w:space="0" w:color="auto"/>
        <w:bottom w:val="none" w:sz="0" w:space="0" w:color="auto"/>
        <w:right w:val="none" w:sz="0" w:space="0" w:color="auto"/>
      </w:divBdr>
    </w:div>
    <w:div w:id="1136295522">
      <w:bodyDiv w:val="1"/>
      <w:marLeft w:val="0"/>
      <w:marRight w:val="0"/>
      <w:marTop w:val="0"/>
      <w:marBottom w:val="0"/>
      <w:divBdr>
        <w:top w:val="none" w:sz="0" w:space="0" w:color="auto"/>
        <w:left w:val="none" w:sz="0" w:space="0" w:color="auto"/>
        <w:bottom w:val="none" w:sz="0" w:space="0" w:color="auto"/>
        <w:right w:val="none" w:sz="0" w:space="0" w:color="auto"/>
      </w:divBdr>
    </w:div>
    <w:div w:id="1199971318">
      <w:bodyDiv w:val="1"/>
      <w:marLeft w:val="0"/>
      <w:marRight w:val="0"/>
      <w:marTop w:val="0"/>
      <w:marBottom w:val="0"/>
      <w:divBdr>
        <w:top w:val="none" w:sz="0" w:space="0" w:color="auto"/>
        <w:left w:val="none" w:sz="0" w:space="0" w:color="auto"/>
        <w:bottom w:val="none" w:sz="0" w:space="0" w:color="auto"/>
        <w:right w:val="none" w:sz="0" w:space="0" w:color="auto"/>
      </w:divBdr>
    </w:div>
    <w:div w:id="1211844837">
      <w:bodyDiv w:val="1"/>
      <w:marLeft w:val="0"/>
      <w:marRight w:val="0"/>
      <w:marTop w:val="0"/>
      <w:marBottom w:val="0"/>
      <w:divBdr>
        <w:top w:val="none" w:sz="0" w:space="0" w:color="auto"/>
        <w:left w:val="none" w:sz="0" w:space="0" w:color="auto"/>
        <w:bottom w:val="none" w:sz="0" w:space="0" w:color="auto"/>
        <w:right w:val="none" w:sz="0" w:space="0" w:color="auto"/>
      </w:divBdr>
    </w:div>
    <w:div w:id="1250502385">
      <w:bodyDiv w:val="1"/>
      <w:marLeft w:val="0"/>
      <w:marRight w:val="0"/>
      <w:marTop w:val="0"/>
      <w:marBottom w:val="0"/>
      <w:divBdr>
        <w:top w:val="none" w:sz="0" w:space="0" w:color="auto"/>
        <w:left w:val="none" w:sz="0" w:space="0" w:color="auto"/>
        <w:bottom w:val="none" w:sz="0" w:space="0" w:color="auto"/>
        <w:right w:val="none" w:sz="0" w:space="0" w:color="auto"/>
      </w:divBdr>
    </w:div>
    <w:div w:id="1256591984">
      <w:bodyDiv w:val="1"/>
      <w:marLeft w:val="0"/>
      <w:marRight w:val="0"/>
      <w:marTop w:val="0"/>
      <w:marBottom w:val="0"/>
      <w:divBdr>
        <w:top w:val="none" w:sz="0" w:space="0" w:color="auto"/>
        <w:left w:val="none" w:sz="0" w:space="0" w:color="auto"/>
        <w:bottom w:val="none" w:sz="0" w:space="0" w:color="auto"/>
        <w:right w:val="none" w:sz="0" w:space="0" w:color="auto"/>
      </w:divBdr>
    </w:div>
    <w:div w:id="1337611193">
      <w:bodyDiv w:val="1"/>
      <w:marLeft w:val="0"/>
      <w:marRight w:val="0"/>
      <w:marTop w:val="0"/>
      <w:marBottom w:val="0"/>
      <w:divBdr>
        <w:top w:val="none" w:sz="0" w:space="0" w:color="auto"/>
        <w:left w:val="none" w:sz="0" w:space="0" w:color="auto"/>
        <w:bottom w:val="none" w:sz="0" w:space="0" w:color="auto"/>
        <w:right w:val="none" w:sz="0" w:space="0" w:color="auto"/>
      </w:divBdr>
    </w:div>
    <w:div w:id="1351685848">
      <w:bodyDiv w:val="1"/>
      <w:marLeft w:val="0"/>
      <w:marRight w:val="0"/>
      <w:marTop w:val="0"/>
      <w:marBottom w:val="0"/>
      <w:divBdr>
        <w:top w:val="none" w:sz="0" w:space="0" w:color="auto"/>
        <w:left w:val="none" w:sz="0" w:space="0" w:color="auto"/>
        <w:bottom w:val="none" w:sz="0" w:space="0" w:color="auto"/>
        <w:right w:val="none" w:sz="0" w:space="0" w:color="auto"/>
      </w:divBdr>
    </w:div>
    <w:div w:id="1420175426">
      <w:bodyDiv w:val="1"/>
      <w:marLeft w:val="0"/>
      <w:marRight w:val="0"/>
      <w:marTop w:val="0"/>
      <w:marBottom w:val="0"/>
      <w:divBdr>
        <w:top w:val="none" w:sz="0" w:space="0" w:color="auto"/>
        <w:left w:val="none" w:sz="0" w:space="0" w:color="auto"/>
        <w:bottom w:val="none" w:sz="0" w:space="0" w:color="auto"/>
        <w:right w:val="none" w:sz="0" w:space="0" w:color="auto"/>
      </w:divBdr>
    </w:div>
    <w:div w:id="1515262231">
      <w:bodyDiv w:val="1"/>
      <w:marLeft w:val="0"/>
      <w:marRight w:val="0"/>
      <w:marTop w:val="0"/>
      <w:marBottom w:val="0"/>
      <w:divBdr>
        <w:top w:val="none" w:sz="0" w:space="0" w:color="auto"/>
        <w:left w:val="none" w:sz="0" w:space="0" w:color="auto"/>
        <w:bottom w:val="none" w:sz="0" w:space="0" w:color="auto"/>
        <w:right w:val="none" w:sz="0" w:space="0" w:color="auto"/>
      </w:divBdr>
    </w:div>
    <w:div w:id="1523324968">
      <w:bodyDiv w:val="1"/>
      <w:marLeft w:val="0"/>
      <w:marRight w:val="0"/>
      <w:marTop w:val="0"/>
      <w:marBottom w:val="0"/>
      <w:divBdr>
        <w:top w:val="none" w:sz="0" w:space="0" w:color="auto"/>
        <w:left w:val="none" w:sz="0" w:space="0" w:color="auto"/>
        <w:bottom w:val="none" w:sz="0" w:space="0" w:color="auto"/>
        <w:right w:val="none" w:sz="0" w:space="0" w:color="auto"/>
      </w:divBdr>
    </w:div>
    <w:div w:id="1524440823">
      <w:bodyDiv w:val="1"/>
      <w:marLeft w:val="0"/>
      <w:marRight w:val="0"/>
      <w:marTop w:val="0"/>
      <w:marBottom w:val="0"/>
      <w:divBdr>
        <w:top w:val="none" w:sz="0" w:space="0" w:color="auto"/>
        <w:left w:val="none" w:sz="0" w:space="0" w:color="auto"/>
        <w:bottom w:val="none" w:sz="0" w:space="0" w:color="auto"/>
        <w:right w:val="none" w:sz="0" w:space="0" w:color="auto"/>
      </w:divBdr>
    </w:div>
    <w:div w:id="1589848093">
      <w:bodyDiv w:val="1"/>
      <w:marLeft w:val="0"/>
      <w:marRight w:val="0"/>
      <w:marTop w:val="0"/>
      <w:marBottom w:val="0"/>
      <w:divBdr>
        <w:top w:val="none" w:sz="0" w:space="0" w:color="auto"/>
        <w:left w:val="none" w:sz="0" w:space="0" w:color="auto"/>
        <w:bottom w:val="none" w:sz="0" w:space="0" w:color="auto"/>
        <w:right w:val="none" w:sz="0" w:space="0" w:color="auto"/>
      </w:divBdr>
    </w:div>
    <w:div w:id="1613050340">
      <w:bodyDiv w:val="1"/>
      <w:marLeft w:val="0"/>
      <w:marRight w:val="0"/>
      <w:marTop w:val="0"/>
      <w:marBottom w:val="0"/>
      <w:divBdr>
        <w:top w:val="none" w:sz="0" w:space="0" w:color="auto"/>
        <w:left w:val="none" w:sz="0" w:space="0" w:color="auto"/>
        <w:bottom w:val="none" w:sz="0" w:space="0" w:color="auto"/>
        <w:right w:val="none" w:sz="0" w:space="0" w:color="auto"/>
      </w:divBdr>
    </w:div>
    <w:div w:id="1624535564">
      <w:bodyDiv w:val="1"/>
      <w:marLeft w:val="0"/>
      <w:marRight w:val="0"/>
      <w:marTop w:val="0"/>
      <w:marBottom w:val="0"/>
      <w:divBdr>
        <w:top w:val="none" w:sz="0" w:space="0" w:color="auto"/>
        <w:left w:val="none" w:sz="0" w:space="0" w:color="auto"/>
        <w:bottom w:val="none" w:sz="0" w:space="0" w:color="auto"/>
        <w:right w:val="none" w:sz="0" w:space="0" w:color="auto"/>
      </w:divBdr>
    </w:div>
    <w:div w:id="1801805394">
      <w:bodyDiv w:val="1"/>
      <w:marLeft w:val="0"/>
      <w:marRight w:val="0"/>
      <w:marTop w:val="0"/>
      <w:marBottom w:val="0"/>
      <w:divBdr>
        <w:top w:val="none" w:sz="0" w:space="0" w:color="auto"/>
        <w:left w:val="none" w:sz="0" w:space="0" w:color="auto"/>
        <w:bottom w:val="none" w:sz="0" w:space="0" w:color="auto"/>
        <w:right w:val="none" w:sz="0" w:space="0" w:color="auto"/>
      </w:divBdr>
    </w:div>
    <w:div w:id="1994020640">
      <w:bodyDiv w:val="1"/>
      <w:marLeft w:val="0"/>
      <w:marRight w:val="0"/>
      <w:marTop w:val="0"/>
      <w:marBottom w:val="0"/>
      <w:divBdr>
        <w:top w:val="none" w:sz="0" w:space="0" w:color="auto"/>
        <w:left w:val="none" w:sz="0" w:space="0" w:color="auto"/>
        <w:bottom w:val="none" w:sz="0" w:space="0" w:color="auto"/>
        <w:right w:val="none" w:sz="0" w:space="0" w:color="auto"/>
      </w:divBdr>
    </w:div>
    <w:div w:id="1999847197">
      <w:bodyDiv w:val="1"/>
      <w:marLeft w:val="0"/>
      <w:marRight w:val="0"/>
      <w:marTop w:val="0"/>
      <w:marBottom w:val="0"/>
      <w:divBdr>
        <w:top w:val="none" w:sz="0" w:space="0" w:color="auto"/>
        <w:left w:val="none" w:sz="0" w:space="0" w:color="auto"/>
        <w:bottom w:val="none" w:sz="0" w:space="0" w:color="auto"/>
        <w:right w:val="none" w:sz="0" w:space="0" w:color="auto"/>
      </w:divBdr>
    </w:div>
    <w:div w:id="213682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3</Pages>
  <Words>707</Words>
  <Characters>4036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gz</dc:creator>
  <cp:keywords/>
  <dc:description/>
  <cp:lastModifiedBy>Luiz Eduardo Garzon de Oliveira26</cp:lastModifiedBy>
  <cp:revision>24</cp:revision>
  <cp:lastPrinted>2025-02-23T22:33:00Z</cp:lastPrinted>
  <dcterms:created xsi:type="dcterms:W3CDTF">2025-02-21T02:26:00Z</dcterms:created>
  <dcterms:modified xsi:type="dcterms:W3CDTF">2025-02-24T19:31:00Z</dcterms:modified>
</cp:coreProperties>
</file>