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A9CB9" w14:textId="77777777" w:rsidR="00DE3BE7" w:rsidRDefault="00DE3BE7" w:rsidP="00786D05">
      <w:pPr>
        <w:jc w:val="center"/>
        <w:rPr>
          <w:b/>
          <w:lang w:val="pt-BR"/>
        </w:rPr>
      </w:pPr>
      <w:r w:rsidRPr="00786D05">
        <w:rPr>
          <w:b/>
          <w:lang w:val="pt-BR"/>
        </w:rPr>
        <w:t>EXPLICAÇÃO JURÍDICA SOBRE A BASE LEGAL DO CONTRATO DE LOCAÇÃO DE IMÓVEL</w:t>
      </w:r>
    </w:p>
    <w:p w14:paraId="055785EF" w14:textId="77777777" w:rsidR="00786D05" w:rsidRPr="00786D05" w:rsidRDefault="00786D05" w:rsidP="00786D05">
      <w:pPr>
        <w:jc w:val="center"/>
        <w:rPr>
          <w:b/>
          <w:bCs w:val="0"/>
          <w:lang w:val="pt-BR"/>
        </w:rPr>
      </w:pPr>
    </w:p>
    <w:p w14:paraId="225B457E" w14:textId="77777777" w:rsidR="00DE3BE7" w:rsidRPr="00786D05" w:rsidRDefault="00DE3BE7" w:rsidP="00DE3BE7">
      <w:pPr>
        <w:rPr>
          <w:lang w:val="pt-BR"/>
        </w:rPr>
      </w:pPr>
      <w:r w:rsidRPr="00786D05">
        <w:rPr>
          <w:lang w:val="pt-BR"/>
        </w:rPr>
        <w:t xml:space="preserve">O </w:t>
      </w:r>
      <w:r w:rsidRPr="00786D05">
        <w:rPr>
          <w:b/>
          <w:lang w:val="pt-BR"/>
        </w:rPr>
        <w:t>contrato de locação de imóvel</w:t>
      </w:r>
      <w:r w:rsidRPr="00786D05">
        <w:rPr>
          <w:lang w:val="pt-BR"/>
        </w:rPr>
        <w:t xml:space="preserve"> é regulado pela Lei nº 8.245/1991, conhecida como </w:t>
      </w:r>
      <w:r w:rsidRPr="00786D05">
        <w:rPr>
          <w:b/>
          <w:lang w:val="pt-BR"/>
        </w:rPr>
        <w:t>Lei do Inquilinato</w:t>
      </w:r>
      <w:r w:rsidRPr="00786D05">
        <w:rPr>
          <w:lang w:val="pt-BR"/>
        </w:rPr>
        <w:t xml:space="preserve">, que estabelece as regras gerais para a locação de imóveis urbanos, tanto residenciais quanto comerciais. Além dessa lei, o </w:t>
      </w:r>
      <w:r w:rsidRPr="00786D05">
        <w:rPr>
          <w:b/>
          <w:lang w:val="pt-BR"/>
        </w:rPr>
        <w:t>Código Civil Brasileiro (Lei nº 10.406/2002)</w:t>
      </w:r>
      <w:r w:rsidRPr="00786D05">
        <w:rPr>
          <w:lang w:val="pt-BR"/>
        </w:rPr>
        <w:t xml:space="preserve"> também trata de disposições gerais sobre contratos, obrigações e direitos das partes envolvidas em um acordo de locação.</w:t>
      </w:r>
    </w:p>
    <w:p w14:paraId="2285B5E9" w14:textId="77777777" w:rsidR="00DE3BE7" w:rsidRPr="00786D05" w:rsidRDefault="00DE3BE7" w:rsidP="00DE3BE7">
      <w:pPr>
        <w:rPr>
          <w:b/>
          <w:bCs w:val="0"/>
          <w:lang w:val="pt-BR"/>
        </w:rPr>
      </w:pPr>
      <w:r w:rsidRPr="00786D05">
        <w:rPr>
          <w:b/>
          <w:lang w:val="pt-BR"/>
        </w:rPr>
        <w:t>Principais Aspectos Jurídicos da Locação de Imóvel:</w:t>
      </w:r>
    </w:p>
    <w:p w14:paraId="7EA07BE4" w14:textId="77777777" w:rsidR="00DE3BE7" w:rsidRPr="00786D05" w:rsidRDefault="00DE3BE7" w:rsidP="00DE3BE7">
      <w:pPr>
        <w:numPr>
          <w:ilvl w:val="0"/>
          <w:numId w:val="1"/>
        </w:numPr>
        <w:rPr>
          <w:lang w:val="pt-BR"/>
        </w:rPr>
      </w:pPr>
      <w:r w:rsidRPr="00786D05">
        <w:rPr>
          <w:b/>
          <w:lang w:val="pt-BR"/>
        </w:rPr>
        <w:t>Definição e Natureza:</w:t>
      </w:r>
      <w:r w:rsidRPr="00786D05">
        <w:rPr>
          <w:lang w:val="pt-BR"/>
        </w:rPr>
        <w:t xml:space="preserve"> O contrato de locação de imóvel é um acordo entre o LOCADOR (proprietário do imóvel) e o LOCATÁRIO (pessoa que irá utilizar o imóvel) para o uso do bem mediante pagamento de aluguel. A natureza jurídica da locação é obrigacional, ou seja, ela cria deveres e direitos entre as partes.</w:t>
      </w:r>
    </w:p>
    <w:p w14:paraId="6DBDC845" w14:textId="77777777" w:rsidR="00DE3BE7" w:rsidRPr="00786D05" w:rsidRDefault="00DE3BE7" w:rsidP="00DE3BE7">
      <w:pPr>
        <w:numPr>
          <w:ilvl w:val="0"/>
          <w:numId w:val="1"/>
        </w:numPr>
        <w:rPr>
          <w:lang w:val="pt-BR"/>
        </w:rPr>
      </w:pPr>
      <w:r w:rsidRPr="00786D05">
        <w:rPr>
          <w:b/>
          <w:lang w:val="pt-BR"/>
        </w:rPr>
        <w:t>Lei do Inquilinato:</w:t>
      </w:r>
      <w:r w:rsidRPr="00786D05">
        <w:rPr>
          <w:lang w:val="pt-BR"/>
        </w:rPr>
        <w:t xml:space="preserve"> A Lei nº 8.245/1991 regula a locação de imóveis urbanos e protege os direitos tanto de locadores quanto de locatários. Ela estabelece regras para reajuste do aluguel, garantias locatícias, direitos e deveres das partes, </w:t>
      </w:r>
      <w:proofErr w:type="gramStart"/>
      <w:r w:rsidRPr="00786D05">
        <w:rPr>
          <w:lang w:val="pt-BR"/>
        </w:rPr>
        <w:t>e também</w:t>
      </w:r>
      <w:proofErr w:type="gramEnd"/>
      <w:r w:rsidRPr="00786D05">
        <w:rPr>
          <w:lang w:val="pt-BR"/>
        </w:rPr>
        <w:t xml:space="preserve"> trata da rescisão do contrato e das causas para o despejo.</w:t>
      </w:r>
    </w:p>
    <w:p w14:paraId="24B8F561" w14:textId="77777777" w:rsidR="00DE3BE7" w:rsidRPr="00786D05" w:rsidRDefault="00DE3BE7" w:rsidP="00DE3BE7">
      <w:pPr>
        <w:numPr>
          <w:ilvl w:val="0"/>
          <w:numId w:val="1"/>
        </w:numPr>
        <w:rPr>
          <w:lang w:val="pt-BR"/>
        </w:rPr>
      </w:pPr>
      <w:r w:rsidRPr="00786D05">
        <w:rPr>
          <w:b/>
          <w:lang w:val="pt-BR"/>
        </w:rPr>
        <w:t>Garantias Locatícias:</w:t>
      </w:r>
      <w:r w:rsidRPr="00786D05">
        <w:rPr>
          <w:lang w:val="pt-BR"/>
        </w:rPr>
        <w:t xml:space="preserve"> A Lei do Inquilinato permite que o LOCADOR exija garantias para a locação, como </w:t>
      </w:r>
      <w:r w:rsidRPr="00786D05">
        <w:rPr>
          <w:b/>
          <w:lang w:val="pt-BR"/>
        </w:rPr>
        <w:t>caução</w:t>
      </w:r>
      <w:r w:rsidRPr="00786D05">
        <w:rPr>
          <w:lang w:val="pt-BR"/>
        </w:rPr>
        <w:t xml:space="preserve">, </w:t>
      </w:r>
      <w:r w:rsidRPr="00786D05">
        <w:rPr>
          <w:b/>
          <w:lang w:val="pt-BR"/>
        </w:rPr>
        <w:t>fiança</w:t>
      </w:r>
      <w:r w:rsidRPr="00786D05">
        <w:rPr>
          <w:lang w:val="pt-BR"/>
        </w:rPr>
        <w:t xml:space="preserve"> ou </w:t>
      </w:r>
      <w:r w:rsidRPr="00786D05">
        <w:rPr>
          <w:b/>
          <w:lang w:val="pt-BR"/>
        </w:rPr>
        <w:t>seguro fiança</w:t>
      </w:r>
      <w:r w:rsidRPr="00786D05">
        <w:rPr>
          <w:lang w:val="pt-BR"/>
        </w:rPr>
        <w:t>. O objetivo dessas garantias é assegurar o cumprimento das obrigações do LOCATÁRIO, como o pagamento do aluguel e a conservação do imóvel.</w:t>
      </w:r>
    </w:p>
    <w:p w14:paraId="66AA5CE2" w14:textId="77777777" w:rsidR="00DE3BE7" w:rsidRPr="00786D05" w:rsidRDefault="00DE3BE7" w:rsidP="00DE3BE7">
      <w:pPr>
        <w:numPr>
          <w:ilvl w:val="0"/>
          <w:numId w:val="1"/>
        </w:numPr>
        <w:rPr>
          <w:lang w:val="pt-BR"/>
        </w:rPr>
      </w:pPr>
      <w:r w:rsidRPr="00786D05">
        <w:rPr>
          <w:b/>
          <w:lang w:val="pt-BR"/>
        </w:rPr>
        <w:t>Rescisão e Multa:</w:t>
      </w:r>
      <w:r w:rsidRPr="00786D05">
        <w:rPr>
          <w:lang w:val="pt-BR"/>
        </w:rPr>
        <w:t xml:space="preserve"> A rescisão do contrato pode ocorrer tanto por vontade do LOCADOR quanto do LOCATÁRIO, com ou sem penalidades. A multa rescisória visa compensar a parte prejudicada pela rescisão antecipada, sendo uma cláusula comum em contratos de locação.</w:t>
      </w:r>
    </w:p>
    <w:p w14:paraId="30BA315B" w14:textId="77777777" w:rsidR="00DE3BE7" w:rsidRPr="00786D05" w:rsidRDefault="00DE3BE7" w:rsidP="00DE3BE7">
      <w:pPr>
        <w:numPr>
          <w:ilvl w:val="0"/>
          <w:numId w:val="1"/>
        </w:numPr>
        <w:rPr>
          <w:lang w:val="pt-BR"/>
        </w:rPr>
      </w:pPr>
      <w:r w:rsidRPr="00786D05">
        <w:rPr>
          <w:b/>
          <w:lang w:val="pt-BR"/>
        </w:rPr>
        <w:t>Uso do Imóvel:</w:t>
      </w:r>
      <w:r w:rsidRPr="00786D05">
        <w:rPr>
          <w:lang w:val="pt-BR"/>
        </w:rPr>
        <w:t xml:space="preserve"> O LOCATÁRIO tem o direito de usar o imóvel de acordo com sua destinação contratual (residencial ou comercial). O LOCADOR deve garantir que o imóvel esteja em boas condições de uso e habitabilidade.</w:t>
      </w:r>
    </w:p>
    <w:p w14:paraId="46EC1FB3" w14:textId="77777777" w:rsidR="003E13BF" w:rsidRPr="00786D05" w:rsidRDefault="003E13BF">
      <w:pPr>
        <w:rPr>
          <w:b/>
          <w:bCs w:val="0"/>
          <w:lang w:val="pt-BR"/>
        </w:rPr>
      </w:pPr>
      <w:r w:rsidRPr="00786D05">
        <w:rPr>
          <w:b/>
          <w:lang w:val="pt-BR"/>
        </w:rPr>
        <w:br w:type="page"/>
      </w:r>
    </w:p>
    <w:p w14:paraId="72042F12" w14:textId="3D0A159E" w:rsidR="00DE3BE7" w:rsidRPr="00786D05" w:rsidRDefault="00DE3BE7" w:rsidP="00DE3BE7">
      <w:pPr>
        <w:rPr>
          <w:b/>
          <w:bCs w:val="0"/>
          <w:lang w:val="pt-BR"/>
        </w:rPr>
      </w:pPr>
      <w:r w:rsidRPr="00786D05">
        <w:rPr>
          <w:b/>
          <w:lang w:val="pt-BR"/>
        </w:rPr>
        <w:lastRenderedPageBreak/>
        <w:t>Utilização Jurídica do Contrato:</w:t>
      </w:r>
    </w:p>
    <w:p w14:paraId="2A2F4033" w14:textId="6B88E393" w:rsidR="00DE3BE7" w:rsidRPr="00786D05" w:rsidRDefault="00DE3BE7" w:rsidP="00DE3BE7">
      <w:pPr>
        <w:rPr>
          <w:lang w:val="pt-BR"/>
        </w:rPr>
      </w:pPr>
      <w:r w:rsidRPr="00786D05">
        <w:rPr>
          <w:lang w:val="pt-BR"/>
        </w:rPr>
        <w:t xml:space="preserve">O contrato de locação de imóvel cria uma relação jurídica de </w:t>
      </w:r>
      <w:r w:rsidRPr="00786D05">
        <w:rPr>
          <w:b/>
          <w:lang w:val="pt-BR"/>
        </w:rPr>
        <w:t>direitos e deveres</w:t>
      </w:r>
      <w:r w:rsidRPr="00786D05">
        <w:rPr>
          <w:lang w:val="pt-BR"/>
        </w:rPr>
        <w:t xml:space="preserve"> para as partes envolvidas. A boa elaboração do contrato é essencial para assegurar a </w:t>
      </w:r>
      <w:r w:rsidRPr="00786D05">
        <w:rPr>
          <w:b/>
          <w:lang w:val="pt-BR"/>
        </w:rPr>
        <w:t>segurança jurídica</w:t>
      </w:r>
      <w:r w:rsidRPr="00786D05">
        <w:rPr>
          <w:lang w:val="pt-BR"/>
        </w:rPr>
        <w:t xml:space="preserve"> da locação e evitar conflitos entre o LOCADOR e o LOCATÁRIO. Além disso, o contrato de locação é utilizado como um </w:t>
      </w:r>
      <w:r w:rsidRPr="00786D05">
        <w:rPr>
          <w:b/>
          <w:lang w:val="pt-BR"/>
        </w:rPr>
        <w:t>instrumento de prova</w:t>
      </w:r>
      <w:r w:rsidRPr="00786D05">
        <w:rPr>
          <w:lang w:val="pt-BR"/>
        </w:rPr>
        <w:t xml:space="preserve"> em eventual disputa judicial, sendo fundamental que todas as condições acordadas sejam formalmente estabelecidas e documentadas. </w:t>
      </w:r>
    </w:p>
    <w:p w14:paraId="258EBC87" w14:textId="1ADAA055" w:rsidR="003E13BF" w:rsidRPr="00786D05" w:rsidRDefault="00DE3BE7" w:rsidP="00DE3BE7">
      <w:pPr>
        <w:rPr>
          <w:lang w:val="pt-BR"/>
        </w:rPr>
      </w:pPr>
      <w:r w:rsidRPr="00786D05">
        <w:rPr>
          <w:lang w:val="pt-BR"/>
        </w:rPr>
        <w:t>A legislação brasileira protege ambos os lados da relação de locação, garantindo direitos ao inquilino, como a estabilidade no uso do imóvel durante o prazo do contrato e a proteção contra despejos arbitrários, e ao locador, que tem o direito de receber pontualmente os aluguéis e reaver o imóvel nas condições acordadas.</w:t>
      </w:r>
    </w:p>
    <w:p w14:paraId="50459D51" w14:textId="77777777" w:rsidR="003E13BF" w:rsidRPr="00786D05" w:rsidRDefault="003E13BF">
      <w:pPr>
        <w:rPr>
          <w:lang w:val="pt-BR"/>
        </w:rPr>
      </w:pPr>
      <w:r w:rsidRPr="00786D05">
        <w:rPr>
          <w:lang w:val="pt-BR"/>
        </w:rPr>
        <w:br w:type="page"/>
      </w:r>
    </w:p>
    <w:p w14:paraId="19B10E5C" w14:textId="77777777" w:rsidR="003E13BF" w:rsidRDefault="003E13BF" w:rsidP="00786D05">
      <w:pPr>
        <w:jc w:val="center"/>
        <w:rPr>
          <w:b/>
          <w:lang w:val="pt-BR"/>
        </w:rPr>
      </w:pPr>
      <w:r w:rsidRPr="00786D05">
        <w:rPr>
          <w:b/>
          <w:lang w:val="pt-BR"/>
        </w:rPr>
        <w:lastRenderedPageBreak/>
        <w:t>EXPLICAÇÃO JURÍDICA SOBRE A BASE LEGAL DO CONTRATO DE COMPRA E VENDA</w:t>
      </w:r>
    </w:p>
    <w:p w14:paraId="03426B92" w14:textId="77777777" w:rsidR="00786D05" w:rsidRPr="00786D05" w:rsidRDefault="00786D05" w:rsidP="00786D05">
      <w:pPr>
        <w:jc w:val="center"/>
        <w:rPr>
          <w:b/>
          <w:bCs w:val="0"/>
          <w:lang w:val="pt-BR"/>
        </w:rPr>
      </w:pPr>
    </w:p>
    <w:p w14:paraId="3880A269" w14:textId="77777777" w:rsidR="003E13BF" w:rsidRPr="00786D05" w:rsidRDefault="003E13BF" w:rsidP="003E13BF">
      <w:pPr>
        <w:rPr>
          <w:lang w:val="pt-BR"/>
        </w:rPr>
      </w:pPr>
      <w:r w:rsidRPr="00786D05">
        <w:rPr>
          <w:lang w:val="pt-BR"/>
        </w:rPr>
        <w:t xml:space="preserve">O </w:t>
      </w:r>
      <w:r w:rsidRPr="00786D05">
        <w:rPr>
          <w:b/>
          <w:lang w:val="pt-BR"/>
        </w:rPr>
        <w:t>contrato de compra e venda</w:t>
      </w:r>
      <w:r w:rsidRPr="00786D05">
        <w:rPr>
          <w:lang w:val="pt-BR"/>
        </w:rPr>
        <w:t xml:space="preserve"> é uma das modalidades mais comuns de contrato e está regulado pelo </w:t>
      </w:r>
      <w:r w:rsidRPr="00786D05">
        <w:rPr>
          <w:b/>
          <w:lang w:val="pt-BR"/>
        </w:rPr>
        <w:t>Código Civil Brasileiro (Lei nº 10.406/2002)</w:t>
      </w:r>
      <w:r w:rsidRPr="00786D05">
        <w:rPr>
          <w:lang w:val="pt-BR"/>
        </w:rPr>
        <w:t xml:space="preserve">, especificamente nos artigos </w:t>
      </w:r>
      <w:r w:rsidRPr="00786D05">
        <w:rPr>
          <w:b/>
          <w:lang w:val="pt-BR"/>
        </w:rPr>
        <w:t>483 a 532</w:t>
      </w:r>
      <w:r w:rsidRPr="00786D05">
        <w:rPr>
          <w:lang w:val="pt-BR"/>
        </w:rPr>
        <w:t>, que tratam da venda de bens móveis e imóveis, assim como as disposições gerais sobre a aquisição e transferência de propriedade de bens.</w:t>
      </w:r>
    </w:p>
    <w:p w14:paraId="39E35875" w14:textId="77777777" w:rsidR="003E13BF" w:rsidRPr="00786D05" w:rsidRDefault="003E13BF" w:rsidP="003E13BF">
      <w:pPr>
        <w:rPr>
          <w:lang w:val="pt-BR"/>
        </w:rPr>
      </w:pPr>
    </w:p>
    <w:p w14:paraId="61C550D3" w14:textId="77777777" w:rsidR="003E13BF" w:rsidRPr="00786D05" w:rsidRDefault="003E13BF" w:rsidP="003E13BF">
      <w:pPr>
        <w:rPr>
          <w:bCs w:val="0"/>
          <w:lang w:val="pt-BR"/>
        </w:rPr>
      </w:pPr>
      <w:r w:rsidRPr="00786D05">
        <w:rPr>
          <w:b/>
          <w:lang w:val="pt-BR"/>
        </w:rPr>
        <w:t>Principais Aspectos Jurídicos do Contrato de Compra e Venda:</w:t>
      </w:r>
    </w:p>
    <w:p w14:paraId="69BAA410" w14:textId="77777777" w:rsidR="003E13BF" w:rsidRPr="00786D05" w:rsidRDefault="003E13BF" w:rsidP="003E13BF">
      <w:pPr>
        <w:numPr>
          <w:ilvl w:val="0"/>
          <w:numId w:val="2"/>
        </w:numPr>
        <w:rPr>
          <w:lang w:val="pt-BR"/>
        </w:rPr>
      </w:pPr>
      <w:r w:rsidRPr="00786D05">
        <w:rPr>
          <w:b/>
          <w:lang w:val="pt-BR"/>
        </w:rPr>
        <w:t>Natureza do Contrato:</w:t>
      </w:r>
      <w:r w:rsidRPr="00786D05">
        <w:rPr>
          <w:lang w:val="pt-BR"/>
        </w:rPr>
        <w:t xml:space="preserve"> O contrato de compra e venda é um contrato bilateral, oneroso e consensual, ou seja, ele gera obrigações para ambas as partes e tem como objetivo a troca de um bem por um preço previamente ajustado. Esse tipo de contrato é utilizado tanto para a venda de bens móveis quanto imóveis e é essencial para formalizar a transferência da propriedade de um bem de uma pessoa para outra.</w:t>
      </w:r>
    </w:p>
    <w:p w14:paraId="3834EBDB" w14:textId="77777777" w:rsidR="003E13BF" w:rsidRPr="00786D05" w:rsidRDefault="003E13BF" w:rsidP="003E13BF">
      <w:pPr>
        <w:numPr>
          <w:ilvl w:val="0"/>
          <w:numId w:val="2"/>
        </w:numPr>
        <w:rPr>
          <w:lang w:val="pt-BR"/>
        </w:rPr>
      </w:pPr>
      <w:r w:rsidRPr="00786D05">
        <w:rPr>
          <w:b/>
          <w:lang w:val="pt-BR"/>
        </w:rPr>
        <w:t>Código Civil Brasileiro:</w:t>
      </w:r>
    </w:p>
    <w:p w14:paraId="6148F591" w14:textId="77777777" w:rsidR="003E13BF" w:rsidRPr="00786D05" w:rsidRDefault="003E13BF" w:rsidP="003E13BF">
      <w:pPr>
        <w:numPr>
          <w:ilvl w:val="1"/>
          <w:numId w:val="2"/>
        </w:numPr>
        <w:rPr>
          <w:lang w:val="pt-BR"/>
        </w:rPr>
      </w:pPr>
      <w:r w:rsidRPr="00786D05">
        <w:rPr>
          <w:b/>
          <w:lang w:val="pt-BR"/>
        </w:rPr>
        <w:t>Art. 481</w:t>
      </w:r>
      <w:r w:rsidRPr="00786D05">
        <w:rPr>
          <w:lang w:val="pt-BR"/>
        </w:rPr>
        <w:t>: O contrato de compra e venda se aperfeiçoa com o consentimento das partes, independentemente da entrega do bem ou do pagamento do preço, embora, na prática, ambos os elementos sejam geralmente exigidos.</w:t>
      </w:r>
    </w:p>
    <w:p w14:paraId="4701A0AE" w14:textId="77777777" w:rsidR="003E13BF" w:rsidRPr="00786D05" w:rsidRDefault="003E13BF" w:rsidP="003E13BF">
      <w:pPr>
        <w:numPr>
          <w:ilvl w:val="1"/>
          <w:numId w:val="2"/>
        </w:numPr>
        <w:rPr>
          <w:lang w:val="pt-BR"/>
        </w:rPr>
      </w:pPr>
      <w:r w:rsidRPr="00786D05">
        <w:rPr>
          <w:b/>
          <w:lang w:val="pt-BR"/>
        </w:rPr>
        <w:t>Art. 482 a 488</w:t>
      </w:r>
      <w:r w:rsidRPr="00786D05">
        <w:rPr>
          <w:lang w:val="pt-BR"/>
        </w:rPr>
        <w:t>: Regula a validade do contrato, os efeitos da compra e venda, os requisitos de entrega e a questão da evicção (quando o comprador perde o bem por decisão judicial, devido a problemas anteriores à venda).</w:t>
      </w:r>
    </w:p>
    <w:p w14:paraId="247E075B" w14:textId="77777777" w:rsidR="003E13BF" w:rsidRPr="00786D05" w:rsidRDefault="003E13BF" w:rsidP="003E13BF">
      <w:pPr>
        <w:numPr>
          <w:ilvl w:val="0"/>
          <w:numId w:val="2"/>
        </w:numPr>
        <w:rPr>
          <w:lang w:val="pt-BR"/>
        </w:rPr>
      </w:pPr>
      <w:r w:rsidRPr="00786D05">
        <w:rPr>
          <w:b/>
          <w:lang w:val="pt-BR"/>
        </w:rPr>
        <w:t>Obrigações das Partes:</w:t>
      </w:r>
    </w:p>
    <w:p w14:paraId="11ED073A" w14:textId="77777777" w:rsidR="003E13BF" w:rsidRPr="00786D05" w:rsidRDefault="003E13BF" w:rsidP="003E13BF">
      <w:pPr>
        <w:numPr>
          <w:ilvl w:val="1"/>
          <w:numId w:val="2"/>
        </w:numPr>
        <w:rPr>
          <w:lang w:val="pt-BR"/>
        </w:rPr>
      </w:pPr>
      <w:r w:rsidRPr="00786D05">
        <w:rPr>
          <w:b/>
          <w:lang w:val="pt-BR"/>
        </w:rPr>
        <w:t>Vendedor</w:t>
      </w:r>
      <w:r w:rsidRPr="00786D05">
        <w:rPr>
          <w:lang w:val="pt-BR"/>
        </w:rPr>
        <w:t>: Tem a obrigação de entregar o bem livre de qualquer ônus, conforme acordado, e de garantir que o bem esteja em boas condições de uso e conforme as especificações acordadas. Caso o bem apresente defeitos ou vícios ocultos, o vendedor pode ser responsabilizado por prejuízos causados ao comprador.</w:t>
      </w:r>
    </w:p>
    <w:p w14:paraId="4D3AF564" w14:textId="77777777" w:rsidR="003E13BF" w:rsidRPr="00786D05" w:rsidRDefault="003E13BF" w:rsidP="003E13BF">
      <w:pPr>
        <w:numPr>
          <w:ilvl w:val="1"/>
          <w:numId w:val="2"/>
        </w:numPr>
        <w:rPr>
          <w:lang w:val="pt-BR"/>
        </w:rPr>
      </w:pPr>
      <w:r w:rsidRPr="00786D05">
        <w:rPr>
          <w:b/>
          <w:lang w:val="pt-BR"/>
        </w:rPr>
        <w:t>Comprador</w:t>
      </w:r>
      <w:r w:rsidRPr="00786D05">
        <w:rPr>
          <w:lang w:val="pt-BR"/>
        </w:rPr>
        <w:t>: A principal obrigação do comprador é pagar o preço acordado, de acordo com as condições de pagamento estabelecidas no contrato.</w:t>
      </w:r>
    </w:p>
    <w:p w14:paraId="69E4D571" w14:textId="77777777" w:rsidR="003E13BF" w:rsidRPr="00786D05" w:rsidRDefault="003E13BF" w:rsidP="003E13BF">
      <w:pPr>
        <w:numPr>
          <w:ilvl w:val="0"/>
          <w:numId w:val="2"/>
        </w:numPr>
        <w:rPr>
          <w:lang w:val="pt-BR"/>
        </w:rPr>
      </w:pPr>
      <w:r w:rsidRPr="00786D05">
        <w:rPr>
          <w:b/>
          <w:lang w:val="pt-BR"/>
        </w:rPr>
        <w:t>Transferência de Propriedade:</w:t>
      </w:r>
      <w:r w:rsidRPr="00786D05">
        <w:rPr>
          <w:lang w:val="pt-BR"/>
        </w:rPr>
        <w:t xml:space="preserve"> A transferência da propriedade do bem ocorre com a entrega do bem e o pagamento integral do preço. No caso de bens imóveis, é necessária a formalização da transferência via escritura pública, que deve ser registrada no cartório de registro de imóveis.</w:t>
      </w:r>
    </w:p>
    <w:p w14:paraId="0ADD4145" w14:textId="77777777" w:rsidR="003E13BF" w:rsidRPr="00786D05" w:rsidRDefault="003E13BF" w:rsidP="003E13BF">
      <w:pPr>
        <w:numPr>
          <w:ilvl w:val="0"/>
          <w:numId w:val="2"/>
        </w:numPr>
        <w:rPr>
          <w:lang w:val="pt-BR"/>
        </w:rPr>
      </w:pPr>
      <w:r w:rsidRPr="00786D05">
        <w:rPr>
          <w:b/>
          <w:lang w:val="pt-BR"/>
        </w:rPr>
        <w:lastRenderedPageBreak/>
        <w:t>Evicção:</w:t>
      </w:r>
      <w:r w:rsidRPr="00786D05">
        <w:rPr>
          <w:lang w:val="pt-BR"/>
        </w:rPr>
        <w:t xml:space="preserve"> Caso o comprador seja privado da posse do bem ou da sua titularidade devido a decisões judiciais que envolvam o vendedor (por exemplo, quando o vendedor não tinha a propriedade legítima do bem), o vendedor deve indenizar o comprador. Esse conceito está regulado no </w:t>
      </w:r>
      <w:r w:rsidRPr="00786D05">
        <w:rPr>
          <w:b/>
          <w:lang w:val="pt-BR"/>
        </w:rPr>
        <w:t>Art. 447 do Código Civil</w:t>
      </w:r>
      <w:r w:rsidRPr="00786D05">
        <w:rPr>
          <w:lang w:val="pt-BR"/>
        </w:rPr>
        <w:t>.</w:t>
      </w:r>
    </w:p>
    <w:p w14:paraId="651DB926" w14:textId="77777777" w:rsidR="003E13BF" w:rsidRPr="00786D05" w:rsidRDefault="003E13BF" w:rsidP="003E13BF">
      <w:pPr>
        <w:numPr>
          <w:ilvl w:val="0"/>
          <w:numId w:val="2"/>
        </w:numPr>
        <w:rPr>
          <w:lang w:val="pt-BR"/>
        </w:rPr>
      </w:pPr>
      <w:r w:rsidRPr="00786D05">
        <w:rPr>
          <w:b/>
          <w:lang w:val="pt-BR"/>
        </w:rPr>
        <w:t>Garantias e Responsabilidades:</w:t>
      </w:r>
      <w:r w:rsidRPr="00786D05">
        <w:rPr>
          <w:lang w:val="pt-BR"/>
        </w:rPr>
        <w:t xml:space="preserve"> Em alguns contratos, pode-se estipular garantias adicionais para assegurar o cumprimento das obrigações. No caso de defeitos ocultos ou vícios no produto, a legislação garante ao comprador o direito de exigir reparação, substituição ou até mesmo o cancelamento da compra.</w:t>
      </w:r>
    </w:p>
    <w:p w14:paraId="392D3D2A" w14:textId="77777777" w:rsidR="00786D05" w:rsidRDefault="00786D05" w:rsidP="003E13BF">
      <w:pPr>
        <w:rPr>
          <w:b/>
          <w:lang w:val="pt-BR"/>
        </w:rPr>
      </w:pPr>
    </w:p>
    <w:p w14:paraId="4054D2C7" w14:textId="09B9D501" w:rsidR="003E13BF" w:rsidRPr="00786D05" w:rsidRDefault="003E13BF" w:rsidP="003E13BF">
      <w:pPr>
        <w:rPr>
          <w:b/>
          <w:bCs w:val="0"/>
          <w:lang w:val="pt-BR"/>
        </w:rPr>
      </w:pPr>
      <w:r w:rsidRPr="00786D05">
        <w:rPr>
          <w:b/>
          <w:lang w:val="pt-BR"/>
        </w:rPr>
        <w:t>Utilização Jurídica do Contrato:</w:t>
      </w:r>
    </w:p>
    <w:p w14:paraId="1126EC52" w14:textId="5E839B7D" w:rsidR="001D0E2C" w:rsidRPr="00786D05" w:rsidRDefault="003E13BF" w:rsidP="003E13BF">
      <w:pPr>
        <w:rPr>
          <w:lang w:val="pt-BR"/>
        </w:rPr>
      </w:pPr>
      <w:r w:rsidRPr="00786D05">
        <w:rPr>
          <w:lang w:val="pt-BR"/>
        </w:rPr>
        <w:t xml:space="preserve">O contrato de compra e venda formaliza a transação e cria a obrigação legal para ambas as partes. Ele serve como um </w:t>
      </w:r>
      <w:r w:rsidRPr="00786D05">
        <w:rPr>
          <w:b/>
          <w:lang w:val="pt-BR"/>
        </w:rPr>
        <w:t>documento jurídico</w:t>
      </w:r>
      <w:r w:rsidRPr="00786D05">
        <w:rPr>
          <w:lang w:val="pt-BR"/>
        </w:rPr>
        <w:t xml:space="preserve"> para resolver disputas relacionadas à venda, como o não cumprimento das obrigações acordadas ou problemas com o bem vendido. Além disso, é um </w:t>
      </w:r>
      <w:r w:rsidRPr="00786D05">
        <w:rPr>
          <w:b/>
          <w:lang w:val="pt-BR"/>
        </w:rPr>
        <w:t>instrumento de prova</w:t>
      </w:r>
      <w:r w:rsidRPr="00786D05">
        <w:rPr>
          <w:lang w:val="pt-BR"/>
        </w:rPr>
        <w:t xml:space="preserve"> nas ações judiciais, assegurando que os termos acordados entre as partes sejam respeitados. O contrato também assegura o cumprimento das normas legais de transferência de propriedade e do pagamento do preço.</w:t>
      </w:r>
    </w:p>
    <w:p w14:paraId="79F0F5A1" w14:textId="77777777" w:rsidR="001D0E2C" w:rsidRPr="00786D05" w:rsidRDefault="001D0E2C">
      <w:pPr>
        <w:rPr>
          <w:lang w:val="pt-BR"/>
        </w:rPr>
      </w:pPr>
      <w:r w:rsidRPr="00786D05">
        <w:rPr>
          <w:lang w:val="pt-BR"/>
        </w:rPr>
        <w:br w:type="page"/>
      </w:r>
    </w:p>
    <w:p w14:paraId="71979031" w14:textId="77777777" w:rsidR="003E13BF" w:rsidRPr="00786D05" w:rsidRDefault="003E13BF" w:rsidP="003E13BF">
      <w:pPr>
        <w:rPr>
          <w:lang w:val="pt-BR"/>
        </w:rPr>
      </w:pPr>
    </w:p>
    <w:p w14:paraId="2C0C1EEB" w14:textId="77777777" w:rsidR="001D0E2C" w:rsidRPr="00786D05" w:rsidRDefault="001D0E2C" w:rsidP="00786D05">
      <w:pPr>
        <w:jc w:val="center"/>
        <w:rPr>
          <w:b/>
          <w:bCs w:val="0"/>
          <w:lang w:val="pt-BR"/>
        </w:rPr>
      </w:pPr>
      <w:r w:rsidRPr="00786D05">
        <w:rPr>
          <w:b/>
          <w:lang w:val="pt-BR"/>
        </w:rPr>
        <w:t>EXPLICAÇÃO SOBRE A BASE LEGAL DO CONTRATO DE PRESTAÇÃO DE SERVIÇOS</w:t>
      </w:r>
    </w:p>
    <w:p w14:paraId="680AF9E8" w14:textId="77777777" w:rsidR="001D0E2C" w:rsidRPr="00786D05" w:rsidRDefault="001D0E2C" w:rsidP="001D0E2C">
      <w:pPr>
        <w:rPr>
          <w:lang w:val="pt-BR"/>
        </w:rPr>
      </w:pPr>
    </w:p>
    <w:p w14:paraId="08221FA3" w14:textId="77777777" w:rsidR="001D0E2C" w:rsidRPr="00786D05" w:rsidRDefault="001D0E2C" w:rsidP="001D0E2C">
      <w:pPr>
        <w:spacing w:line="360" w:lineRule="auto"/>
        <w:ind w:firstLine="709"/>
        <w:rPr>
          <w:lang w:val="pt-BR"/>
        </w:rPr>
      </w:pPr>
      <w:r w:rsidRPr="00786D05">
        <w:rPr>
          <w:lang w:val="pt-BR"/>
        </w:rPr>
        <w:t>O contrato de prestação de serviços é regulado principalmente pelo Código Civil Brasileiro, em seus artigos 593 a 609. Ele se caracteriza por uma relação de natureza obrigacional, onde uma das partes (prestador de serviços) se compromete a realizar um serviço para a outra (tomador), mediante remuneração.</w:t>
      </w:r>
    </w:p>
    <w:p w14:paraId="20246857" w14:textId="77777777" w:rsidR="001D0E2C" w:rsidRPr="00786D05" w:rsidRDefault="001D0E2C" w:rsidP="001D0E2C">
      <w:pPr>
        <w:spacing w:line="360" w:lineRule="auto"/>
        <w:ind w:firstLine="709"/>
        <w:rPr>
          <w:lang w:val="pt-BR"/>
        </w:rPr>
      </w:pPr>
      <w:r w:rsidRPr="00786D05">
        <w:rPr>
          <w:lang w:val="pt-BR"/>
        </w:rPr>
        <w:t>O artigo 593 do Código Civil define a prestação de serviços como um contrato em que uma das partes se compromete a realizar uma atividade para a outra, sem que haja, necessariamente, a transferência de propriedade de bens materiais. O contrato pode ser acordado de maneira verbal ou escrita, mas, para segurança jurídica das partes envolvidas, a versão escrita é sempre a mais recomendada.</w:t>
      </w:r>
    </w:p>
    <w:p w14:paraId="2FC386F5" w14:textId="77777777" w:rsidR="001D0E2C" w:rsidRPr="00786D05" w:rsidRDefault="001D0E2C" w:rsidP="001D0E2C">
      <w:pPr>
        <w:rPr>
          <w:lang w:val="pt-BR"/>
        </w:rPr>
      </w:pPr>
      <w:r w:rsidRPr="00786D05">
        <w:rPr>
          <w:b/>
          <w:lang w:val="pt-BR"/>
        </w:rPr>
        <w:t>Base Legal:</w:t>
      </w:r>
    </w:p>
    <w:p w14:paraId="7B1D2510" w14:textId="77777777" w:rsidR="001D0E2C" w:rsidRPr="00786D05" w:rsidRDefault="001D0E2C" w:rsidP="001D0E2C">
      <w:pPr>
        <w:numPr>
          <w:ilvl w:val="0"/>
          <w:numId w:val="3"/>
        </w:numPr>
        <w:rPr>
          <w:lang w:val="pt-BR"/>
        </w:rPr>
      </w:pPr>
      <w:r w:rsidRPr="00786D05">
        <w:rPr>
          <w:b/>
          <w:lang w:val="pt-BR"/>
        </w:rPr>
        <w:t>Código Civil Brasileiro (Lei nº 10.406/2002):</w:t>
      </w:r>
      <w:r w:rsidRPr="00786D05">
        <w:rPr>
          <w:lang w:val="pt-BR"/>
        </w:rPr>
        <w:t xml:space="preserve"> Artigos 593 a 609 tratam especificamente do contrato de prestação de serviços, abordando desde a formação do contrato até a rescisão e a responsabilidade das partes.</w:t>
      </w:r>
    </w:p>
    <w:p w14:paraId="2823E2A1" w14:textId="77777777" w:rsidR="001D0E2C" w:rsidRPr="00786D05" w:rsidRDefault="001D0E2C" w:rsidP="001D0E2C">
      <w:pPr>
        <w:numPr>
          <w:ilvl w:val="0"/>
          <w:numId w:val="3"/>
        </w:numPr>
        <w:rPr>
          <w:lang w:val="pt-BR"/>
        </w:rPr>
      </w:pPr>
      <w:r w:rsidRPr="00786D05">
        <w:rPr>
          <w:b/>
          <w:lang w:val="pt-BR"/>
        </w:rPr>
        <w:t>Lei 8.078/1990 (Código de Defesa do Consumidor):</w:t>
      </w:r>
      <w:r w:rsidRPr="00786D05">
        <w:rPr>
          <w:lang w:val="pt-BR"/>
        </w:rPr>
        <w:t xml:space="preserve"> Quando se trata de uma relação de consumo, o prestador de serviços deve seguir as normas estabelecidas pelo Código de Defesa do Consumidor, assegurando que os direitos do contratante sejam respeitados.</w:t>
      </w:r>
    </w:p>
    <w:p w14:paraId="03BA123C" w14:textId="2610C99F" w:rsidR="009A23D7" w:rsidRPr="00786D05" w:rsidRDefault="001D0E2C" w:rsidP="001D0E2C">
      <w:pPr>
        <w:numPr>
          <w:ilvl w:val="0"/>
          <w:numId w:val="3"/>
        </w:numPr>
        <w:rPr>
          <w:lang w:val="pt-BR"/>
        </w:rPr>
      </w:pPr>
      <w:r w:rsidRPr="00786D05">
        <w:rPr>
          <w:b/>
          <w:lang w:val="pt-BR"/>
        </w:rPr>
        <w:t>Principais Princípios Aplicáveis:</w:t>
      </w:r>
      <w:r w:rsidRPr="00786D05">
        <w:rPr>
          <w:lang w:val="pt-BR"/>
        </w:rPr>
        <w:t xml:space="preserve"> Boa-fé objetiva, equilíbrio contratual, liberdade de contratar e responsabilização pelas obrigações assumidas.</w:t>
      </w:r>
    </w:p>
    <w:p w14:paraId="6D13A8A2" w14:textId="77777777" w:rsidR="009A23D7" w:rsidRPr="00786D05" w:rsidRDefault="009A23D7">
      <w:pPr>
        <w:rPr>
          <w:lang w:val="pt-BR"/>
        </w:rPr>
      </w:pPr>
      <w:r w:rsidRPr="00786D05">
        <w:rPr>
          <w:lang w:val="pt-BR"/>
        </w:rPr>
        <w:br w:type="page"/>
      </w:r>
    </w:p>
    <w:p w14:paraId="263940D2" w14:textId="77777777" w:rsidR="009A23D7" w:rsidRPr="00786D05" w:rsidRDefault="009A23D7" w:rsidP="00786D05">
      <w:pPr>
        <w:jc w:val="center"/>
        <w:rPr>
          <w:b/>
          <w:bCs w:val="0"/>
          <w:lang w:val="pt-BR"/>
        </w:rPr>
      </w:pPr>
      <w:r w:rsidRPr="00786D05">
        <w:rPr>
          <w:b/>
          <w:lang w:val="pt-BR"/>
        </w:rPr>
        <w:lastRenderedPageBreak/>
        <w:t>EXPLICAÇÃO SOBRE A BASE LEGAL DO CONTRATO DE PRESTAÇÃO DE SERVIÇOS</w:t>
      </w:r>
    </w:p>
    <w:p w14:paraId="7D787667" w14:textId="77777777" w:rsidR="009A23D7" w:rsidRPr="00786D05" w:rsidRDefault="009A23D7" w:rsidP="009A23D7">
      <w:pPr>
        <w:rPr>
          <w:lang w:val="pt-BR"/>
        </w:rPr>
      </w:pPr>
    </w:p>
    <w:p w14:paraId="11633D84" w14:textId="77777777" w:rsidR="009A23D7" w:rsidRPr="00786D05" w:rsidRDefault="009A23D7" w:rsidP="009A23D7">
      <w:pPr>
        <w:rPr>
          <w:lang w:val="pt-BR"/>
        </w:rPr>
      </w:pPr>
      <w:r w:rsidRPr="00786D05">
        <w:rPr>
          <w:lang w:val="pt-BR"/>
        </w:rPr>
        <w:t xml:space="preserve">A </w:t>
      </w:r>
      <w:r w:rsidRPr="00786D05">
        <w:rPr>
          <w:b/>
          <w:lang w:val="pt-BR"/>
        </w:rPr>
        <w:t>base legal do contrato de permuta</w:t>
      </w:r>
      <w:r w:rsidRPr="00786D05">
        <w:rPr>
          <w:lang w:val="pt-BR"/>
        </w:rPr>
        <w:t xml:space="preserve"> no Brasil está principalmente no </w:t>
      </w:r>
      <w:r w:rsidRPr="00786D05">
        <w:rPr>
          <w:b/>
          <w:lang w:val="pt-BR"/>
        </w:rPr>
        <w:t>Código Civil de 2002</w:t>
      </w:r>
      <w:r w:rsidRPr="00786D05">
        <w:rPr>
          <w:lang w:val="pt-BR"/>
        </w:rPr>
        <w:t xml:space="preserve">, mais especificamente no </w:t>
      </w:r>
      <w:r w:rsidRPr="00786D05">
        <w:rPr>
          <w:b/>
          <w:lang w:val="pt-BR"/>
        </w:rPr>
        <w:t>artigo 533 a 535</w:t>
      </w:r>
      <w:r w:rsidRPr="00786D05">
        <w:rPr>
          <w:lang w:val="pt-BR"/>
        </w:rPr>
        <w:t>, que tratam das disposições gerais sobre a permuta de bens. A permuta é um tipo de contrato onde as partes trocam bens ou direitos, sem envolver pagamento em dinheiro (salvo algum ajuste monetário, caso haja diferença de valor entre os bens).</w:t>
      </w:r>
    </w:p>
    <w:p w14:paraId="273B9A3E" w14:textId="77777777" w:rsidR="009A23D7" w:rsidRPr="00786D05" w:rsidRDefault="009A23D7" w:rsidP="009A23D7">
      <w:pPr>
        <w:rPr>
          <w:b/>
          <w:bCs w:val="0"/>
          <w:lang w:val="pt-BR"/>
        </w:rPr>
      </w:pPr>
      <w:r w:rsidRPr="00786D05">
        <w:rPr>
          <w:b/>
          <w:lang w:val="pt-BR"/>
        </w:rPr>
        <w:t>Principais pontos legais:</w:t>
      </w:r>
    </w:p>
    <w:p w14:paraId="3498F339" w14:textId="77777777" w:rsidR="009A23D7" w:rsidRPr="00786D05" w:rsidRDefault="009A23D7" w:rsidP="009A23D7">
      <w:pPr>
        <w:numPr>
          <w:ilvl w:val="0"/>
          <w:numId w:val="4"/>
        </w:numPr>
        <w:rPr>
          <w:lang w:val="pt-BR"/>
        </w:rPr>
      </w:pPr>
      <w:r w:rsidRPr="00786D05">
        <w:rPr>
          <w:b/>
          <w:lang w:val="pt-BR"/>
        </w:rPr>
        <w:t>Art. 533</w:t>
      </w:r>
      <w:r w:rsidRPr="00786D05">
        <w:rPr>
          <w:lang w:val="pt-BR"/>
        </w:rPr>
        <w:t>: Define que a permuta é um contrato bilateral, onde as partes se obrigam a transferir a propriedade de bens ou direitos, um para cada parte, com o objetivo de adquirir algo em troca.</w:t>
      </w:r>
    </w:p>
    <w:p w14:paraId="6AB79C1C" w14:textId="77777777" w:rsidR="009A23D7" w:rsidRPr="00786D05" w:rsidRDefault="009A23D7" w:rsidP="009A23D7">
      <w:pPr>
        <w:numPr>
          <w:ilvl w:val="0"/>
          <w:numId w:val="4"/>
        </w:numPr>
        <w:rPr>
          <w:lang w:val="pt-BR"/>
        </w:rPr>
      </w:pPr>
      <w:r w:rsidRPr="00786D05">
        <w:rPr>
          <w:b/>
          <w:lang w:val="pt-BR"/>
        </w:rPr>
        <w:t>Art. 534</w:t>
      </w:r>
      <w:r w:rsidRPr="00786D05">
        <w:rPr>
          <w:lang w:val="pt-BR"/>
        </w:rPr>
        <w:t xml:space="preserve">: Estabelece que, se um dos bens permutados for imóvel, o contrato deve ser formalizado por </w:t>
      </w:r>
      <w:r w:rsidRPr="00786D05">
        <w:rPr>
          <w:b/>
          <w:lang w:val="pt-BR"/>
        </w:rPr>
        <w:t>escritura pública</w:t>
      </w:r>
      <w:r w:rsidRPr="00786D05">
        <w:rPr>
          <w:lang w:val="pt-BR"/>
        </w:rPr>
        <w:t>.</w:t>
      </w:r>
    </w:p>
    <w:p w14:paraId="20ECC62D" w14:textId="77777777" w:rsidR="009A23D7" w:rsidRPr="00786D05" w:rsidRDefault="009A23D7" w:rsidP="009A23D7">
      <w:pPr>
        <w:numPr>
          <w:ilvl w:val="0"/>
          <w:numId w:val="4"/>
        </w:numPr>
        <w:rPr>
          <w:lang w:val="pt-BR"/>
        </w:rPr>
      </w:pPr>
      <w:r w:rsidRPr="00786D05">
        <w:rPr>
          <w:b/>
          <w:lang w:val="pt-BR"/>
        </w:rPr>
        <w:t>Art. 535</w:t>
      </w:r>
      <w:r w:rsidRPr="00786D05">
        <w:rPr>
          <w:lang w:val="pt-BR"/>
        </w:rPr>
        <w:t>: Determina que, se a permuta envolver bens de valores diferentes, uma das partes pode ser obrigada a pagar a diferença em dinheiro (complemento de valor).</w:t>
      </w:r>
    </w:p>
    <w:p w14:paraId="3B9D8C01" w14:textId="367B6452" w:rsidR="001D0E2C" w:rsidRPr="00786D05" w:rsidRDefault="009A23D7" w:rsidP="009A23D7">
      <w:pPr>
        <w:ind w:left="720"/>
        <w:rPr>
          <w:lang w:val="pt-BR"/>
        </w:rPr>
      </w:pPr>
      <w:r w:rsidRPr="00786D05">
        <w:rPr>
          <w:lang w:val="pt-BR"/>
        </w:rPr>
        <w:t>Essas disposições legais garantem que a permuta seja realizada de forma clara, justa e de acordo com os direitos e deveres de cada parte envolvida.</w:t>
      </w:r>
    </w:p>
    <w:p w14:paraId="2B5945E1" w14:textId="1D76FFC3" w:rsidR="00C80781" w:rsidRPr="00786D05" w:rsidRDefault="00C80781">
      <w:pPr>
        <w:rPr>
          <w:lang w:val="pt-BR"/>
        </w:rPr>
      </w:pPr>
      <w:r w:rsidRPr="00786D05">
        <w:rPr>
          <w:lang w:val="pt-BR"/>
        </w:rPr>
        <w:br w:type="page"/>
      </w:r>
    </w:p>
    <w:p w14:paraId="71FE31B9" w14:textId="77777777" w:rsidR="00C80781" w:rsidRPr="00786D05" w:rsidRDefault="00C80781" w:rsidP="00786D05">
      <w:pPr>
        <w:jc w:val="center"/>
        <w:rPr>
          <w:b/>
          <w:bCs w:val="0"/>
          <w:lang w:val="pt-BR"/>
        </w:rPr>
      </w:pPr>
      <w:r w:rsidRPr="00786D05">
        <w:rPr>
          <w:b/>
          <w:lang w:val="pt-BR"/>
        </w:rPr>
        <w:lastRenderedPageBreak/>
        <w:t>EXPLICAÇÃO SOBRE A BASE LEGAL DO CONTRATO DE COMODATO</w:t>
      </w:r>
    </w:p>
    <w:p w14:paraId="3FC66FA2" w14:textId="77777777" w:rsidR="00C80781" w:rsidRPr="00786D05" w:rsidRDefault="00C80781" w:rsidP="00C80781">
      <w:pPr>
        <w:rPr>
          <w:lang w:val="pt-BR"/>
        </w:rPr>
      </w:pPr>
    </w:p>
    <w:p w14:paraId="3AB56335" w14:textId="77777777" w:rsidR="00C80781" w:rsidRPr="00786D05" w:rsidRDefault="00C80781" w:rsidP="00C80781">
      <w:pPr>
        <w:rPr>
          <w:lang w:val="pt-BR"/>
        </w:rPr>
      </w:pPr>
      <w:r w:rsidRPr="00786D05">
        <w:rPr>
          <w:lang w:val="pt-BR"/>
        </w:rPr>
        <w:t xml:space="preserve">A base legal do </w:t>
      </w:r>
      <w:r w:rsidRPr="00786D05">
        <w:rPr>
          <w:b/>
          <w:lang w:val="pt-BR"/>
        </w:rPr>
        <w:t>contrato de comodato</w:t>
      </w:r>
      <w:r w:rsidRPr="00786D05">
        <w:rPr>
          <w:lang w:val="pt-BR"/>
        </w:rPr>
        <w:t xml:space="preserve"> no Brasil está prevista principalmente no </w:t>
      </w:r>
      <w:r w:rsidRPr="00786D05">
        <w:rPr>
          <w:b/>
          <w:lang w:val="pt-BR"/>
        </w:rPr>
        <w:t>Código Civil de 2002</w:t>
      </w:r>
      <w:r w:rsidRPr="00786D05">
        <w:rPr>
          <w:lang w:val="pt-BR"/>
        </w:rPr>
        <w:t xml:space="preserve">, mais especificamente nos </w:t>
      </w:r>
      <w:r w:rsidRPr="00786D05">
        <w:rPr>
          <w:b/>
          <w:lang w:val="pt-BR"/>
        </w:rPr>
        <w:t>artigos 579 a 585</w:t>
      </w:r>
      <w:r w:rsidRPr="00786D05">
        <w:rPr>
          <w:lang w:val="pt-BR"/>
        </w:rPr>
        <w:t>.</w:t>
      </w:r>
    </w:p>
    <w:p w14:paraId="5BABBB6C" w14:textId="77777777" w:rsidR="00C80781" w:rsidRPr="00786D05" w:rsidRDefault="00C80781" w:rsidP="00C80781">
      <w:pPr>
        <w:rPr>
          <w:b/>
          <w:bCs w:val="0"/>
          <w:lang w:val="pt-BR"/>
        </w:rPr>
      </w:pPr>
      <w:r w:rsidRPr="00786D05">
        <w:rPr>
          <w:b/>
          <w:lang w:val="pt-BR"/>
        </w:rPr>
        <w:t>Pontos principais da base legal:</w:t>
      </w:r>
    </w:p>
    <w:p w14:paraId="66420FE6" w14:textId="77777777" w:rsidR="00C80781" w:rsidRPr="00786D05" w:rsidRDefault="00C80781" w:rsidP="00C80781">
      <w:pPr>
        <w:rPr>
          <w:b/>
          <w:bCs w:val="0"/>
          <w:lang w:val="pt-BR"/>
        </w:rPr>
      </w:pPr>
    </w:p>
    <w:p w14:paraId="0F68D974" w14:textId="77777777" w:rsidR="00C80781" w:rsidRPr="00786D05" w:rsidRDefault="00C80781" w:rsidP="00C80781">
      <w:pPr>
        <w:numPr>
          <w:ilvl w:val="0"/>
          <w:numId w:val="5"/>
        </w:numPr>
        <w:rPr>
          <w:lang w:val="pt-BR"/>
        </w:rPr>
      </w:pPr>
      <w:r w:rsidRPr="00786D05">
        <w:rPr>
          <w:b/>
          <w:lang w:val="pt-BR"/>
        </w:rPr>
        <w:t>Art. 579</w:t>
      </w:r>
      <w:r w:rsidRPr="00786D05">
        <w:rPr>
          <w:lang w:val="pt-BR"/>
        </w:rPr>
        <w:t xml:space="preserve">: Define o comodato como um contrato gratuito em que uma das partes (comodante) entrega à outra (comodatário) um bem para que este seja utilizado, com a obrigação de devolvê-lo após o uso, no prazo acordado. Ou seja, o comodato é sempre </w:t>
      </w:r>
      <w:r w:rsidRPr="00786D05">
        <w:rPr>
          <w:b/>
          <w:lang w:val="pt-BR"/>
        </w:rPr>
        <w:t>não oneroso</w:t>
      </w:r>
      <w:r w:rsidRPr="00786D05">
        <w:rPr>
          <w:lang w:val="pt-BR"/>
        </w:rPr>
        <w:t>, ou seja, sem pagamento, ao contrário de outros contratos como o aluguel.</w:t>
      </w:r>
    </w:p>
    <w:p w14:paraId="446AE406" w14:textId="77777777" w:rsidR="00C80781" w:rsidRPr="00786D05" w:rsidRDefault="00C80781" w:rsidP="00C80781">
      <w:pPr>
        <w:numPr>
          <w:ilvl w:val="0"/>
          <w:numId w:val="5"/>
        </w:numPr>
        <w:rPr>
          <w:lang w:val="pt-BR"/>
        </w:rPr>
      </w:pPr>
      <w:r w:rsidRPr="00786D05">
        <w:rPr>
          <w:b/>
          <w:lang w:val="pt-BR"/>
        </w:rPr>
        <w:t>Art. 580</w:t>
      </w:r>
      <w:r w:rsidRPr="00786D05">
        <w:rPr>
          <w:lang w:val="pt-BR"/>
        </w:rPr>
        <w:t>: Estabelece que o comodato pode ser feito para coisas móveis ou imóveis. Caso o comodato envolva imóvel, a devolução deve ocorrer no estado em que o bem foi entregue, salvo desgaste natural.</w:t>
      </w:r>
    </w:p>
    <w:p w14:paraId="53BA8C73" w14:textId="77777777" w:rsidR="00C80781" w:rsidRPr="00786D05" w:rsidRDefault="00C80781" w:rsidP="00C80781">
      <w:pPr>
        <w:numPr>
          <w:ilvl w:val="0"/>
          <w:numId w:val="5"/>
        </w:numPr>
        <w:rPr>
          <w:lang w:val="pt-BR"/>
        </w:rPr>
      </w:pPr>
      <w:r w:rsidRPr="00786D05">
        <w:rPr>
          <w:b/>
          <w:lang w:val="pt-BR"/>
        </w:rPr>
        <w:t>Art. 581</w:t>
      </w:r>
      <w:r w:rsidRPr="00786D05">
        <w:rPr>
          <w:lang w:val="pt-BR"/>
        </w:rPr>
        <w:t>: Determina que, se o comodatário usar o bem para fins diferentes dos acordados, ele será responsável pelos danos que causar ao bem, além de poder ser obrigado a devolver o imóvel imediatamente.</w:t>
      </w:r>
    </w:p>
    <w:p w14:paraId="36AB028D" w14:textId="77777777" w:rsidR="00C80781" w:rsidRPr="00786D05" w:rsidRDefault="00C80781" w:rsidP="00C80781">
      <w:pPr>
        <w:numPr>
          <w:ilvl w:val="0"/>
          <w:numId w:val="5"/>
        </w:numPr>
        <w:rPr>
          <w:lang w:val="pt-BR"/>
        </w:rPr>
      </w:pPr>
      <w:r w:rsidRPr="00786D05">
        <w:rPr>
          <w:b/>
          <w:lang w:val="pt-BR"/>
        </w:rPr>
        <w:t>Art. 584</w:t>
      </w:r>
      <w:r w:rsidRPr="00786D05">
        <w:rPr>
          <w:lang w:val="pt-BR"/>
        </w:rPr>
        <w:t>: A responsabilidade pela conservação do bem é do comodatário. O comodatário deve devolver o bem nas mesmas condições em que o recebeu, salvo danos decorrentes do uso regular.</w:t>
      </w:r>
    </w:p>
    <w:p w14:paraId="598DAED7" w14:textId="77777777" w:rsidR="00C80781" w:rsidRPr="00786D05" w:rsidRDefault="00C80781" w:rsidP="00C80781">
      <w:pPr>
        <w:numPr>
          <w:ilvl w:val="0"/>
          <w:numId w:val="5"/>
        </w:numPr>
        <w:rPr>
          <w:lang w:val="pt-BR"/>
        </w:rPr>
      </w:pPr>
      <w:r w:rsidRPr="00786D05">
        <w:rPr>
          <w:b/>
          <w:lang w:val="pt-BR"/>
        </w:rPr>
        <w:t>Art. 585</w:t>
      </w:r>
      <w:r w:rsidRPr="00786D05">
        <w:rPr>
          <w:lang w:val="pt-BR"/>
        </w:rPr>
        <w:t>: Permite que o comodante rescinda o contrato caso o comodatário não devolva o bem dentro do prazo estipulado ou se este fizer mau uso do imóvel.</w:t>
      </w:r>
    </w:p>
    <w:p w14:paraId="2B796338" w14:textId="77777777" w:rsidR="00C80781" w:rsidRPr="00786D05" w:rsidRDefault="00C80781" w:rsidP="00C80781">
      <w:pPr>
        <w:rPr>
          <w:lang w:val="pt-BR"/>
        </w:rPr>
      </w:pPr>
      <w:r w:rsidRPr="00786D05">
        <w:rPr>
          <w:lang w:val="pt-BR"/>
        </w:rPr>
        <w:t>Essas disposições legais garantem que o contrato de comodato seja executado de forma justa e equilibrada, estabelecendo responsabilidades claras entre as partes e permitindo o uso temporário de um bem sem troca de dinheiro.</w:t>
      </w:r>
    </w:p>
    <w:p w14:paraId="793E9C46" w14:textId="5632E57B" w:rsidR="005B40C5" w:rsidRPr="00786D05" w:rsidRDefault="005B40C5">
      <w:pPr>
        <w:rPr>
          <w:lang w:val="pt-BR"/>
        </w:rPr>
      </w:pPr>
      <w:r w:rsidRPr="00786D05">
        <w:rPr>
          <w:lang w:val="pt-BR"/>
        </w:rPr>
        <w:br w:type="page"/>
      </w:r>
    </w:p>
    <w:p w14:paraId="77EFB427" w14:textId="1ED5691F" w:rsidR="005B40C5" w:rsidRDefault="005B40C5" w:rsidP="00786D05">
      <w:pPr>
        <w:jc w:val="center"/>
        <w:rPr>
          <w:b/>
          <w:lang w:val="pt-BR"/>
        </w:rPr>
      </w:pPr>
      <w:r w:rsidRPr="00786D05">
        <w:rPr>
          <w:b/>
          <w:lang w:val="pt-BR"/>
        </w:rPr>
        <w:lastRenderedPageBreak/>
        <w:t>EXPLICAÇÃO SOBRE A BASE LEGAL DO CONTRATO DE CESSÃO DE DIREITOS SOBRE IMÓVEL</w:t>
      </w:r>
    </w:p>
    <w:p w14:paraId="3CC7EDAA" w14:textId="77777777" w:rsidR="00786D05" w:rsidRPr="00786D05" w:rsidRDefault="00786D05" w:rsidP="00786D05">
      <w:pPr>
        <w:jc w:val="center"/>
        <w:rPr>
          <w:b/>
          <w:bCs w:val="0"/>
          <w:lang w:val="pt-BR"/>
        </w:rPr>
      </w:pPr>
    </w:p>
    <w:p w14:paraId="5C02A8BB" w14:textId="12B84D4C" w:rsidR="005B40C5" w:rsidRPr="00786D05" w:rsidRDefault="005B40C5" w:rsidP="005B40C5">
      <w:pPr>
        <w:rPr>
          <w:lang w:val="pt-BR"/>
        </w:rPr>
      </w:pPr>
      <w:r w:rsidRPr="00786D05">
        <w:rPr>
          <w:lang w:val="pt-BR"/>
        </w:rPr>
        <w:t xml:space="preserve">A cessão de direitos sobre um imóvel geralmente está ligada aos </w:t>
      </w:r>
      <w:r w:rsidRPr="00786D05">
        <w:rPr>
          <w:b/>
          <w:lang w:val="pt-BR"/>
        </w:rPr>
        <w:t>artigos 1.062 a 1.071 do Código Civil de 2002</w:t>
      </w:r>
      <w:r w:rsidRPr="00786D05">
        <w:rPr>
          <w:lang w:val="pt-BR"/>
        </w:rPr>
        <w:t xml:space="preserve">, que tratam da </w:t>
      </w:r>
      <w:r w:rsidRPr="00786D05">
        <w:rPr>
          <w:b/>
          <w:lang w:val="pt-BR"/>
        </w:rPr>
        <w:t>cessão de direitos</w:t>
      </w:r>
      <w:r w:rsidRPr="00786D05">
        <w:rPr>
          <w:lang w:val="pt-BR"/>
        </w:rPr>
        <w:t xml:space="preserve"> de forma geral, e às disposições do contrato específico que envolva o imóvel (como promessa de compra e venda, comodato, </w:t>
      </w:r>
      <w:r w:rsidR="00786D05" w:rsidRPr="00786D05">
        <w:rPr>
          <w:lang w:val="pt-BR"/>
        </w:rPr>
        <w:t>locação etc.</w:t>
      </w:r>
      <w:r w:rsidRPr="00786D05">
        <w:rPr>
          <w:lang w:val="pt-BR"/>
        </w:rPr>
        <w:t>).</w:t>
      </w:r>
    </w:p>
    <w:p w14:paraId="6D100478" w14:textId="77777777" w:rsidR="005B40C5" w:rsidRPr="00786D05" w:rsidRDefault="005B40C5" w:rsidP="005B40C5">
      <w:pPr>
        <w:rPr>
          <w:lang w:val="pt-BR"/>
        </w:rPr>
      </w:pPr>
      <w:r w:rsidRPr="00786D05">
        <w:rPr>
          <w:lang w:val="pt-BR"/>
        </w:rPr>
        <w:t xml:space="preserve">Portanto, a </w:t>
      </w:r>
      <w:r w:rsidRPr="00786D05">
        <w:rPr>
          <w:b/>
          <w:lang w:val="pt-BR"/>
        </w:rPr>
        <w:t>cessão de direitos sobre imóvel</w:t>
      </w:r>
      <w:r w:rsidRPr="00786D05">
        <w:rPr>
          <w:lang w:val="pt-BR"/>
        </w:rPr>
        <w:t xml:space="preserve"> é um contrato que pode ser utilizado para transferir direitos relativos a imóveis, como o direito de adquirir, usar ou ocupar o bem. É essencial que a cessão de direitos seja formalizada por escrito, com a devida anuência das partes envolvidas, e, em alguns casos, requerer o registro em cartório, dependendo do tipo de direito cedido.</w:t>
      </w:r>
    </w:p>
    <w:p w14:paraId="799A771F" w14:textId="77777777" w:rsidR="00DE3BE7" w:rsidRPr="00786D05" w:rsidRDefault="00DE3BE7" w:rsidP="00DE3BE7">
      <w:pPr>
        <w:rPr>
          <w:lang w:val="pt-BR"/>
        </w:rPr>
      </w:pPr>
    </w:p>
    <w:sectPr w:rsidR="00DE3BE7" w:rsidRPr="00786D05" w:rsidSect="00DE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2C1D"/>
    <w:multiLevelType w:val="multilevel"/>
    <w:tmpl w:val="1D2E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5005E"/>
    <w:multiLevelType w:val="multilevel"/>
    <w:tmpl w:val="6664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5553F"/>
    <w:multiLevelType w:val="multilevel"/>
    <w:tmpl w:val="1CC0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46D2B"/>
    <w:multiLevelType w:val="multilevel"/>
    <w:tmpl w:val="9E54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0358D"/>
    <w:multiLevelType w:val="multilevel"/>
    <w:tmpl w:val="27A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115137">
    <w:abstractNumId w:val="3"/>
  </w:num>
  <w:num w:numId="2" w16cid:durableId="1178694133">
    <w:abstractNumId w:val="2"/>
  </w:num>
  <w:num w:numId="3" w16cid:durableId="1287395104">
    <w:abstractNumId w:val="1"/>
  </w:num>
  <w:num w:numId="4" w16cid:durableId="21519963">
    <w:abstractNumId w:val="4"/>
  </w:num>
  <w:num w:numId="5" w16cid:durableId="101168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A5"/>
    <w:rsid w:val="001C2377"/>
    <w:rsid w:val="001D0E2C"/>
    <w:rsid w:val="00305700"/>
    <w:rsid w:val="003E13BF"/>
    <w:rsid w:val="00417C7F"/>
    <w:rsid w:val="004C4DE6"/>
    <w:rsid w:val="0052102D"/>
    <w:rsid w:val="005B40C5"/>
    <w:rsid w:val="005F1CD7"/>
    <w:rsid w:val="00621234"/>
    <w:rsid w:val="00786D05"/>
    <w:rsid w:val="008D3CA5"/>
    <w:rsid w:val="00922349"/>
    <w:rsid w:val="00953438"/>
    <w:rsid w:val="009A23D7"/>
    <w:rsid w:val="00AF1099"/>
    <w:rsid w:val="00BF3BC5"/>
    <w:rsid w:val="00C80781"/>
    <w:rsid w:val="00DE3BE7"/>
    <w:rsid w:val="00E8441B"/>
    <w:rsid w:val="00ED03CB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56E0"/>
  <w15:chartTrackingRefBased/>
  <w15:docId w15:val="{530780BE-D856-4693-83BF-38818C34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0C5"/>
  </w:style>
  <w:style w:type="paragraph" w:styleId="Heading1">
    <w:name w:val="heading 1"/>
    <w:basedOn w:val="Normal"/>
    <w:next w:val="Normal"/>
    <w:link w:val="Heading1Char"/>
    <w:uiPriority w:val="9"/>
    <w:qFormat/>
    <w:rsid w:val="008D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CA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CA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CA5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CA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CA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CA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CA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8D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A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CA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8D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CA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8D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CA5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8D3CA5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1587</Words>
  <Characters>9051</Characters>
  <Application>Microsoft Office Word</Application>
  <DocSecurity>0</DocSecurity>
  <Lines>75</Lines>
  <Paragraphs>21</Paragraphs>
  <ScaleCrop>false</ScaleCrop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Garzon de Oliveira26</dc:creator>
  <cp:keywords/>
  <dc:description/>
  <cp:lastModifiedBy>Luiz Eduardo Garzon de Oliveira26</cp:lastModifiedBy>
  <cp:revision>8</cp:revision>
  <dcterms:created xsi:type="dcterms:W3CDTF">2025-02-22T19:17:00Z</dcterms:created>
  <dcterms:modified xsi:type="dcterms:W3CDTF">2025-02-24T13:45:00Z</dcterms:modified>
</cp:coreProperties>
</file>