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&lt;Nome_do_Projeto&gt;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&lt;Numero_da_Versão&gt;</w:t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xsrkkiy1sl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 do Documento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6.0" w:type="dxa"/>
        <w:jc w:val="center"/>
        <w:tblLayout w:type="fixed"/>
        <w:tblLook w:val="0000"/>
      </w:tblPr>
      <w:tblGrid>
        <w:gridCol w:w="1276"/>
        <w:gridCol w:w="1245"/>
        <w:gridCol w:w="4275"/>
        <w:gridCol w:w="2000"/>
        <w:tblGridChange w:id="0">
          <w:tblGrid>
            <w:gridCol w:w="1276"/>
            <w:gridCol w:w="1245"/>
            <w:gridCol w:w="4275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ind w:left="720" w:hanging="360"/>
        <w:rPr>
          <w:color w:val="000001"/>
        </w:rPr>
      </w:pPr>
      <w:bookmarkStart w:colFirst="0" w:colLast="0" w:name="_5sdxvpg8mqf7" w:id="2"/>
      <w:bookmarkEnd w:id="2"/>
      <w:r w:rsidDel="00000000" w:rsidR="00000000" w:rsidRPr="00000000">
        <w:rPr>
          <w:b w:val="1"/>
          <w:color w:val="000001"/>
          <w:rtl w:val="0"/>
        </w:rPr>
        <w:t xml:space="preserve">Diagrama de Implantação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Nesta seção será apresentado o diagrama de implantação dos subsistemas que compõem o projeto.</w:t>
      </w:r>
    </w:p>
    <w:p w:rsidR="00000000" w:rsidDel="00000000" w:rsidP="00000000" w:rsidRDefault="00000000" w:rsidRPr="00000000" w14:paraId="0000004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&lt;Inclua o diagrama de implantação do projeto e descreva brevemente o mesmo&gt;</w:t>
        <w:br w:type="textWrapping"/>
      </w:r>
      <w:r w:rsidDel="00000000" w:rsidR="00000000" w:rsidRPr="00000000">
        <w:rPr>
          <w:color w:val="0000ff"/>
        </w:rPr>
        <w:drawing>
          <wp:inline distB="114300" distT="114300" distL="114300" distR="114300">
            <wp:extent cx="4988453" cy="39112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453" cy="391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20" w:hanging="360"/>
        <w:rPr>
          <w:color w:val="000001"/>
        </w:rPr>
      </w:pPr>
      <w:bookmarkStart w:colFirst="0" w:colLast="0" w:name="_57shtht9lh49" w:id="3"/>
      <w:bookmarkEnd w:id="3"/>
      <w:r w:rsidDel="00000000" w:rsidR="00000000" w:rsidRPr="00000000">
        <w:rPr>
          <w:b w:val="1"/>
          <w:color w:val="000001"/>
          <w:rtl w:val="0"/>
        </w:rPr>
        <w:t xml:space="preserve">Estrutura do código fonte</w:t>
      </w:r>
    </w:p>
    <w:p w:rsidR="00000000" w:rsidDel="00000000" w:rsidP="00000000" w:rsidRDefault="00000000" w:rsidRPr="00000000" w14:paraId="00000046">
      <w:pPr>
        <w:ind w:left="720" w:firstLine="0"/>
        <w:rPr/>
      </w:pPr>
      <w:commentRangeStart w:id="0"/>
      <w:r w:rsidDel="00000000" w:rsidR="00000000" w:rsidRPr="00000000">
        <w:rPr>
          <w:rtl w:val="0"/>
        </w:rPr>
        <w:t xml:space="preserve">Nesta seção serão apresentadas a estrutura de pastas e arquivos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de todos os subsistemas que compõem o diagrama de implantação.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&lt;Devem ser adicionados todos os subsistemas previstos no Diagrama de Implantação. Neste modelo utilizamos, por exemplo, subsistema 1 e subsistema 2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1"/>
          <w:numId w:val="1"/>
        </w:numPr>
        <w:ind w:left="1440" w:hanging="360"/>
        <w:rPr>
          <w:b w:val="1"/>
          <w:color w:val="000001"/>
        </w:rPr>
      </w:pPr>
      <w:bookmarkStart w:colFirst="0" w:colLast="0" w:name="_hck583ovqegp" w:id="4"/>
      <w:bookmarkEnd w:id="4"/>
      <w:r w:rsidDel="00000000" w:rsidR="00000000" w:rsidRPr="00000000">
        <w:rPr>
          <w:b w:val="1"/>
          <w:color w:val="000001"/>
          <w:rtl w:val="0"/>
        </w:rPr>
        <w:t xml:space="preserve">Estrutura do </w:t>
      </w:r>
      <w:r w:rsidDel="00000000" w:rsidR="00000000" w:rsidRPr="00000000">
        <w:rPr>
          <w:b w:val="1"/>
          <w:color w:val="000001"/>
          <w:rtl w:val="0"/>
        </w:rPr>
        <w:t xml:space="preserve">Subsistema 1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Nesta subseção será apresentada a estrutura de pastas e arquivos do subsistema 1 presente no diagrama de implantação. </w:t>
      </w:r>
    </w:p>
    <w:p w:rsidR="00000000" w:rsidDel="00000000" w:rsidP="00000000" w:rsidRDefault="00000000" w:rsidRPr="00000000" w14:paraId="0000004A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&lt;Utilize uma ferramenta para criação de um diagrama de árvore de diretórios e forneça uma descrição&gt;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00525" cy="2219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1"/>
        </w:numPr>
        <w:ind w:left="1440" w:hanging="360"/>
        <w:rPr>
          <w:b w:val="1"/>
          <w:color w:val="000001"/>
        </w:rPr>
      </w:pPr>
      <w:bookmarkStart w:colFirst="0" w:colLast="0" w:name="_jtwimcx3y5kh" w:id="5"/>
      <w:bookmarkEnd w:id="5"/>
      <w:r w:rsidDel="00000000" w:rsidR="00000000" w:rsidRPr="00000000">
        <w:rPr>
          <w:b w:val="1"/>
          <w:color w:val="000001"/>
          <w:rtl w:val="0"/>
        </w:rPr>
        <w:t xml:space="preserve">Estrutura do S</w:t>
      </w:r>
      <w:r w:rsidDel="00000000" w:rsidR="00000000" w:rsidRPr="00000000">
        <w:rPr>
          <w:b w:val="1"/>
          <w:color w:val="000001"/>
          <w:rtl w:val="0"/>
        </w:rPr>
        <w:t xml:space="preserve">ubsistema 2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Nesta subseção será apresentada a estrutura de pastas e arquivos do subsistema 2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presente no diagrama de implantação.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&lt;Utilize uma ferramenta para criação de um diagrama de árvore de diretórios e forneça uma descrição&gt;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00525" cy="2219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>
          <w:color w:val="000001"/>
        </w:rPr>
      </w:pPr>
      <w:bookmarkStart w:colFirst="0" w:colLast="0" w:name="_av0y4b4733ws" w:id="6"/>
      <w:bookmarkEnd w:id="6"/>
      <w:r w:rsidDel="00000000" w:rsidR="00000000" w:rsidRPr="00000000">
        <w:rPr>
          <w:b w:val="1"/>
          <w:color w:val="000001"/>
          <w:rtl w:val="0"/>
        </w:rPr>
        <w:t xml:space="preserve">Instalação e Execução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Nesta seção serão apresentados os procedimentos necessários para a instalação e execução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1"/>
        </w:numPr>
        <w:tabs>
          <w:tab w:val="right" w:pos="9025.511811023624"/>
        </w:tabs>
        <w:ind w:left="1440" w:hanging="360"/>
        <w:rPr>
          <w:b w:val="1"/>
          <w:color w:val="000001"/>
        </w:rPr>
      </w:pPr>
      <w:bookmarkStart w:colFirst="0" w:colLast="0" w:name="_3szn1m20ixk4" w:id="7"/>
      <w:bookmarkEnd w:id="7"/>
      <w:r w:rsidDel="00000000" w:rsidR="00000000" w:rsidRPr="00000000">
        <w:rPr>
          <w:b w:val="1"/>
          <w:color w:val="000001"/>
          <w:rtl w:val="0"/>
        </w:rPr>
        <w:t xml:space="preserve">Subsistema 1</w:t>
      </w:r>
    </w:p>
    <w:p w:rsidR="00000000" w:rsidDel="00000000" w:rsidP="00000000" w:rsidRDefault="00000000" w:rsidRPr="00000000" w14:paraId="00000053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&lt;Descrever os procedimentos para instalação e execução do </w:t>
      </w:r>
      <w:r w:rsidDel="00000000" w:rsidR="00000000" w:rsidRPr="00000000">
        <w:rPr>
          <w:i w:val="1"/>
          <w:color w:val="0000ff"/>
          <w:rtl w:val="0"/>
        </w:rPr>
        <w:t xml:space="preserve">subsistema 1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1"/>
        </w:numPr>
        <w:tabs>
          <w:tab w:val="right" w:pos="9025.511811023624"/>
        </w:tabs>
        <w:ind w:left="2160" w:hanging="360"/>
        <w:rPr>
          <w:b w:val="1"/>
          <w:color w:val="000001"/>
        </w:rPr>
      </w:pPr>
      <w:bookmarkStart w:colFirst="0" w:colLast="0" w:name="_yj9agf3hl5tr" w:id="8"/>
      <w:bookmarkEnd w:id="8"/>
      <w:r w:rsidDel="00000000" w:rsidR="00000000" w:rsidRPr="00000000">
        <w:rPr>
          <w:b w:val="1"/>
          <w:color w:val="000001"/>
          <w:rtl w:val="0"/>
        </w:rPr>
        <w:t xml:space="preserve">Ambiente de Desenvolvimento</w:t>
      </w:r>
    </w:p>
    <w:p w:rsidR="00000000" w:rsidDel="00000000" w:rsidP="00000000" w:rsidRDefault="00000000" w:rsidRPr="00000000" w14:paraId="00000055">
      <w:pPr>
        <w:tabs>
          <w:tab w:val="right" w:pos="9025.511811023624"/>
        </w:tabs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&lt;Descrever os procedimentos para instalação e configuração do ambiente de desenvolvimento do </w:t>
      </w:r>
      <w:r w:rsidDel="00000000" w:rsidR="00000000" w:rsidRPr="00000000">
        <w:rPr>
          <w:i w:val="1"/>
          <w:color w:val="0000ff"/>
          <w:rtl w:val="0"/>
        </w:rPr>
        <w:t xml:space="preserve">subsistema 1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1"/>
        </w:numPr>
        <w:tabs>
          <w:tab w:val="right" w:pos="9025.511811023624"/>
        </w:tabs>
        <w:ind w:left="2160" w:hanging="360"/>
        <w:rPr>
          <w:b w:val="1"/>
          <w:color w:val="000001"/>
        </w:rPr>
      </w:pPr>
      <w:bookmarkStart w:colFirst="0" w:colLast="0" w:name="_w7272tt0wmcz" w:id="9"/>
      <w:bookmarkEnd w:id="9"/>
      <w:r w:rsidDel="00000000" w:rsidR="00000000" w:rsidRPr="00000000">
        <w:rPr>
          <w:b w:val="1"/>
          <w:color w:val="000001"/>
          <w:rtl w:val="0"/>
        </w:rPr>
        <w:t xml:space="preserve">Ambiente de Produção</w:t>
      </w:r>
    </w:p>
    <w:p w:rsidR="00000000" w:rsidDel="00000000" w:rsidP="00000000" w:rsidRDefault="00000000" w:rsidRPr="00000000" w14:paraId="00000057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color w:val="0000ff"/>
          <w:rtl w:val="0"/>
        </w:rPr>
        <w:t xml:space="preserve">&lt;Descrever os procedimentos para instalação e configuração do ambiente de produção do </w:t>
      </w:r>
      <w:r w:rsidDel="00000000" w:rsidR="00000000" w:rsidRPr="00000000">
        <w:rPr>
          <w:i w:val="1"/>
          <w:color w:val="0000ff"/>
          <w:rtl w:val="0"/>
        </w:rPr>
        <w:t xml:space="preserve">subsistema 1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1"/>
          <w:numId w:val="1"/>
        </w:numPr>
        <w:tabs>
          <w:tab w:val="right" w:pos="9025.511811023624"/>
        </w:tabs>
        <w:ind w:left="1440" w:hanging="360"/>
        <w:rPr>
          <w:b w:val="1"/>
          <w:color w:val="000001"/>
        </w:rPr>
      </w:pPr>
      <w:bookmarkStart w:colFirst="0" w:colLast="0" w:name="_h397bydm1wn7" w:id="10"/>
      <w:bookmarkEnd w:id="10"/>
      <w:r w:rsidDel="00000000" w:rsidR="00000000" w:rsidRPr="00000000">
        <w:rPr>
          <w:b w:val="1"/>
          <w:color w:val="000001"/>
          <w:rtl w:val="0"/>
        </w:rPr>
        <w:t xml:space="preserve">Subsistema 2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&lt;Descrever os procedimentos para instalação e execução do </w:t>
      </w:r>
      <w:r w:rsidDel="00000000" w:rsidR="00000000" w:rsidRPr="00000000">
        <w:rPr>
          <w:i w:val="1"/>
          <w:color w:val="0000ff"/>
          <w:rtl w:val="0"/>
        </w:rPr>
        <w:t xml:space="preserve">subsistema 2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1"/>
        </w:numPr>
        <w:tabs>
          <w:tab w:val="right" w:pos="9025.511811023624"/>
        </w:tabs>
        <w:ind w:left="2160" w:hanging="360"/>
        <w:rPr>
          <w:b w:val="1"/>
          <w:color w:val="000001"/>
        </w:rPr>
      </w:pPr>
      <w:bookmarkStart w:colFirst="0" w:colLast="0" w:name="_a818fg41g15d" w:id="11"/>
      <w:bookmarkEnd w:id="11"/>
      <w:r w:rsidDel="00000000" w:rsidR="00000000" w:rsidRPr="00000000">
        <w:rPr>
          <w:b w:val="1"/>
          <w:color w:val="000001"/>
          <w:rtl w:val="0"/>
        </w:rPr>
        <w:t xml:space="preserve">Ambiente de Desenvolvimento</w:t>
      </w:r>
    </w:p>
    <w:p w:rsidR="00000000" w:rsidDel="00000000" w:rsidP="00000000" w:rsidRDefault="00000000" w:rsidRPr="00000000" w14:paraId="0000005B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color w:val="0000ff"/>
          <w:rtl w:val="0"/>
        </w:rPr>
        <w:t xml:space="preserve">&lt;Descrever os procedimentos para instalação e configuração do ambiente de desenvolvimento do </w:t>
      </w:r>
      <w:r w:rsidDel="00000000" w:rsidR="00000000" w:rsidRPr="00000000">
        <w:rPr>
          <w:i w:val="1"/>
          <w:color w:val="0000ff"/>
          <w:rtl w:val="0"/>
        </w:rPr>
        <w:t xml:space="preserve">subsistema 2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numPr>
          <w:ilvl w:val="3"/>
          <w:numId w:val="1"/>
        </w:numPr>
        <w:tabs>
          <w:tab w:val="right" w:pos="9025.511811023624"/>
          <w:tab w:val="right" w:pos="9025.511811023624"/>
        </w:tabs>
        <w:spacing w:line="276" w:lineRule="auto"/>
        <w:ind w:left="2880" w:hanging="360"/>
        <w:jc w:val="both"/>
        <w:rPr>
          <w:b w:val="1"/>
          <w:color w:val="000001"/>
        </w:rPr>
      </w:pPr>
      <w:bookmarkStart w:colFirst="0" w:colLast="0" w:name="_u1f35vbc93kw" w:id="12"/>
      <w:bookmarkEnd w:id="12"/>
      <w:r w:rsidDel="00000000" w:rsidR="00000000" w:rsidRPr="00000000">
        <w:rPr>
          <w:b w:val="1"/>
          <w:color w:val="000001"/>
          <w:rtl w:val="0"/>
        </w:rPr>
        <w:t xml:space="preserve">Variáveis de ambiente</w:t>
      </w:r>
    </w:p>
    <w:p w:rsidR="00000000" w:rsidDel="00000000" w:rsidP="00000000" w:rsidRDefault="00000000" w:rsidRPr="00000000" w14:paraId="0000005D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92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6"/>
        <w:gridCol w:w="3446"/>
        <w:tblGridChange w:id="0">
          <w:tblGrid>
            <w:gridCol w:w="3446"/>
            <w:gridCol w:w="344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para produção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&lt;DATABASE_URL&gt;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&lt;localhost&gt;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&lt;DATABASE_USER&gt;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&lt;dbuser&gt;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&lt;DATABASE_PASSWORD&gt;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</w:t>
            </w:r>
            <w:r w:rsidDel="00000000" w:rsidR="00000000" w:rsidRPr="00000000">
              <w:rPr>
                <w:color w:val="0000ff"/>
                <w:rtl w:val="0"/>
              </w:rPr>
              <w:t xml:space="preserve">weakpassword</w:t>
            </w:r>
            <w:r w:rsidDel="00000000" w:rsidR="00000000" w:rsidRPr="00000000">
              <w:rPr>
                <w:color w:val="0000ff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66">
      <w:pPr>
        <w:tabs>
          <w:tab w:val="right" w:pos="9025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numPr>
          <w:ilvl w:val="2"/>
          <w:numId w:val="1"/>
        </w:numPr>
        <w:tabs>
          <w:tab w:val="right" w:pos="9025.511811023624"/>
        </w:tabs>
        <w:ind w:left="2160" w:hanging="360"/>
        <w:rPr>
          <w:b w:val="1"/>
          <w:color w:val="000001"/>
        </w:rPr>
      </w:pPr>
      <w:bookmarkStart w:colFirst="0" w:colLast="0" w:name="_3ryg0jfnws5e" w:id="13"/>
      <w:bookmarkEnd w:id="13"/>
      <w:r w:rsidDel="00000000" w:rsidR="00000000" w:rsidRPr="00000000">
        <w:rPr>
          <w:b w:val="1"/>
          <w:color w:val="000001"/>
          <w:rtl w:val="0"/>
        </w:rPr>
        <w:t xml:space="preserve">Ambiente de Produção</w:t>
      </w:r>
    </w:p>
    <w:p w:rsidR="00000000" w:rsidDel="00000000" w:rsidP="00000000" w:rsidRDefault="00000000" w:rsidRPr="00000000" w14:paraId="00000068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color w:val="0000ff"/>
          <w:rtl w:val="0"/>
        </w:rPr>
        <w:t xml:space="preserve">&lt;Descrever os procedimentos para instalação e configuração do ambiente de produção do </w:t>
      </w:r>
      <w:r w:rsidDel="00000000" w:rsidR="00000000" w:rsidRPr="00000000">
        <w:rPr>
          <w:i w:val="1"/>
          <w:color w:val="0000ff"/>
          <w:rtl w:val="0"/>
        </w:rPr>
        <w:t xml:space="preserve">subsistema 2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numPr>
          <w:ilvl w:val="3"/>
          <w:numId w:val="1"/>
        </w:numPr>
        <w:tabs>
          <w:tab w:val="right" w:pos="9025.511811023624"/>
          <w:tab w:val="right" w:pos="9025.511811023624"/>
        </w:tabs>
        <w:spacing w:line="276" w:lineRule="auto"/>
        <w:ind w:left="2880" w:hanging="360"/>
        <w:jc w:val="both"/>
        <w:rPr>
          <w:b w:val="1"/>
          <w:color w:val="000001"/>
        </w:rPr>
      </w:pPr>
      <w:bookmarkStart w:colFirst="0" w:colLast="0" w:name="_m3he5b3w987l" w:id="14"/>
      <w:bookmarkEnd w:id="14"/>
      <w:r w:rsidDel="00000000" w:rsidR="00000000" w:rsidRPr="00000000">
        <w:rPr>
          <w:b w:val="1"/>
          <w:color w:val="000001"/>
          <w:rtl w:val="0"/>
        </w:rPr>
        <w:t xml:space="preserve">Variáveis de ambiente</w:t>
      </w:r>
    </w:p>
    <w:p w:rsidR="00000000" w:rsidDel="00000000" w:rsidP="00000000" w:rsidRDefault="00000000" w:rsidRPr="00000000" w14:paraId="0000006A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92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6"/>
        <w:gridCol w:w="3446"/>
        <w:tblGridChange w:id="0">
          <w:tblGrid>
            <w:gridCol w:w="3446"/>
            <w:gridCol w:w="344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para produção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&lt;DATABASE_URL&gt;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&lt;finalhost&gt;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&lt;DATABASE_HOST&gt;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&lt;dbuser&gt;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&lt;DATABASE_PASSWORD&gt;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&lt;strongpassword&gt;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numPr>
          <w:ilvl w:val="0"/>
          <w:numId w:val="1"/>
        </w:numPr>
        <w:ind w:left="720" w:hanging="360"/>
        <w:rPr>
          <w:color w:val="000001"/>
        </w:rPr>
      </w:pPr>
      <w:bookmarkStart w:colFirst="0" w:colLast="0" w:name="_wdbxw7n9rbi1" w:id="15"/>
      <w:bookmarkEnd w:id="15"/>
      <w:r w:rsidDel="00000000" w:rsidR="00000000" w:rsidRPr="00000000">
        <w:rPr>
          <w:b w:val="1"/>
          <w:color w:val="000001"/>
          <w:rtl w:val="0"/>
        </w:rPr>
        <w:t xml:space="preserve">Problemas Conhecidos</w:t>
      </w:r>
    </w:p>
    <w:p w:rsidR="00000000" w:rsidDel="00000000" w:rsidP="00000000" w:rsidRDefault="00000000" w:rsidRPr="00000000" w14:paraId="0000007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&lt;Descrever nesta seção os problemas/erros conhecidos relacionados ao código, ambiente de execução e dependências&gt;</w:t>
      </w:r>
    </w:p>
    <w:sectPr>
      <w:headerReference r:id="rId10" w:type="default"/>
      <w:pgSz w:h="16838" w:w="11906" w:orient="portrait"/>
      <w:pgMar w:bottom="1440" w:top="3118.1102362204724" w:left="1440" w:right="1440" w:header="566.9291338582677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ne Dirce Alves Sandim Eleuterio" w:id="0" w:date="2022-04-11T20:29:35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subsistemas previstos no diagrama de implantação.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muitas situações não é só front-end ou back-end.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center" w:pos="4252"/>
        <w:tab w:val="right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3" name="image2.png"/>
          <a:graphic>
            <a:graphicData uri="http://schemas.openxmlformats.org/drawingml/2006/picture">
              <pic:pic>
                <pic:nvPicPr>
                  <pic:cNvPr descr="UFMS-timbre_2015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252"/>
        <w:tab w:val="right" w:pos="8504"/>
      </w:tabs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Faculdade de Computação</w:t>
    </w:r>
  </w:p>
  <w:p w:rsidR="00000000" w:rsidDel="00000000" w:rsidP="00000000" w:rsidRDefault="00000000" w:rsidRPr="00000000" w14:paraId="00000077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 xml:space="preserve">Núcleo de Práticas em Engenharia de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