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before="0" w:lineRule="auto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Template de Plano de Projeto</w:t>
      </w:r>
    </w:p>
    <w:p w:rsidR="00000000" w:rsidDel="00000000" w:rsidP="00000000" w:rsidRDefault="00000000" w:rsidRPr="00000000" w14:paraId="00000002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2"/>
        </w:numPr>
        <w:spacing w:after="120" w:before="360" w:lineRule="auto"/>
        <w:ind w:left="720" w:right="0" w:hanging="360"/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b w:val="1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Este documento registra o Plano de Projeto de </w:t>
      </w:r>
      <w:r w:rsidDel="00000000" w:rsidR="00000000" w:rsidRPr="00000000">
        <w:rPr>
          <w:color w:val="0000ff"/>
          <w:rtl w:val="0"/>
        </w:rPr>
        <w:t xml:space="preserve">&lt;Desenvolvimento/Manutenção&gt;</w:t>
      </w:r>
      <w:r w:rsidDel="00000000" w:rsidR="00000000" w:rsidRPr="00000000">
        <w:rPr>
          <w:rtl w:val="0"/>
        </w:rPr>
        <w:t xml:space="preserve"> do Sistema </w:t>
      </w:r>
      <w:r w:rsidDel="00000000" w:rsidR="00000000" w:rsidRPr="00000000">
        <w:rPr>
          <w:color w:val="0000ff"/>
          <w:rtl w:val="0"/>
        </w:rPr>
        <w:t xml:space="preserve">&lt;Nome do Sistema&gt;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2"/>
        <w:numPr>
          <w:ilvl w:val="0"/>
          <w:numId w:val="2"/>
        </w:numPr>
        <w:ind w:left="720" w:right="0" w:hanging="360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b w:val="1"/>
          <w:rtl w:val="0"/>
        </w:rPr>
        <w:t xml:space="preserve">Escopo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O escopo do projeto delimita o trabalho que deve ser feito ao longo do projeto. Desta forma, a presente seção descreve o escopo do produto, que contém a lista de funcionalidades a serem implementadas no projeto, bem como as restrições do projeto e suas premissas, quando existirem.</w:t>
      </w:r>
    </w:p>
    <w:p w:rsidR="00000000" w:rsidDel="00000000" w:rsidP="00000000" w:rsidRDefault="00000000" w:rsidRPr="00000000" w14:paraId="00000007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2"/>
        </w:numPr>
        <w:spacing w:line="240" w:lineRule="auto"/>
        <w:ind w:left="1440" w:right="0" w:hanging="360"/>
        <w:jc w:val="both"/>
        <w:rPr/>
      </w:pPr>
      <w:r w:rsidDel="00000000" w:rsidR="00000000" w:rsidRPr="00000000">
        <w:rPr>
          <w:b w:val="1"/>
          <w:rtl w:val="0"/>
        </w:rPr>
        <w:t xml:space="preserve">Escopo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before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O escopo do produto de software alvo do projeto aqui descrito foi definido por meio de estórias de usuário e armazenado no Backlog do Produto. Contudo, nem todas estórias do Backlog do Produto serão implementadas no presente projeto. Apenas as estórias incluídas no Backlog da Release e, portanto, é este último backlog que de fato delimita o escopo do produto para o projeto corrente. Por fim, a cada iteração do projeto (Sprint), as estórias selecionadas são armazenadas no Backlog do Sprint. A Tabela 1 apresenta os links de acesso para cada um destes backlogs.</w:t>
      </w:r>
    </w:p>
    <w:p w:rsidR="00000000" w:rsidDel="00000000" w:rsidP="00000000" w:rsidRDefault="00000000" w:rsidRPr="00000000" w14:paraId="0000000B">
      <w:pPr>
        <w:widowControl w:val="0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-11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2054"/>
        <w:gridCol w:w="6946"/>
        <w:tblGridChange w:id="0">
          <w:tblGrid>
            <w:gridCol w:w="2054"/>
            <w:gridCol w:w="69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Backlog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 de acesso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Produto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&lt;inserir link para o Backlog do Produto&gt;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Release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&lt;inserir link para o Backlog da Release&gt;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Sprint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&lt;inserir link para o Backlog do Sprint&gt;</w:t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spacing w:after="0" w:before="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Tabela 1 - Links de acesso para os backlogs associados ao projeto.</w:t>
      </w:r>
    </w:p>
    <w:p w:rsidR="00000000" w:rsidDel="00000000" w:rsidP="00000000" w:rsidRDefault="00000000" w:rsidRPr="00000000" w14:paraId="00000015">
      <w:pPr>
        <w:widowControl w:val="0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É digno de nota o fato de que qualquer backlog é mutável ao longo do desenvolvimento de um projeto. Desta forma, na iniciação de cada sprint do projeto faz-se necessária uma revisão das estórias contidas em cada um dos backlogs aqui mencionados.</w:t>
      </w:r>
    </w:p>
    <w:p w:rsidR="00000000" w:rsidDel="00000000" w:rsidP="00000000" w:rsidRDefault="00000000" w:rsidRPr="00000000" w14:paraId="00000017">
      <w:pPr>
        <w:widowControl w:val="0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before="0" w:line="240" w:lineRule="auto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&lt;Deve ser notado que o texto aqui apresentado pode e deve ser revisto a cada projeto. Pode ser que em um projeto o Backlog da Release seja exatamente igual ao Backlog do Produto, o que torna desnecessária a diferenciação entre os dois. Nesse caso, o termo “Backlog da Release” deveria ser desconsiderado e retirado do texto.&gt;</w:t>
      </w:r>
    </w:p>
    <w:p w:rsidR="00000000" w:rsidDel="00000000" w:rsidP="00000000" w:rsidRDefault="00000000" w:rsidRPr="00000000" w14:paraId="00000019">
      <w:pPr>
        <w:widowControl w:val="0"/>
        <w:spacing w:after="0" w:before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2"/>
        </w:numPr>
        <w:spacing w:line="240" w:lineRule="auto"/>
        <w:ind w:left="1440" w:right="0" w:hanging="360"/>
        <w:jc w:val="both"/>
        <w:rPr/>
      </w:pPr>
      <w:r w:rsidDel="00000000" w:rsidR="00000000" w:rsidRPr="00000000">
        <w:rPr>
          <w:b w:val="1"/>
          <w:rtl w:val="0"/>
        </w:rPr>
        <w:t xml:space="preserve">Restrições e Premissas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Nesta seção, na Tabela 2, são descritas as restrições e as premissas do projeto. As restrições documentam qualquer limitação referente a algum compromisso do projeto, que necessariamente deve ser atendida. As premissas, por outro lado, definem condições que devem ser satisfeitas para que o plano de projeto proposto seja realmente exequível.</w:t>
      </w:r>
    </w:p>
    <w:p w:rsidR="00000000" w:rsidDel="00000000" w:rsidP="00000000" w:rsidRDefault="00000000" w:rsidRPr="00000000" w14:paraId="0000001D">
      <w:pPr>
        <w:widowControl w:val="0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-11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1710"/>
        <w:gridCol w:w="7290"/>
        <w:tblGridChange w:id="0">
          <w:tblGrid>
            <w:gridCol w:w="1710"/>
            <w:gridCol w:w="72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&lt;Premissa ou Restrição&gt;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&lt;Descrever aqui a premissa ou restrição. Usar uma linha para cada premissa e/ou restrição do projeto.&gt;</w:t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spacing w:after="0" w:before="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Tabela 2 - Premissas e restrições do projeto.</w:t>
      </w:r>
    </w:p>
    <w:p w:rsidR="00000000" w:rsidDel="00000000" w:rsidP="00000000" w:rsidRDefault="00000000" w:rsidRPr="00000000" w14:paraId="00000023">
      <w:pPr>
        <w:pStyle w:val="Heading2"/>
        <w:numPr>
          <w:ilvl w:val="0"/>
          <w:numId w:val="2"/>
        </w:numPr>
        <w:ind w:left="720" w:right="0" w:hanging="360"/>
        <w:jc w:val="both"/>
        <w:rPr/>
      </w:pPr>
      <w:bookmarkStart w:colFirst="0" w:colLast="0" w:name="_heading=h.3znysh7" w:id="3"/>
      <w:bookmarkEnd w:id="3"/>
      <w:r w:rsidDel="00000000" w:rsidR="00000000" w:rsidRPr="00000000">
        <w:rPr>
          <w:b w:val="1"/>
          <w:rtl w:val="0"/>
        </w:rPr>
        <w:t xml:space="preserve">Equipe e Infraestrutura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No planejamento do projeto, é preciso definir os recursos necessários para sua boa condução. Dentre estes recursos, em projetos de software, destacam-se os recursos humanos. Para o presente projeto, os papéis definidos são descritos na Tabela 3, assim como os responsáveis por executá-los.</w:t>
      </w:r>
    </w:p>
    <w:p w:rsidR="00000000" w:rsidDel="00000000" w:rsidP="00000000" w:rsidRDefault="00000000" w:rsidRPr="00000000" w14:paraId="00000025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8.999999999998" w:type="dxa"/>
        <w:jc w:val="left"/>
        <w:tblInd w:w="-11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2257"/>
        <w:gridCol w:w="2257"/>
        <w:gridCol w:w="2257"/>
        <w:gridCol w:w="2258"/>
        <w:tblGridChange w:id="0">
          <w:tblGrid>
            <w:gridCol w:w="2257"/>
            <w:gridCol w:w="2257"/>
            <w:gridCol w:w="2257"/>
            <w:gridCol w:w="225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Papel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Responsável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Contato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Necessidade de treinamento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&lt;Nome do papel&gt;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&lt;Nome completo do responsável&gt;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&lt;E-mail para contatos oficiais&gt;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&lt;Indicação de necessidades de treinamento, se houver&gt;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&lt;Nome do papel&gt;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&lt;Nome completo do responsável&gt;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&lt;E-mail para contatos oficiais&gt;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&lt;Indicação de necessidades de treinamento, se houver&gt;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&lt;Nome do papel&gt;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&lt;Nome completo do responsável&gt;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&lt;E-mail para contatos oficiais&gt;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&lt;Indicação de necessidades de treinamento, se houver&gt;</w:t>
            </w:r>
          </w:p>
        </w:tc>
      </w:tr>
    </w:tbl>
    <w:p w:rsidR="00000000" w:rsidDel="00000000" w:rsidP="00000000" w:rsidRDefault="00000000" w:rsidRPr="00000000" w14:paraId="00000036">
      <w:pPr>
        <w:widowControl w:val="0"/>
        <w:spacing w:after="0" w:before="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Tabela 3 - Equipe do projeto.</w:t>
      </w:r>
    </w:p>
    <w:p w:rsidR="00000000" w:rsidDel="00000000" w:rsidP="00000000" w:rsidRDefault="00000000" w:rsidRPr="00000000" w14:paraId="00000037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0" w:before="0" w:line="240" w:lineRule="auto"/>
        <w:jc w:val="both"/>
        <w:rPr/>
      </w:pPr>
      <w:r w:rsidDel="00000000" w:rsidR="00000000" w:rsidRPr="00000000">
        <w:rPr>
          <w:color w:val="0000ff"/>
          <w:rtl w:val="0"/>
        </w:rPr>
        <w:t xml:space="preserve">&lt;Cada papel necessário para a execução do projeto deve ser atribuído a um dos membros da equipe do projeto. Se um membro for atribuído a um papel para o qual não tem experiência, uma estratégia de treinamento deve ser definida (pode ser a participação em um curso, </w:t>
      </w:r>
      <w:r w:rsidDel="00000000" w:rsidR="00000000" w:rsidRPr="00000000">
        <w:rPr>
          <w:i w:val="1"/>
          <w:color w:val="0000ff"/>
          <w:rtl w:val="0"/>
        </w:rPr>
        <w:t xml:space="preserve">mentoring</w:t>
      </w:r>
      <w:r w:rsidDel="00000000" w:rsidR="00000000" w:rsidRPr="00000000">
        <w:rPr>
          <w:color w:val="0000ff"/>
          <w:rtl w:val="0"/>
        </w:rPr>
        <w:t xml:space="preserve"> ou até mesmo estudo pessoal).&gt;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Por sua vez, os recursos materiais e de infraestrutura para o projeto estão definidos na Tabela 4.</w:t>
      </w:r>
    </w:p>
    <w:p w:rsidR="00000000" w:rsidDel="00000000" w:rsidP="00000000" w:rsidRDefault="00000000" w:rsidRPr="00000000" w14:paraId="0000003B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-11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3009"/>
        <w:gridCol w:w="3010"/>
        <w:gridCol w:w="3010"/>
        <w:tblGridChange w:id="0">
          <w:tblGrid>
            <w:gridCol w:w="3009"/>
            <w:gridCol w:w="3010"/>
            <w:gridCol w:w="30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Recurso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Quantidade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&lt;Nome do recurso&gt;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&lt;Breve descrição&gt;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&lt;Quantidade de itens necessários&gt;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&lt;Nome do recurso&gt;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&lt;Breve descrição&gt;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&lt;Quantidade de itens necessários&gt;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&lt;Nome do recurso&gt;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&lt;Breve descrição&gt;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&lt;Quantidade de itens necessários&gt;</w:t>
            </w:r>
          </w:p>
        </w:tc>
      </w:tr>
    </w:tbl>
    <w:p w:rsidR="00000000" w:rsidDel="00000000" w:rsidP="00000000" w:rsidRDefault="00000000" w:rsidRPr="00000000" w14:paraId="00000049">
      <w:pPr>
        <w:widowControl w:val="0"/>
        <w:spacing w:after="0" w:before="0" w:line="240" w:lineRule="auto"/>
        <w:jc w:val="center"/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Tabela 4 - Recursos e infraestrutura necessários para 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1"/>
        <w:keepLines w:val="1"/>
        <w:widowControl w:val="1"/>
        <w:numPr>
          <w:ilvl w:val="0"/>
          <w:numId w:val="2"/>
        </w:numPr>
        <w:spacing w:after="120" w:before="360" w:line="276" w:lineRule="auto"/>
        <w:ind w:left="720" w:right="0" w:hanging="360"/>
        <w:jc w:val="both"/>
        <w:rPr/>
      </w:pPr>
      <w:bookmarkStart w:colFirst="0" w:colLast="0" w:name="_heading=h.2et92p0" w:id="4"/>
      <w:bookmarkEnd w:id="4"/>
      <w:r w:rsidDel="00000000" w:rsidR="00000000" w:rsidRPr="00000000">
        <w:rPr>
          <w:b w:val="1"/>
          <w:sz w:val="32"/>
          <w:szCs w:val="32"/>
          <w:rtl w:val="0"/>
        </w:rPr>
        <w:t xml:space="preserve">Cronograma do Projet</w:t>
      </w:r>
      <w:r w:rsidDel="00000000" w:rsidR="00000000" w:rsidRPr="00000000">
        <w:rPr>
          <w:b w:val="1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O cronograma deste projeto é definido pelo Quadro de Tarefas do Projeto, que pode ser acessado em </w:t>
      </w:r>
      <w:r w:rsidDel="00000000" w:rsidR="00000000" w:rsidRPr="00000000">
        <w:rPr>
          <w:color w:val="0000ff"/>
          <w:rtl w:val="0"/>
        </w:rPr>
        <w:t xml:space="preserve">&lt;inserir link para o Quadro de Tarefas&gt;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0" w:before="0" w:line="240" w:lineRule="auto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&lt;O quadro de tarefas deve ser composto, no mínimo, quatro colunas: tarefas a fazer, tarefas em execução, tarefas finalizadas e tarefas não planejadas. Nesta última coluna, deve ser registrada qualquer tarefa que não tenha sido definida durante a fase de planejamento, mas que teve que ser executada para o cumprimento dos objetivos do Sprint ou do projeto. Exemplo de tarefas deste tipo são ações corretivas definidas em decorrência de problemas detectados durante o acompanhamento do projeto. Além disso, o quadro de tarefas deve ser atualizado diariamente e, por isso, mesmo não deve ser incorporado fisicamente ao plano de projeto.&gt;</w:t>
      </w:r>
    </w:p>
    <w:p w:rsidR="00000000" w:rsidDel="00000000" w:rsidP="00000000" w:rsidRDefault="00000000" w:rsidRPr="00000000" w14:paraId="0000004E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Além disso, os marcos deste projeto são definidos na Tabela 5. A princípio, cada fim de Sprint é um marco do projeto.</w:t>
      </w:r>
    </w:p>
    <w:p w:rsidR="00000000" w:rsidDel="00000000" w:rsidP="00000000" w:rsidRDefault="00000000" w:rsidRPr="00000000" w14:paraId="00000050">
      <w:pPr>
        <w:widowControl w:val="0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-11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4650"/>
        <w:gridCol w:w="4350"/>
        <w:tblGridChange w:id="0">
          <w:tblGrid>
            <w:gridCol w:w="4650"/>
            <w:gridCol w:w="43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do marco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widowControl w:val="0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&lt;Registrar o identificador do marco&gt;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&lt;Indicar a data prevista para o alcance do marco&gt;</w:t>
            </w:r>
          </w:p>
        </w:tc>
      </w:tr>
    </w:tbl>
    <w:p w:rsidR="00000000" w:rsidDel="00000000" w:rsidP="00000000" w:rsidRDefault="00000000" w:rsidRPr="00000000" w14:paraId="00000055">
      <w:pPr>
        <w:widowControl w:val="0"/>
        <w:spacing w:after="0" w:before="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Tabela 5 - Marcos do projeto.</w:t>
      </w:r>
    </w:p>
    <w:p w:rsidR="00000000" w:rsidDel="00000000" w:rsidP="00000000" w:rsidRDefault="00000000" w:rsidRPr="00000000" w14:paraId="00000056">
      <w:pPr>
        <w:pStyle w:val="Heading2"/>
        <w:keepNext w:val="1"/>
        <w:keepLines w:val="1"/>
        <w:widowControl w:val="1"/>
        <w:numPr>
          <w:ilvl w:val="0"/>
          <w:numId w:val="2"/>
        </w:numPr>
        <w:spacing w:after="120" w:before="360" w:line="276" w:lineRule="auto"/>
        <w:ind w:left="720" w:right="0" w:hanging="360"/>
        <w:jc w:val="both"/>
        <w:rPr/>
      </w:pPr>
      <w:bookmarkStart w:colFirst="0" w:colLast="0" w:name="_heading=h.tyjcwt" w:id="5"/>
      <w:bookmarkEnd w:id="5"/>
      <w:r w:rsidDel="00000000" w:rsidR="00000000" w:rsidRPr="00000000">
        <w:rPr>
          <w:b w:val="1"/>
          <w:rtl w:val="0"/>
        </w:rPr>
        <w:t xml:space="preserve">Riscos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A lista de riscos do projeto, definida em </w:t>
      </w:r>
      <w:r w:rsidDel="00000000" w:rsidR="00000000" w:rsidRPr="00000000">
        <w:rPr>
          <w:color w:val="0000ff"/>
          <w:rtl w:val="0"/>
        </w:rPr>
        <w:t xml:space="preserve">&lt;inserir link para a Lista de Riscos do Projeto&gt;</w:t>
      </w:r>
      <w:r w:rsidDel="00000000" w:rsidR="00000000" w:rsidRPr="00000000">
        <w:rPr>
          <w:rtl w:val="0"/>
        </w:rPr>
        <w:t xml:space="preserve">, inclui o identificador de cada risco, uma breve descrição, sua probabilidade e impacto de ocorrência e sua prioridade de tratamento.</w:t>
      </w:r>
    </w:p>
    <w:p w:rsidR="00000000" w:rsidDel="00000000" w:rsidP="00000000" w:rsidRDefault="00000000" w:rsidRPr="00000000" w14:paraId="00000059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A cada reunião de acompanhamento a lista dos riscos é revista, em especial em busca de riscos anteriormente vislumbrados e que ameaçam o alcance dos objetivos do projeto. Também são revistos as probabilidades e riscos dos já conhecidos.</w:t>
      </w:r>
    </w:p>
    <w:p w:rsidR="00000000" w:rsidDel="00000000" w:rsidP="00000000" w:rsidRDefault="00000000" w:rsidRPr="00000000" w14:paraId="0000005B">
      <w:pPr>
        <w:pStyle w:val="Heading2"/>
        <w:keepNext w:val="1"/>
        <w:keepLines w:val="1"/>
        <w:widowControl w:val="1"/>
        <w:numPr>
          <w:ilvl w:val="0"/>
          <w:numId w:val="2"/>
        </w:numPr>
        <w:spacing w:after="120" w:before="360" w:line="276" w:lineRule="auto"/>
        <w:ind w:left="720" w:right="0" w:hanging="360"/>
        <w:jc w:val="both"/>
        <w:rPr>
          <w:sz w:val="32"/>
          <w:szCs w:val="32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sz w:val="32"/>
          <w:szCs w:val="32"/>
          <w:rtl w:val="0"/>
        </w:rPr>
        <w:t xml:space="preserve">Planejamento de Gerência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Nesta seção é definida a estrutura do repositório de dados do projeto, disponível em </w:t>
      </w:r>
      <w:r w:rsidDel="00000000" w:rsidR="00000000" w:rsidRPr="00000000">
        <w:rPr>
          <w:color w:val="0000ff"/>
          <w:rtl w:val="0"/>
        </w:rPr>
        <w:t xml:space="preserve">&lt;inserir link para o repositório centralizado de dados do projeto&gt;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5D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0" w:before="0" w:line="240" w:lineRule="auto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&lt;Esta seção deve ser complementada com a estrutura planejada para o repositório de dados do projeto, e pelos direitos de acesso de cada membro da equipe a cada artefato do projeto.&gt;</w:t>
      </w:r>
    </w:p>
    <w:p w:rsidR="00000000" w:rsidDel="00000000" w:rsidP="00000000" w:rsidRDefault="00000000" w:rsidRPr="00000000" w14:paraId="0000005F">
      <w:pPr>
        <w:pStyle w:val="Heading2"/>
        <w:keepNext w:val="1"/>
        <w:keepLines w:val="1"/>
        <w:widowControl w:val="1"/>
        <w:numPr>
          <w:ilvl w:val="0"/>
          <w:numId w:val="2"/>
        </w:numPr>
        <w:spacing w:after="120" w:before="360" w:line="276" w:lineRule="auto"/>
        <w:ind w:left="720" w:right="0" w:hanging="360"/>
        <w:jc w:val="both"/>
        <w:rPr/>
      </w:pPr>
      <w:bookmarkStart w:colFirst="0" w:colLast="0" w:name="_heading=h.1t3h5sf" w:id="7"/>
      <w:bookmarkEnd w:id="7"/>
      <w:r w:rsidDel="00000000" w:rsidR="00000000" w:rsidRPr="00000000">
        <w:rPr>
          <w:b w:val="1"/>
          <w:rtl w:val="0"/>
        </w:rPr>
        <w:t xml:space="preserve">Planejamento do Acompanhamento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O acompanhamento do projeto será feito essencialmente por meio de três atividades: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before="0" w:lineRule="auto"/>
        <w:ind w:left="720" w:right="0" w:hanging="360"/>
        <w:rPr/>
      </w:pPr>
      <w:r w:rsidDel="00000000" w:rsidR="00000000" w:rsidRPr="00000000">
        <w:rPr>
          <w:rtl w:val="0"/>
        </w:rPr>
        <w:t xml:space="preserve">Acompanhamento diário (</w:t>
      </w:r>
      <w:r w:rsidDel="00000000" w:rsidR="00000000" w:rsidRPr="00000000">
        <w:rPr>
          <w:i w:val="1"/>
          <w:rtl w:val="0"/>
        </w:rPr>
        <w:t xml:space="preserve">stand up meetings</w:t>
      </w:r>
      <w:r w:rsidDel="00000000" w:rsidR="00000000" w:rsidRPr="00000000">
        <w:rPr>
          <w:rtl w:val="0"/>
        </w:rPr>
        <w:t xml:space="preserve"> do Scrum) - todos os dias;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before="0" w:lineRule="auto"/>
        <w:ind w:left="720" w:right="0" w:hanging="360"/>
        <w:rPr/>
      </w:pPr>
      <w:r w:rsidDel="00000000" w:rsidR="00000000" w:rsidRPr="00000000">
        <w:rPr>
          <w:rtl w:val="0"/>
        </w:rPr>
        <w:t xml:space="preserve">Relato de status periódico - </w:t>
      </w:r>
      <w:r w:rsidDel="00000000" w:rsidR="00000000" w:rsidRPr="00000000">
        <w:rPr>
          <w:color w:val="0000ff"/>
          <w:rtl w:val="0"/>
        </w:rPr>
        <w:t xml:space="preserve">&lt;informar a periodicidade de produção do relatório de acompanhamento do projeto&gt;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before="0" w:lineRule="auto"/>
        <w:ind w:left="720" w:right="0" w:hanging="360"/>
        <w:rPr/>
      </w:pPr>
      <w:r w:rsidDel="00000000" w:rsidR="00000000" w:rsidRPr="00000000">
        <w:rPr>
          <w:rtl w:val="0"/>
        </w:rPr>
        <w:t xml:space="preserve">Acompanhamento em marcos - conforme o planejamento dos marcos definido na Seção 4.</w:t>
      </w:r>
    </w:p>
    <w:p w:rsidR="00000000" w:rsidDel="00000000" w:rsidP="00000000" w:rsidRDefault="00000000" w:rsidRPr="00000000" w14:paraId="00000064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Além disso, o projeto deve ser replanejado se algum dos critérios definidos a seguir for satisfeito:</w:t>
      </w:r>
    </w:p>
    <w:p w:rsidR="00000000" w:rsidDel="00000000" w:rsidP="00000000" w:rsidRDefault="00000000" w:rsidRPr="00000000" w14:paraId="00000066">
      <w:pPr>
        <w:widowControl w:val="0"/>
        <w:spacing w:after="0" w:before="0" w:line="240" w:lineRule="auto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&lt;Definir aqui a lista de todos critérios de replanejamento para o projeto. Um exemplo de um critério de replanejamento é “A variação entre o esforço planejado e o esforço realizado é superior a 20%”.&gt;</w:t>
      </w:r>
    </w:p>
    <w:p w:rsidR="00000000" w:rsidDel="00000000" w:rsidP="00000000" w:rsidRDefault="00000000" w:rsidRPr="00000000" w14:paraId="00000067">
      <w:pPr>
        <w:pStyle w:val="Heading2"/>
        <w:keepNext w:val="1"/>
        <w:keepLines w:val="1"/>
        <w:widowControl w:val="1"/>
        <w:numPr>
          <w:ilvl w:val="0"/>
          <w:numId w:val="2"/>
        </w:numPr>
        <w:spacing w:after="120" w:before="360" w:line="276" w:lineRule="auto"/>
        <w:ind w:left="720" w:right="0" w:hanging="360"/>
        <w:jc w:val="both"/>
        <w:rPr/>
      </w:pPr>
      <w:bookmarkStart w:colFirst="0" w:colLast="0" w:name="_heading=h.4d34og8" w:id="8"/>
      <w:bookmarkEnd w:id="8"/>
      <w:r w:rsidDel="00000000" w:rsidR="00000000" w:rsidRPr="00000000">
        <w:rPr>
          <w:b w:val="1"/>
          <w:rtl w:val="0"/>
        </w:rPr>
        <w:t xml:space="preserve">Planejamento da Comunicação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Nesta seção é descrito o plano de comunicação do projeto, conforme as definições da Tabela 6. Para cada comunicação relevante, o responsável por realizá-la, assim como seu meio e momento de realização são definidos.</w:t>
      </w:r>
    </w:p>
    <w:p w:rsidR="00000000" w:rsidDel="00000000" w:rsidP="00000000" w:rsidRDefault="00000000" w:rsidRPr="00000000" w14:paraId="00000069">
      <w:pPr>
        <w:spacing w:after="0" w:before="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8.999999999998" w:type="dxa"/>
        <w:jc w:val="left"/>
        <w:tblInd w:w="-11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2257"/>
        <w:gridCol w:w="2257"/>
        <w:gridCol w:w="2257"/>
        <w:gridCol w:w="2258"/>
        <w:tblGridChange w:id="0">
          <w:tblGrid>
            <w:gridCol w:w="2257"/>
            <w:gridCol w:w="2257"/>
            <w:gridCol w:w="2257"/>
            <w:gridCol w:w="225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Comunicação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Canal de comunicação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Momento da comunicação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&lt;Identificador da comunicação&gt;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&lt;Responsável por realizar a comunicação a todos interessados&gt;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&lt;Meio de comunicação, como e-mail, reunião...&gt;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&lt;Momento em que a comunicação deve ser feita, como ao fim da criação de um artefato&gt;</w:t>
            </w:r>
          </w:p>
        </w:tc>
      </w:tr>
    </w:tbl>
    <w:p w:rsidR="00000000" w:rsidDel="00000000" w:rsidP="00000000" w:rsidRDefault="00000000" w:rsidRPr="00000000" w14:paraId="00000072">
      <w:pPr>
        <w:widowControl w:val="0"/>
        <w:spacing w:after="0" w:before="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Tabela 6 - Plano de comunicação do projeto.</w:t>
      </w:r>
    </w:p>
    <w:p w:rsidR="00000000" w:rsidDel="00000000" w:rsidP="00000000" w:rsidRDefault="00000000" w:rsidRPr="00000000" w14:paraId="00000073">
      <w:pPr>
        <w:pStyle w:val="Heading2"/>
        <w:keepNext w:val="1"/>
        <w:keepLines w:val="1"/>
        <w:widowControl w:val="1"/>
        <w:numPr>
          <w:ilvl w:val="0"/>
          <w:numId w:val="2"/>
        </w:numPr>
        <w:spacing w:after="120" w:before="360" w:line="276" w:lineRule="auto"/>
        <w:ind w:left="720" w:right="0" w:hanging="360"/>
        <w:jc w:val="both"/>
        <w:rPr>
          <w:color w:val="000001"/>
        </w:rPr>
      </w:pPr>
      <w:bookmarkStart w:colFirst="0" w:colLast="0" w:name="_heading=h.2s8eyo1" w:id="9"/>
      <w:bookmarkEnd w:id="9"/>
      <w:r w:rsidDel="00000000" w:rsidR="00000000" w:rsidRPr="00000000">
        <w:rPr>
          <w:b w:val="1"/>
          <w:color w:val="000001"/>
          <w:rtl w:val="0"/>
        </w:rPr>
        <w:t xml:space="preserve">Ferramentas e Tecnologias de Desenvolvimento</w:t>
      </w:r>
    </w:p>
    <w:p w:rsidR="00000000" w:rsidDel="00000000" w:rsidP="00000000" w:rsidRDefault="00000000" w:rsidRPr="00000000" w14:paraId="00000074">
      <w:pPr>
        <w:spacing w:line="276" w:lineRule="auto"/>
        <w:ind w:left="0" w:firstLine="0"/>
        <w:jc w:val="both"/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Nesta seção são descritas as ferramentas e tecnologias adotadas para o desenvolvimento do projeto, conforme a Tabela 7.  Para cada ferramenta ou tecnologia utilizada, indicar a categoria (planejamento e acompanhamento de projeto, modelagem, controle de versões, comunicação, linguagem de programação backend, linguagem de programação frontend, confecção de protótipo, ferramenta de teste funcional, ferramenta de teste de unidade, etc), o nome, a versão adotada, uma breve justificativa da escolha e um link da documentação.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232.511811023624" w:type="dxa"/>
        <w:jc w:val="left"/>
        <w:tblInd w:w="-11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1846.3387522133899"/>
        <w:gridCol w:w="1846.3387522133899"/>
        <w:gridCol w:w="1846.3387522133899"/>
        <w:gridCol w:w="1846.3387522133899"/>
        <w:gridCol w:w="1847.156802170064"/>
        <w:tblGridChange w:id="0">
          <w:tblGrid>
            <w:gridCol w:w="1846.3387522133899"/>
            <w:gridCol w:w="1846.3387522133899"/>
            <w:gridCol w:w="1846.3387522133899"/>
            <w:gridCol w:w="1846.3387522133899"/>
            <w:gridCol w:w="1847.156802170064"/>
          </w:tblGrid>
        </w:tblGridChange>
      </w:tblGrid>
      <w:tr>
        <w:trPr>
          <w:cantSplit w:val="0"/>
          <w:trHeight w:val="789.9999999999909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  <w:color w:val="000001"/>
              </w:rPr>
            </w:pPr>
            <w:r w:rsidDel="00000000" w:rsidR="00000000" w:rsidRPr="00000000">
              <w:rPr>
                <w:b w:val="1"/>
                <w:color w:val="000001"/>
                <w:rtl w:val="0"/>
              </w:rPr>
              <w:t xml:space="preserve">Categoria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  <w:color w:val="000001"/>
              </w:rPr>
            </w:pPr>
            <w:r w:rsidDel="00000000" w:rsidR="00000000" w:rsidRPr="00000000">
              <w:rPr>
                <w:b w:val="1"/>
                <w:color w:val="000001"/>
                <w:rtl w:val="0"/>
              </w:rPr>
              <w:t xml:space="preserve">Ferramenta/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color w:val="000001"/>
              </w:rPr>
            </w:pPr>
            <w:r w:rsidDel="00000000" w:rsidR="00000000" w:rsidRPr="00000000">
              <w:rPr>
                <w:b w:val="1"/>
                <w:color w:val="000001"/>
                <w:rtl w:val="0"/>
              </w:rPr>
              <w:t xml:space="preserve">Tecnologia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  <w:color w:val="000001"/>
              </w:rPr>
            </w:pPr>
            <w:r w:rsidDel="00000000" w:rsidR="00000000" w:rsidRPr="00000000">
              <w:rPr>
                <w:b w:val="1"/>
                <w:color w:val="000001"/>
                <w:rtl w:val="0"/>
              </w:rPr>
              <w:t xml:space="preserve">Versão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  <w:color w:val="000001"/>
              </w:rPr>
            </w:pPr>
            <w:r w:rsidDel="00000000" w:rsidR="00000000" w:rsidRPr="00000000">
              <w:rPr>
                <w:b w:val="1"/>
                <w:color w:val="000001"/>
                <w:rtl w:val="0"/>
              </w:rPr>
              <w:t xml:space="preserve">Justificativa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  <w:color w:val="000001"/>
              </w:rPr>
            </w:pPr>
            <w:r w:rsidDel="00000000" w:rsidR="00000000" w:rsidRPr="00000000">
              <w:rPr>
                <w:b w:val="1"/>
                <w:color w:val="000001"/>
                <w:rtl w:val="0"/>
              </w:rPr>
              <w:t xml:space="preserve">Link da documentação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&lt;Nome da categoria&gt;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&lt;Nome da ferramenta ou da tecnologia&gt;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&lt;Versão adotada&gt;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&lt;Descrição sucinta da escolha&gt;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&lt;Link da documentação da ferramenta ou tecnologia&gt;</w:t>
            </w:r>
          </w:p>
        </w:tc>
      </w:tr>
    </w:tbl>
    <w:p w:rsidR="00000000" w:rsidDel="00000000" w:rsidP="00000000" w:rsidRDefault="00000000" w:rsidRPr="00000000" w14:paraId="00000081">
      <w:pPr>
        <w:widowControl w:val="0"/>
        <w:spacing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Tabela 7 - Ferramentas e tecnologias utilizadas no projeto.</w:t>
      </w:r>
    </w:p>
    <w:p w:rsidR="00000000" w:rsidDel="00000000" w:rsidP="00000000" w:rsidRDefault="00000000" w:rsidRPr="00000000" w14:paraId="00000082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jc w:val="both"/>
        <w:rPr>
          <w:b w:val="1"/>
          <w:color w:val="000001"/>
        </w:rPr>
      </w:pPr>
      <w:bookmarkStart w:colFirst="0" w:colLast="0" w:name="_heading=h.uulpuupuseek" w:id="10"/>
      <w:bookmarkEnd w:id="10"/>
      <w:r w:rsidDel="00000000" w:rsidR="00000000" w:rsidRPr="00000000">
        <w:rPr>
          <w:b w:val="1"/>
          <w:color w:val="000001"/>
          <w:rtl w:val="0"/>
        </w:rPr>
        <w:t xml:space="preserve">9.1.  Preparação do ambiente de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ind w:left="0" w:firstLine="0"/>
        <w:jc w:val="both"/>
        <w:rPr/>
      </w:pPr>
      <w:r w:rsidDel="00000000" w:rsidR="00000000" w:rsidRPr="00000000">
        <w:rPr>
          <w:color w:val="000001"/>
          <w:rtl w:val="0"/>
        </w:rPr>
        <w:t xml:space="preserve">Esta seção contém um link (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&lt;inserir link para o passo a passo de instalação&gt;</w:t>
      </w:r>
      <w:r w:rsidDel="00000000" w:rsidR="00000000" w:rsidRPr="00000000">
        <w:rPr>
          <w:color w:val="000001"/>
          <w:rtl w:val="0"/>
        </w:rPr>
        <w:t xml:space="preserve">) do passo a passo para instalar todas as ferramentas e tecnologias adotadas para o desenvolvimento do software (inclusive  todos os pacotes e variáveis de ambientes necessários para o funcionamento das mesmas).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keepNext w:val="1"/>
        <w:keepLines w:val="1"/>
        <w:widowControl w:val="1"/>
        <w:numPr>
          <w:ilvl w:val="0"/>
          <w:numId w:val="2"/>
        </w:numPr>
        <w:spacing w:after="120" w:before="360" w:line="276" w:lineRule="auto"/>
        <w:ind w:left="720" w:right="0" w:hanging="360"/>
        <w:jc w:val="both"/>
        <w:rPr>
          <w:color w:val="000001"/>
        </w:rPr>
      </w:pPr>
      <w:bookmarkStart w:colFirst="0" w:colLast="0" w:name="_heading=h.drs5qsjo305o" w:id="11"/>
      <w:bookmarkEnd w:id="11"/>
      <w:r w:rsidDel="00000000" w:rsidR="00000000" w:rsidRPr="00000000">
        <w:rPr>
          <w:b w:val="1"/>
          <w:color w:val="000001"/>
          <w:rtl w:val="0"/>
        </w:rPr>
        <w:t xml:space="preserve">Projeto de Interface e Interação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Nesta seção são descritas as técnicas adotadas para a confecção e validação do protótipo. Detalhes da criação do protótipo, bem como os principais feedbacks obtidos do(a) cliente estão disponíveis em </w:t>
      </w:r>
      <w:r w:rsidDel="00000000" w:rsidR="00000000" w:rsidRPr="00000000">
        <w:rPr>
          <w:color w:val="0000ff"/>
          <w:rtl w:val="0"/>
        </w:rPr>
        <w:t xml:space="preserve">&lt;inserir link para a documentação do protótipo&gt;.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keepNext w:val="1"/>
        <w:keepLines w:val="1"/>
        <w:widowControl w:val="1"/>
        <w:numPr>
          <w:ilvl w:val="0"/>
          <w:numId w:val="2"/>
        </w:numPr>
        <w:spacing w:after="120" w:before="360" w:line="276" w:lineRule="auto"/>
        <w:ind w:left="720" w:right="0" w:hanging="360"/>
        <w:jc w:val="both"/>
        <w:rPr>
          <w:color w:val="000001"/>
        </w:rPr>
      </w:pPr>
      <w:bookmarkStart w:colFirst="0" w:colLast="0" w:name="_heading=h.se96qe7n4j2u" w:id="12"/>
      <w:bookmarkEnd w:id="12"/>
      <w:r w:rsidDel="00000000" w:rsidR="00000000" w:rsidRPr="00000000">
        <w:rPr>
          <w:b w:val="1"/>
          <w:color w:val="000001"/>
          <w:rtl w:val="0"/>
        </w:rPr>
        <w:t xml:space="preserve">Validação, Verificação &amp; Teste</w:t>
      </w:r>
    </w:p>
    <w:p w:rsidR="00000000" w:rsidDel="00000000" w:rsidP="00000000" w:rsidRDefault="00000000" w:rsidRPr="00000000" w14:paraId="00000089">
      <w:pPr>
        <w:jc w:val="both"/>
        <w:rPr>
          <w:color w:val="0000ff"/>
        </w:rPr>
      </w:pPr>
      <w:r w:rsidDel="00000000" w:rsidR="00000000" w:rsidRPr="00000000">
        <w:rPr>
          <w:color w:val="000001"/>
          <w:rtl w:val="0"/>
        </w:rPr>
        <w:t xml:space="preserve">Nesta seção é descrito sucintamente sobre as técnicas e critérios de teste adotados. Mais detalhes sobre isso, casos de teste elaborados e relatório de bug estão disponíveis em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&lt;inserir link dos artefatos Casos de Teste e Relatório de Bug&gt;.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keepNext w:val="1"/>
        <w:keepLines w:val="1"/>
        <w:widowControl w:val="1"/>
        <w:numPr>
          <w:ilvl w:val="0"/>
          <w:numId w:val="2"/>
        </w:numPr>
        <w:spacing w:after="120" w:before="360" w:line="276" w:lineRule="auto"/>
        <w:ind w:left="720" w:right="0" w:hanging="360"/>
        <w:jc w:val="both"/>
        <w:rPr/>
      </w:pPr>
      <w:bookmarkStart w:colFirst="0" w:colLast="0" w:name="_heading=h.2o201d5fq276" w:id="13"/>
      <w:bookmarkEnd w:id="13"/>
      <w:r w:rsidDel="00000000" w:rsidR="00000000" w:rsidRPr="00000000">
        <w:rPr>
          <w:b w:val="1"/>
          <w:rtl w:val="0"/>
        </w:rPr>
        <w:t xml:space="preserve">Análise de Viabilidade e Comprometimento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Nesta seção é feito o registro da análise de viabilidade do projeto. A Tabela 8 contém os aspectos de viabilidade considerados e o resultado da análise para cada um deles.</w:t>
      </w:r>
    </w:p>
    <w:p w:rsidR="00000000" w:rsidDel="00000000" w:rsidP="00000000" w:rsidRDefault="00000000" w:rsidRPr="00000000" w14:paraId="0000008D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-11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6194"/>
        <w:gridCol w:w="2806"/>
        <w:tblGridChange w:id="0">
          <w:tblGrid>
            <w:gridCol w:w="6194"/>
            <w:gridCol w:w="280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Aspecto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 viável?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Técnico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&lt;Sim ou não&gt;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Comercial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&lt;Sim ou não&gt;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&lt;Sim ou não&gt;</w:t>
            </w:r>
          </w:p>
        </w:tc>
      </w:tr>
    </w:tbl>
    <w:p w:rsidR="00000000" w:rsidDel="00000000" w:rsidP="00000000" w:rsidRDefault="00000000" w:rsidRPr="00000000" w14:paraId="00000097">
      <w:pPr>
        <w:widowControl w:val="0"/>
        <w:spacing w:after="0" w:before="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Tabela 8 - Análise de viabilidade do projeto.</w:t>
      </w:r>
    </w:p>
    <w:p w:rsidR="00000000" w:rsidDel="00000000" w:rsidP="00000000" w:rsidRDefault="00000000" w:rsidRPr="00000000" w14:paraId="00000098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after="0" w:before="0" w:line="240" w:lineRule="auto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&lt;O aspecto técnico diz respeito a viabilidade de executar o projeto pois há tecnologia para fazê-lo e a equipe do projeto a domina, ou tem a possibilidade de dominá-la se o plano de projeto for implementado adequadamente. Além disso, também considera se é factível executar o plano dadas eventuais restrições de tempo e de recursos.</w:t>
      </w:r>
    </w:p>
    <w:p w:rsidR="00000000" w:rsidDel="00000000" w:rsidP="00000000" w:rsidRDefault="00000000" w:rsidRPr="00000000" w14:paraId="0000009A">
      <w:pPr>
        <w:widowControl w:val="0"/>
        <w:spacing w:after="0" w:before="0" w:line="240" w:lineRule="auto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after="0" w:before="0" w:line="240" w:lineRule="auto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O aspecto comercial diz respeito ao valor do produto para a sociedade ou para a comunidade de usuários em potencial. Em outras palavras: o produto tem a possibilidade de ser utilizado em ambientes reais, gerando algum valor para seus usuários?</w:t>
      </w:r>
    </w:p>
    <w:p w:rsidR="00000000" w:rsidDel="00000000" w:rsidP="00000000" w:rsidRDefault="00000000" w:rsidRPr="00000000" w14:paraId="0000009C">
      <w:pPr>
        <w:widowControl w:val="0"/>
        <w:spacing w:after="0" w:before="0" w:line="240" w:lineRule="auto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after="0" w:before="0" w:line="240" w:lineRule="auto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Finalmente, em relação ao aspecto legal deve ser ponderado se alguma funcionalidade do produto fere alguma lei ou regulamento. &gt;</w:t>
      </w:r>
    </w:p>
    <w:p w:rsidR="00000000" w:rsidDel="00000000" w:rsidP="00000000" w:rsidRDefault="00000000" w:rsidRPr="00000000" w14:paraId="0000009E">
      <w:pPr>
        <w:widowControl w:val="0"/>
        <w:spacing w:after="0" w:before="0" w:line="240" w:lineRule="auto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Diante do exposto nesta seção, o presente projeto é considerado</w:t>
      </w:r>
      <w:r w:rsidDel="00000000" w:rsidR="00000000" w:rsidRPr="00000000">
        <w:rPr>
          <w:color w:val="0000ff"/>
          <w:rtl w:val="0"/>
        </w:rPr>
        <w:t xml:space="preserve"> &lt;viável ou inviável&gt;</w:t>
      </w:r>
      <w:r w:rsidDel="00000000" w:rsidR="00000000" w:rsidRPr="00000000">
        <w:rPr>
          <w:rtl w:val="0"/>
        </w:rPr>
        <w:t xml:space="preserve">. Por estar de acordo, todos os membros do projeto consideram, portanto, o plano aqui descrito </w:t>
      </w:r>
      <w:r w:rsidDel="00000000" w:rsidR="00000000" w:rsidRPr="00000000">
        <w:rPr>
          <w:color w:val="0000ff"/>
          <w:rtl w:val="0"/>
        </w:rPr>
        <w:t xml:space="preserve">&lt;aprovado ou reprovado&gt;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0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after="0" w:before="0" w:line="240" w:lineRule="auto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&lt;Caso o plano seja aprovado, o registro da aprovação deve ser obtido via assinatura do próprio plano, de uma ata de reunião em que tenha sido revisado o plano ou via obtenção de consentimento por e-mail. Todos os membros do projeto devem ter a oportunidade de revisar e analisar o plano e indicar se o aprovam ou não.&gt;</w:t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 w:val="1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rYJI9cTs9l2TAL7cxFQsNCEo1A==">AMUW2mUx+6BrwjNV22HP9EVAaluYqiMyGaYF/s/HJUThWreLFMynffptxBr5jJ5fU4PzTEN0Fh3dYzY2XCO8nSlGjlhouYXoooFyfanRW0huVKWjXxWTBrRAznJBhV6jMWpPAmY0rDSYo2qvAr+rZbSpcgbkKH4L+Ez3uD7WyZAEY5PvOCPlWnGk66dersjjHESKY87A4qE5MQ+E7C/FACYhuyUQgk3+krEJebVRcWTfg4fsZz4J3xrn/80a4c4VIoIQVQKOS9J8qU4lobV3xVp5je8OJsm0yPBOjAZPVlQxsNNKkwTearx+DU8UULLzAeemXly1HLiF/j97iqiIxe8fRrBxnpiQ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