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0" w:lineRule="auto"/>
        <w:jc w:val="center"/>
        <w:rPr>
          <w:sz w:val="44"/>
          <w:szCs w:val="44"/>
        </w:rPr>
      </w:pPr>
      <w:bookmarkStart w:colFirst="0" w:colLast="0" w:name="_gjdgxs" w:id="0"/>
      <w:bookmarkEnd w:id="0"/>
      <w:r w:rsidDel="00000000" w:rsidR="00000000" w:rsidRPr="00000000">
        <w:rPr>
          <w:sz w:val="44"/>
          <w:szCs w:val="44"/>
          <w:rtl w:val="0"/>
        </w:rPr>
        <w:t xml:space="preserve">Diretrizes para escrita de estórias</w:t>
      </w:r>
    </w:p>
    <w:p w:rsidR="00000000" w:rsidDel="00000000" w:rsidP="00000000" w:rsidRDefault="00000000" w:rsidRPr="00000000" w14:paraId="0000000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2"/>
        </w:numPr>
        <w:spacing w:after="120" w:before="360" w:lineRule="auto"/>
        <w:ind w:left="720" w:right="0" w:hanging="360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04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Uma estória é uma descrição de uma necessidade de usuários reais de um sistema de software a ser desenvolvido ou mantido. Essa descrição deve ter detalhes suficientes para permitir que a equipe de desenvolvimento possa fazer uma estimativa do trabalho a ser feito.</w:t>
      </w:r>
    </w:p>
    <w:p w:rsidR="00000000" w:rsidDel="00000000" w:rsidP="00000000" w:rsidRDefault="00000000" w:rsidRPr="00000000" w14:paraId="00000005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Este documento tem o propósito de informar as diretrizes a serem usadas para a escrita de estórias na Disciplina de Construção de Software 2 da Facom. A Seção 2 registra as diretrizes citadas e a Seção 3 apresenta alguns exemplos de estórias bem escritas.</w:t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2"/>
        </w:numPr>
        <w:ind w:left="720" w:right="0" w:hanging="360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b w:val="1"/>
          <w:rtl w:val="0"/>
        </w:rPr>
        <w:t xml:space="preserve">Diretrizes</w:t>
      </w:r>
    </w:p>
    <w:p w:rsidR="00000000" w:rsidDel="00000000" w:rsidP="00000000" w:rsidRDefault="00000000" w:rsidRPr="00000000" w14:paraId="00000008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As diretrizes para escrita de estórias na Disciplina de Construção de Software 2 da Facom são descritas nesta seção.</w:t>
      </w:r>
    </w:p>
    <w:p w:rsidR="00000000" w:rsidDel="00000000" w:rsidP="00000000" w:rsidRDefault="00000000" w:rsidRPr="00000000" w14:paraId="00000009">
      <w:pPr>
        <w:pStyle w:val="Heading3"/>
        <w:spacing w:after="80" w:before="320" w:lineRule="auto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Diretriz 1 - Sobre a estrutura</w:t>
      </w:r>
    </w:p>
    <w:p w:rsidR="00000000" w:rsidDel="00000000" w:rsidP="00000000" w:rsidRDefault="00000000" w:rsidRPr="00000000" w14:paraId="0000000A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Todas as estórias devem usar a seguinte estrutura:</w:t>
      </w:r>
    </w:p>
    <w:p w:rsidR="00000000" w:rsidDel="00000000" w:rsidP="00000000" w:rsidRDefault="00000000" w:rsidRPr="00000000" w14:paraId="0000000B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-11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 &lt;papel de usuário&gt; </w:t>
            </w:r>
            <w:r w:rsidDel="00000000" w:rsidR="00000000" w:rsidRPr="00000000">
              <w:rPr>
                <w:b w:val="1"/>
                <w:rtl w:val="0"/>
              </w:rPr>
              <w:t xml:space="preserve">eu quero</w:t>
            </w:r>
            <w:r w:rsidDel="00000000" w:rsidR="00000000" w:rsidRPr="00000000">
              <w:rPr>
                <w:rtl w:val="0"/>
              </w:rPr>
              <w:t xml:space="preserve"> &lt;descrição da necessidade do usuário&gt; </w:t>
            </w:r>
            <w:r w:rsidDel="00000000" w:rsidR="00000000" w:rsidRPr="00000000">
              <w:rPr>
                <w:b w:val="1"/>
                <w:rtl w:val="0"/>
              </w:rPr>
              <w:t xml:space="preserve">a fim de</w:t>
            </w:r>
            <w:r w:rsidDel="00000000" w:rsidR="00000000" w:rsidRPr="00000000">
              <w:rPr>
                <w:rtl w:val="0"/>
              </w:rPr>
              <w:t xml:space="preserve"> &lt;descrição do objetivo do usuário&gt;.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Condições de satisfação: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Breve descrição dos testes de aceitação a serem realizados para demonstrar que a estória foi completamente implementada. Estas condições são específicas por estória.</w:t>
            </w:r>
          </w:p>
        </w:tc>
      </w:tr>
    </w:tbl>
    <w:p w:rsidR="00000000" w:rsidDel="00000000" w:rsidP="00000000" w:rsidRDefault="00000000" w:rsidRPr="00000000" w14:paraId="00000010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No item &lt;papel de usuário&gt; deve ser indicado a qual tipo de usuário a necessidade está relacionada. No Siscad, por exemplo, papéis de usuário típicos são alunos e professores.</w:t>
      </w:r>
    </w:p>
    <w:p w:rsidR="00000000" w:rsidDel="00000000" w:rsidP="00000000" w:rsidRDefault="00000000" w:rsidRPr="00000000" w14:paraId="00000012">
      <w:pPr>
        <w:pStyle w:val="Heading3"/>
        <w:spacing w:after="80" w:before="320" w:lineRule="auto"/>
        <w:jc w:val="both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Diretriz 2 - Sobre a identificação</w:t>
      </w:r>
    </w:p>
    <w:p w:rsidR="00000000" w:rsidDel="00000000" w:rsidP="00000000" w:rsidRDefault="00000000" w:rsidRPr="00000000" w14:paraId="00000013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Toda estória deve ter um identificador único, formado pelo nome do projeto a que pertence e um número sequencial imediatamente superior ao da última estória escrita para o projeto em questão.</w:t>
      </w:r>
    </w:p>
    <w:p w:rsidR="00000000" w:rsidDel="00000000" w:rsidP="00000000" w:rsidRDefault="00000000" w:rsidRPr="00000000" w14:paraId="00000014">
      <w:pPr>
        <w:pStyle w:val="Heading3"/>
        <w:spacing w:after="80" w:before="320" w:lineRule="auto"/>
        <w:jc w:val="both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Diretriz 3 - Sobre o grau de detalhamento</w:t>
      </w:r>
    </w:p>
    <w:p w:rsidR="00000000" w:rsidDel="00000000" w:rsidP="00000000" w:rsidRDefault="00000000" w:rsidRPr="00000000" w14:paraId="00000015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Se uma estória é grande demais para ser implementada em um Sprint, ela deve ser marcada como um </w:t>
      </w:r>
      <w:r w:rsidDel="00000000" w:rsidR="00000000" w:rsidRPr="00000000">
        <w:rPr>
          <w:b w:val="1"/>
          <w:rtl w:val="0"/>
        </w:rPr>
        <w:t xml:space="preserve">epic</w:t>
      </w:r>
      <w:r w:rsidDel="00000000" w:rsidR="00000000" w:rsidRPr="00000000">
        <w:rPr>
          <w:rtl w:val="0"/>
        </w:rPr>
        <w:t xml:space="preserve"> e deve ser quebrada em estórias menores antes do planejamento de um Sprint em que há a possibilidade de que ela seja implementada.</w:t>
      </w:r>
    </w:p>
    <w:p w:rsidR="00000000" w:rsidDel="00000000" w:rsidP="00000000" w:rsidRDefault="00000000" w:rsidRPr="00000000" w14:paraId="00000016">
      <w:pPr>
        <w:pStyle w:val="Heading3"/>
        <w:spacing w:after="80" w:before="320" w:lineRule="auto"/>
        <w:jc w:val="both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Diretriz 4 - Sobre prioridades e estimativas</w:t>
      </w:r>
    </w:p>
    <w:p w:rsidR="00000000" w:rsidDel="00000000" w:rsidP="00000000" w:rsidRDefault="00000000" w:rsidRPr="00000000" w14:paraId="00000017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Toda estória deve ter registrada sua prioridade e sua estimativa sempre que ela for incluída no Backlog de um Sprint.</w:t>
      </w:r>
    </w:p>
    <w:p w:rsidR="00000000" w:rsidDel="00000000" w:rsidP="00000000" w:rsidRDefault="00000000" w:rsidRPr="00000000" w14:paraId="00000018">
      <w:pPr>
        <w:pStyle w:val="Heading3"/>
        <w:spacing w:after="80" w:before="320" w:lineRule="auto"/>
        <w:jc w:val="both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Diretriz 5 - Definição de estória implementada</w:t>
      </w:r>
    </w:p>
    <w:p w:rsidR="00000000" w:rsidDel="00000000" w:rsidP="00000000" w:rsidRDefault="00000000" w:rsidRPr="00000000" w14:paraId="00000019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Uma estória é considerada completamente implementada e, portanto, pode ser queimada no Burndown Chart se e somente se: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4"/>
        </w:numPr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A funcionalidade da estória está complementada codificada e os seus critérios de satisfação foram cumpridos;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4"/>
        </w:numPr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Foram feitos e documentados testes de unidade e de integração em relação ao seu código;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4"/>
        </w:numPr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O documento de rastreabilidade de requisitos foi atualizado com o código criado.</w:t>
      </w:r>
    </w:p>
    <w:p w:rsidR="00000000" w:rsidDel="00000000" w:rsidP="00000000" w:rsidRDefault="00000000" w:rsidRPr="00000000" w14:paraId="0000001D">
      <w:pPr>
        <w:pStyle w:val="Heading2"/>
        <w:numPr>
          <w:ilvl w:val="0"/>
          <w:numId w:val="2"/>
        </w:numPr>
        <w:ind w:left="720" w:right="0" w:hanging="360"/>
        <w:jc w:val="both"/>
        <w:rPr/>
      </w:pPr>
      <w:bookmarkStart w:colFirst="0" w:colLast="0" w:name="_4d34og8" w:id="8"/>
      <w:bookmarkEnd w:id="8"/>
      <w:r w:rsidDel="00000000" w:rsidR="00000000" w:rsidRPr="00000000">
        <w:rPr>
          <w:b w:val="1"/>
          <w:rtl w:val="0"/>
        </w:rPr>
        <w:t xml:space="preserve">Exemplos</w:t>
      </w:r>
    </w:p>
    <w:p w:rsidR="00000000" w:rsidDel="00000000" w:rsidP="00000000" w:rsidRDefault="00000000" w:rsidRPr="00000000" w14:paraId="0000001E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Alguns exemplos de estórias bem escritas são dados na Tabela 1.</w:t>
      </w:r>
    </w:p>
    <w:p w:rsidR="00000000" w:rsidDel="00000000" w:rsidP="00000000" w:rsidRDefault="00000000" w:rsidRPr="00000000" w14:paraId="0000001F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-11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3000"/>
        <w:gridCol w:w="6000"/>
        <w:tblGridChange w:id="0">
          <w:tblGrid>
            <w:gridCol w:w="3000"/>
            <w:gridCol w:w="60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Estória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Critérios de satisfação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um estudante eu quero acessar meu percentual de presenças online a fim de saber se já reprovei em uma disciplina.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O usuário consegue selecionar qualquer disciplina em que está matriculado ou que já tenha cursado;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Suas presenças e faltas a cada dia de aula dado naquela disciplina escolhida são apresentadas;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O usuário não consegue editar suas presenças e faltas.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um professor eu quero poder lançar as presenças e faltas de meus alunos em um dia letivo de uma turma.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O usuário consegue selecionar um dia letivo de uma turma em que é professor;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O usuário consegue visualizar a lista de todos alunos matriculados naquela turma e informar se cada um deles estava presente ou ausente;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Há uma opção “lançar presença para todos” e uma opção “lançar ausência para todos”, que vale apenas para a aula selecionada;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Se uma das opções do item anterior for acionada, o usuário ainda consegue alterar pontualmente as presenças e faltas de cada aluno.</w:t>
            </w:r>
          </w:p>
        </w:tc>
      </w:tr>
    </w:tbl>
    <w:p w:rsidR="00000000" w:rsidDel="00000000" w:rsidP="00000000" w:rsidRDefault="00000000" w:rsidRPr="00000000" w14:paraId="0000002B">
      <w:pPr>
        <w:spacing w:after="0" w:before="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Tabela 1 - Exemplos de estórias bem escritas.</w:t>
      </w:r>
    </w:p>
    <w:p w:rsidR="00000000" w:rsidDel="00000000" w:rsidP="00000000" w:rsidRDefault="00000000" w:rsidRPr="00000000" w14:paraId="0000002C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numPr>
          <w:ilvl w:val="0"/>
          <w:numId w:val="2"/>
        </w:numPr>
        <w:ind w:left="720" w:right="0" w:hanging="360"/>
        <w:jc w:val="both"/>
        <w:rPr/>
      </w:pPr>
      <w:bookmarkStart w:colFirst="0" w:colLast="0" w:name="_2s8eyo1" w:id="9"/>
      <w:bookmarkEnd w:id="9"/>
      <w:r w:rsidDel="00000000" w:rsidR="00000000" w:rsidRPr="00000000">
        <w:rPr>
          <w:b w:val="1"/>
          <w:rtl w:val="0"/>
        </w:rPr>
        <w:t xml:space="preserve">Referências</w:t>
      </w:r>
    </w:p>
    <w:p w:rsidR="00000000" w:rsidDel="00000000" w:rsidP="00000000" w:rsidRDefault="00000000" w:rsidRPr="00000000" w14:paraId="0000002E">
      <w:pPr>
        <w:spacing w:after="0" w:before="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https://www.mountaingoatsoftware.com/blog/clarifying-the-relationship-between-definition-of-done-and-conditions-of-sa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ountaingoatsoftware.com/blog/clarifying-the-relationship-between-definition-of-done-and-conditions-of-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